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22" w:rsidRPr="001F26A9" w:rsidRDefault="00E60B22" w:rsidP="00724CD6">
      <w:pPr>
        <w:jc w:val="center"/>
        <w:rPr>
          <w:rFonts w:eastAsia="PMingLiU"/>
          <w:b/>
          <w:sz w:val="24"/>
          <w:szCs w:val="24"/>
          <w:lang w:eastAsia="zh-TW"/>
        </w:rPr>
      </w:pPr>
      <w:r w:rsidRPr="001F26A9">
        <w:rPr>
          <w:rFonts w:eastAsia="PMingLiU" w:cs="Arial"/>
          <w:noProof/>
        </w:rPr>
        <w:drawing>
          <wp:inline distT="0" distB="0" distL="0" distR="0" wp14:anchorId="2F2BEC18" wp14:editId="430D2605">
            <wp:extent cx="1676400" cy="723900"/>
            <wp:effectExtent l="0" t="0" r="0" b="0"/>
            <wp:docPr id="1" name="Picture 1" descr="http://www.china-rendezvous.com/uploads/allimg/131125/1-1311251F0250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na-rendezvous.com/uploads/allimg/131125/1-1311251F0250-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A9">
        <w:rPr>
          <w:rFonts w:eastAsia="PMingLiU"/>
          <w:b/>
          <w:noProof/>
          <w:sz w:val="28"/>
        </w:rPr>
        <w:drawing>
          <wp:inline distT="0" distB="0" distL="0" distR="0" wp14:anchorId="6A785B5D" wp14:editId="2655FEEA">
            <wp:extent cx="962025" cy="9537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6" cy="9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BC" w:rsidRPr="001F26A9" w:rsidRDefault="002166A3" w:rsidP="00724CD6">
      <w:pPr>
        <w:jc w:val="center"/>
        <w:rPr>
          <w:rFonts w:eastAsia="PMingLiU"/>
          <w:b/>
          <w:sz w:val="24"/>
          <w:szCs w:val="24"/>
        </w:rPr>
      </w:pPr>
      <w:r w:rsidRPr="002166A3">
        <w:rPr>
          <w:rFonts w:eastAsia="SimSun" w:hint="eastAsia"/>
          <w:b/>
          <w:sz w:val="24"/>
          <w:szCs w:val="24"/>
        </w:rPr>
        <w:t>亚洲首届摩纳哥电影节场面星光熠熠</w:t>
      </w:r>
    </w:p>
    <w:p w:rsidR="007D7D32" w:rsidRPr="001F26A9" w:rsidRDefault="002166A3" w:rsidP="00094196">
      <w:pPr>
        <w:jc w:val="center"/>
        <w:rPr>
          <w:rFonts w:eastAsia="PMingLiU"/>
          <w:i/>
        </w:rPr>
      </w:pPr>
      <w:r w:rsidRPr="002166A3">
        <w:rPr>
          <w:rFonts w:eastAsia="SimSun" w:hint="eastAsia"/>
          <w:i/>
        </w:rPr>
        <w:t>为期九日的瞩目盛事吸引逾六万人次</w:t>
      </w:r>
    </w:p>
    <w:p w:rsidR="009259C9" w:rsidRPr="001F26A9" w:rsidRDefault="002166A3" w:rsidP="00E60B22">
      <w:pPr>
        <w:spacing w:after="0"/>
        <w:jc w:val="both"/>
        <w:rPr>
          <w:rFonts w:eastAsia="PMingLiU"/>
          <w:b/>
        </w:rPr>
      </w:pPr>
      <w:r w:rsidRPr="002166A3">
        <w:rPr>
          <w:rFonts w:eastAsia="SimSun" w:hint="eastAsia"/>
          <w:b/>
        </w:rPr>
        <w:t>（新加坡，</w:t>
      </w:r>
      <w:r w:rsidRPr="002166A3">
        <w:rPr>
          <w:rFonts w:eastAsia="SimSun"/>
          <w:b/>
        </w:rPr>
        <w:t>2017</w:t>
      </w:r>
      <w:r w:rsidRPr="002166A3">
        <w:rPr>
          <w:rFonts w:eastAsia="SimSun" w:hint="eastAsia"/>
          <w:b/>
        </w:rPr>
        <w:t>年</w:t>
      </w:r>
      <w:r w:rsidRPr="002166A3">
        <w:rPr>
          <w:rFonts w:eastAsia="SimSun"/>
          <w:b/>
        </w:rPr>
        <w:t>11</w:t>
      </w:r>
      <w:r w:rsidRPr="002166A3">
        <w:rPr>
          <w:rFonts w:eastAsia="SimSun" w:hint="eastAsia"/>
          <w:b/>
        </w:rPr>
        <w:t>月</w:t>
      </w:r>
      <w:r w:rsidR="00E42B35">
        <w:rPr>
          <w:rFonts w:eastAsia="SimSun"/>
          <w:b/>
        </w:rPr>
        <w:t>28</w:t>
      </w:r>
      <w:r w:rsidRPr="002166A3">
        <w:rPr>
          <w:rFonts w:eastAsia="SimSun" w:hint="eastAsia"/>
          <w:b/>
        </w:rPr>
        <w:t>日）—</w:t>
      </w:r>
      <w:r w:rsidRPr="002166A3">
        <w:rPr>
          <w:rFonts w:eastAsia="SimSun"/>
          <w:b/>
        </w:rPr>
        <w:t xml:space="preserve"> </w:t>
      </w:r>
      <w:r w:rsidRPr="002166A3">
        <w:rPr>
          <w:rFonts w:eastAsia="SimSun" w:hint="eastAsia"/>
          <w:lang w:val="en-HK"/>
        </w:rPr>
        <w:t>摩纳哥旅游与会议管理局于</w:t>
      </w:r>
      <w:r w:rsidRPr="002166A3">
        <w:rPr>
          <w:rFonts w:eastAsia="SimSun"/>
          <w:lang w:val="en-HK"/>
        </w:rPr>
        <w:t>10</w:t>
      </w:r>
      <w:r w:rsidRPr="002166A3">
        <w:rPr>
          <w:rFonts w:eastAsia="SimSun" w:hint="eastAsia"/>
          <w:lang w:val="en-HK"/>
        </w:rPr>
        <w:t>月</w:t>
      </w:r>
      <w:r w:rsidRPr="002166A3">
        <w:rPr>
          <w:rFonts w:eastAsia="SimSun"/>
          <w:lang w:val="en-HK"/>
        </w:rPr>
        <w:t>14</w:t>
      </w:r>
      <w:r w:rsidRPr="002166A3">
        <w:rPr>
          <w:rFonts w:eastAsia="SimSun" w:hint="eastAsia"/>
          <w:lang w:val="en-HK"/>
        </w:rPr>
        <w:t>日至</w:t>
      </w:r>
      <w:r w:rsidRPr="002166A3">
        <w:rPr>
          <w:rFonts w:eastAsia="SimSun"/>
          <w:lang w:val="en-HK"/>
        </w:rPr>
        <w:t>22</w:t>
      </w:r>
      <w:r w:rsidRPr="002166A3">
        <w:rPr>
          <w:rFonts w:eastAsia="SimSun" w:hint="eastAsia"/>
          <w:lang w:val="en-HK"/>
        </w:rPr>
        <w:t>日期间，假座新加坡法国文化协会举办亚洲首届摩纳哥电影节（</w:t>
      </w:r>
      <w:r w:rsidRPr="002166A3">
        <w:rPr>
          <w:rFonts w:eastAsia="SimSun"/>
          <w:lang w:val="en-HK"/>
        </w:rPr>
        <w:t>Monaco Film Festival</w:t>
      </w:r>
      <w:r w:rsidRPr="002166A3">
        <w:rPr>
          <w:rFonts w:eastAsia="SimSun" w:hint="eastAsia"/>
          <w:lang w:val="en-HK"/>
        </w:rPr>
        <w:t>）。一连九天的精彩活动包括</w:t>
      </w:r>
      <w:r w:rsidRPr="002166A3">
        <w:rPr>
          <w:rFonts w:eastAsia="SimSun"/>
          <w:lang w:val="en-HK"/>
        </w:rPr>
        <w:t>13</w:t>
      </w:r>
      <w:r w:rsidRPr="002166A3">
        <w:rPr>
          <w:rFonts w:eastAsia="SimSun" w:hint="eastAsia"/>
          <w:lang w:val="en-HK"/>
        </w:rPr>
        <w:t>套经典电影重温、</w:t>
      </w:r>
      <w:r w:rsidRPr="002166A3">
        <w:rPr>
          <w:rFonts w:eastAsia="SimSun" w:hint="eastAsia"/>
        </w:rPr>
        <w:t>独家电影及摄影展览，并同场加映怀旧海报展览和亚洲巨星林志玲为台湾版《</w:t>
      </w:r>
      <w:r w:rsidRPr="002166A3">
        <w:rPr>
          <w:rFonts w:eastAsia="SimSun"/>
        </w:rPr>
        <w:t>Vogue</w:t>
      </w:r>
      <w:r w:rsidRPr="002166A3">
        <w:rPr>
          <w:rFonts w:eastAsia="SimSun" w:hint="eastAsia"/>
        </w:rPr>
        <w:t>》</w:t>
      </w:r>
      <w:r w:rsidRPr="002166A3">
        <w:rPr>
          <w:rFonts w:eastAsia="SimSun"/>
        </w:rPr>
        <w:t>8</w:t>
      </w:r>
      <w:r w:rsidRPr="002166A3">
        <w:rPr>
          <w:rFonts w:eastAsia="SimSun" w:hint="eastAsia"/>
        </w:rPr>
        <w:t>月号拍摄的精选作</w:t>
      </w:r>
      <w:bookmarkStart w:id="0" w:name="_GoBack"/>
      <w:bookmarkEnd w:id="0"/>
      <w:r w:rsidRPr="002166A3">
        <w:rPr>
          <w:rFonts w:eastAsia="SimSun" w:hint="eastAsia"/>
        </w:rPr>
        <w:t>品集。</w:t>
      </w:r>
    </w:p>
    <w:p w:rsidR="00B30D0B" w:rsidRPr="001F26A9" w:rsidRDefault="00B30D0B" w:rsidP="00E60B22">
      <w:pPr>
        <w:spacing w:after="0"/>
        <w:jc w:val="both"/>
        <w:rPr>
          <w:rFonts w:eastAsia="PMingLiU"/>
        </w:rPr>
      </w:pPr>
    </w:p>
    <w:p w:rsidR="00430345" w:rsidRPr="001F26A9" w:rsidRDefault="002166A3" w:rsidP="00E60B22">
      <w:pPr>
        <w:spacing w:after="0"/>
        <w:jc w:val="both"/>
        <w:rPr>
          <w:rFonts w:eastAsia="PMingLiU"/>
        </w:rPr>
      </w:pPr>
      <w:r w:rsidRPr="002166A3">
        <w:rPr>
          <w:rFonts w:eastAsia="SimSun" w:hint="eastAsia"/>
          <w:lang w:val="en-HK"/>
        </w:rPr>
        <w:t>新加坡首都剧院（</w:t>
      </w:r>
      <w:r w:rsidRPr="002166A3">
        <w:rPr>
          <w:rFonts w:eastAsia="SimSun"/>
          <w:lang w:val="en-HK"/>
        </w:rPr>
        <w:t>Capitol Theatre</w:t>
      </w:r>
      <w:r w:rsidRPr="002166A3">
        <w:rPr>
          <w:rFonts w:eastAsia="SimSun" w:hint="eastAsia"/>
          <w:lang w:val="en-HK"/>
        </w:rPr>
        <w:t>）举行了盛大的鸡尾酒会，云集一众本地及区内传媒、文化及商界菁英，为电影节掀起华丽序幕。来宾以「</w:t>
      </w:r>
      <w:r w:rsidRPr="002166A3">
        <w:rPr>
          <w:rFonts w:eastAsia="SimSun"/>
          <w:lang w:val="en-HK"/>
        </w:rPr>
        <w:t>1950</w:t>
      </w:r>
      <w:r w:rsidRPr="002166A3">
        <w:rPr>
          <w:rFonts w:eastAsia="SimSun" w:hint="eastAsia"/>
          <w:lang w:val="en-HK"/>
        </w:rPr>
        <w:t>年代奢华复古风格」装束出席庆典，</w:t>
      </w:r>
      <w:r w:rsidRPr="002166A3">
        <w:rPr>
          <w:rFonts w:eastAsia="SimSun" w:hint="eastAsia"/>
        </w:rPr>
        <w:t>向当晚放映的经典电影《捉贼记》主角</w:t>
      </w:r>
      <w:r w:rsidRPr="002166A3">
        <w:rPr>
          <w:rFonts w:eastAsia="SimSun"/>
        </w:rPr>
        <w:t>Grace Kelly</w:t>
      </w:r>
      <w:r w:rsidRPr="002166A3">
        <w:rPr>
          <w:rFonts w:eastAsia="SimSun" w:hint="eastAsia"/>
        </w:rPr>
        <w:t>的典雅造型致敬。当晚亦献映纪录片《</w:t>
      </w:r>
      <w:r w:rsidRPr="002166A3">
        <w:rPr>
          <w:rFonts w:eastAsia="SimSun"/>
        </w:rPr>
        <w:t>Monaco: Back to the future</w:t>
      </w:r>
      <w:r w:rsidRPr="002166A3">
        <w:rPr>
          <w:rFonts w:eastAsia="SimSun" w:hint="eastAsia"/>
        </w:rPr>
        <w:t>》，其监制兼导演</w:t>
      </w:r>
      <w:r w:rsidRPr="002166A3">
        <w:rPr>
          <w:rFonts w:eastAsia="SimSun"/>
        </w:rPr>
        <w:t xml:space="preserve">Christine </w:t>
      </w:r>
      <w:proofErr w:type="spellStart"/>
      <w:r w:rsidRPr="002166A3">
        <w:rPr>
          <w:rFonts w:eastAsia="SimSun"/>
        </w:rPr>
        <w:t>Oberdorff</w:t>
      </w:r>
      <w:proofErr w:type="spellEnd"/>
      <w:r w:rsidRPr="002166A3">
        <w:rPr>
          <w:rFonts w:eastAsia="SimSun" w:hint="eastAsia"/>
        </w:rPr>
        <w:t>及</w:t>
      </w:r>
      <w:r w:rsidRPr="002166A3">
        <w:rPr>
          <w:rFonts w:eastAsia="SimSun" w:hint="eastAsia"/>
          <w:lang w:val="en-HK"/>
        </w:rPr>
        <w:t>摩纳哥旅游与会议管理局新闻及传讯部主管</w:t>
      </w:r>
      <w:r w:rsidRPr="002166A3">
        <w:rPr>
          <w:rFonts w:eastAsia="SimSun"/>
        </w:rPr>
        <w:t xml:space="preserve">Corinne </w:t>
      </w:r>
      <w:proofErr w:type="spellStart"/>
      <w:r w:rsidRPr="002166A3">
        <w:rPr>
          <w:rFonts w:eastAsia="SimSun"/>
        </w:rPr>
        <w:t>Kiabski</w:t>
      </w:r>
      <w:proofErr w:type="spellEnd"/>
      <w:r w:rsidRPr="002166A3">
        <w:rPr>
          <w:rFonts w:eastAsia="SimSun" w:hint="eastAsia"/>
        </w:rPr>
        <w:t>专程从法国及摩纳哥远道而来，令是次影坛盛事生色不少。</w:t>
      </w:r>
    </w:p>
    <w:p w:rsidR="00AB4CAF" w:rsidRPr="001F26A9" w:rsidRDefault="00AB4CAF" w:rsidP="00E60B22">
      <w:pPr>
        <w:spacing w:after="0"/>
        <w:jc w:val="both"/>
        <w:rPr>
          <w:rFonts w:eastAsia="PMingLiU"/>
        </w:rPr>
      </w:pPr>
    </w:p>
    <w:p w:rsidR="00AB4CAF" w:rsidRPr="001F26A9" w:rsidRDefault="002166A3" w:rsidP="00E60B22">
      <w:pPr>
        <w:spacing w:after="0"/>
        <w:jc w:val="both"/>
        <w:rPr>
          <w:rFonts w:eastAsia="PMingLiU"/>
        </w:rPr>
      </w:pPr>
      <w:r w:rsidRPr="002166A3">
        <w:rPr>
          <w:rFonts w:eastAsia="SimSun" w:hint="eastAsia"/>
        </w:rPr>
        <w:t>蜚声国际的爵士</w:t>
      </w:r>
      <w:r w:rsidR="00E34572">
        <w:rPr>
          <w:rFonts w:eastAsia="SimSun" w:hint="eastAsia"/>
        </w:rPr>
        <w:t>吉</w:t>
      </w:r>
      <w:r w:rsidRPr="002166A3">
        <w:rPr>
          <w:rFonts w:eastAsia="SimSun" w:hint="eastAsia"/>
        </w:rPr>
        <w:t>他手</w:t>
      </w:r>
      <w:r w:rsidRPr="002166A3">
        <w:rPr>
          <w:rFonts w:eastAsia="SimSun"/>
        </w:rPr>
        <w:t xml:space="preserve">Leopoldo </w:t>
      </w:r>
      <w:proofErr w:type="spellStart"/>
      <w:r w:rsidRPr="002166A3">
        <w:rPr>
          <w:rFonts w:eastAsia="SimSun"/>
        </w:rPr>
        <w:t>Giannola</w:t>
      </w:r>
      <w:proofErr w:type="spellEnd"/>
      <w:r w:rsidRPr="002166A3">
        <w:rPr>
          <w:rFonts w:eastAsia="SimSun" w:hint="eastAsia"/>
        </w:rPr>
        <w:t>及蒙</w:t>
      </w:r>
      <w:r w:rsidR="00E34572">
        <w:rPr>
          <w:rFonts w:eastAsia="SimSun" w:hint="eastAsia"/>
        </w:rPr>
        <w:t>特</w:t>
      </w:r>
      <w:r w:rsidRPr="002166A3">
        <w:rPr>
          <w:rFonts w:eastAsia="SimSun" w:hint="eastAsia"/>
        </w:rPr>
        <w:t>卡</w:t>
      </w:r>
      <w:r w:rsidR="00E34572">
        <w:rPr>
          <w:rFonts w:eastAsia="SimSun" w:hint="eastAsia"/>
        </w:rPr>
        <w:t>洛</w:t>
      </w:r>
      <w:r w:rsidRPr="002166A3">
        <w:rPr>
          <w:rFonts w:eastAsia="SimSun" w:hint="eastAsia"/>
        </w:rPr>
        <w:t>爱乐乐团首席小提琴手兼慈善组织「</w:t>
      </w:r>
      <w:proofErr w:type="spellStart"/>
      <w:r w:rsidRPr="002166A3">
        <w:rPr>
          <w:rFonts w:eastAsia="SimSun"/>
        </w:rPr>
        <w:t>Zhangomusiq</w:t>
      </w:r>
      <w:proofErr w:type="spellEnd"/>
      <w:r w:rsidRPr="002166A3">
        <w:rPr>
          <w:rFonts w:eastAsia="SimSun" w:hint="eastAsia"/>
        </w:rPr>
        <w:t>」创办人张樟亦现身电影节即席献技。当晚，张樟更亲自访谈导演</w:t>
      </w:r>
      <w:r w:rsidRPr="002166A3">
        <w:rPr>
          <w:rFonts w:eastAsia="SimSun"/>
        </w:rPr>
        <w:t xml:space="preserve">Christine </w:t>
      </w:r>
      <w:proofErr w:type="spellStart"/>
      <w:r w:rsidRPr="002166A3">
        <w:rPr>
          <w:rFonts w:eastAsia="SimSun"/>
        </w:rPr>
        <w:t>Oberdorff</w:t>
      </w:r>
      <w:proofErr w:type="spellEnd"/>
      <w:r w:rsidRPr="002166A3">
        <w:rPr>
          <w:rFonts w:eastAsia="SimSun" w:hint="eastAsia"/>
        </w:rPr>
        <w:t>，她活泼开朗的鲜明风格为宾客留下深刻印象。</w:t>
      </w:r>
    </w:p>
    <w:p w:rsidR="00B30D0B" w:rsidRPr="001F26A9" w:rsidRDefault="00B30D0B" w:rsidP="00E60B22">
      <w:pPr>
        <w:spacing w:after="0"/>
        <w:jc w:val="both"/>
        <w:rPr>
          <w:rFonts w:eastAsia="PMingLiU"/>
        </w:rPr>
      </w:pPr>
    </w:p>
    <w:p w:rsidR="00936944" w:rsidRPr="001F26A9" w:rsidRDefault="002166A3" w:rsidP="00E60B22">
      <w:pPr>
        <w:spacing w:after="0"/>
        <w:jc w:val="both"/>
        <w:rPr>
          <w:rFonts w:eastAsia="PMingLiU"/>
        </w:rPr>
      </w:pPr>
      <w:r w:rsidRPr="002166A3">
        <w:rPr>
          <w:rFonts w:eastAsia="SimSun" w:hint="eastAsia"/>
        </w:rPr>
        <w:t>法藉导演兼资深记者</w:t>
      </w:r>
      <w:r w:rsidRPr="002166A3">
        <w:rPr>
          <w:rFonts w:eastAsia="SimSun"/>
        </w:rPr>
        <w:t xml:space="preserve">Christine </w:t>
      </w:r>
      <w:proofErr w:type="spellStart"/>
      <w:r w:rsidRPr="002166A3">
        <w:rPr>
          <w:rFonts w:eastAsia="SimSun"/>
        </w:rPr>
        <w:t>Oberdorff</w:t>
      </w:r>
      <w:proofErr w:type="spellEnd"/>
      <w:r w:rsidRPr="002166A3">
        <w:rPr>
          <w:rFonts w:eastAsia="SimSun" w:hint="eastAsia"/>
        </w:rPr>
        <w:t>被问及首次出席摩纳哥电影节的感想时，表示很高兴能在</w:t>
      </w:r>
      <w:r w:rsidRPr="002166A3">
        <w:rPr>
          <w:rFonts w:eastAsia="SimSun"/>
        </w:rPr>
        <w:t>22</w:t>
      </w:r>
      <w:r w:rsidRPr="002166A3">
        <w:rPr>
          <w:rFonts w:eastAsia="SimSun" w:hint="eastAsia"/>
        </w:rPr>
        <w:t>年后重临狮城献映其纪录片作品，向全球展示摩纳哥的深厚文化。</w:t>
      </w:r>
      <w:r w:rsidRPr="002166A3">
        <w:rPr>
          <w:rFonts w:eastAsia="SimSun"/>
        </w:rPr>
        <w:t>Christine</w:t>
      </w:r>
      <w:r w:rsidRPr="002166A3">
        <w:rPr>
          <w:rFonts w:eastAsia="SimSun" w:hint="eastAsia"/>
        </w:rPr>
        <w:t>兴奋地说：「电影是最普及的文化传播途径，让人们可轻松掌握天下事。我很荣幸能在此分享对摩纳哥科技和生态发展的看法。」</w:t>
      </w:r>
    </w:p>
    <w:p w:rsidR="00936944" w:rsidRPr="001F26A9" w:rsidRDefault="00936944" w:rsidP="00E60B22">
      <w:pPr>
        <w:spacing w:after="0"/>
        <w:jc w:val="both"/>
        <w:rPr>
          <w:rFonts w:eastAsia="PMingLiU"/>
        </w:rPr>
      </w:pPr>
    </w:p>
    <w:p w:rsidR="00FF05F7" w:rsidRPr="001F26A9" w:rsidRDefault="002166A3" w:rsidP="00E60B2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PMingLiU" w:hAnsiTheme="minorHAnsi" w:cstheme="minorBidi"/>
          <w:b w:val="0"/>
          <w:sz w:val="22"/>
          <w:szCs w:val="22"/>
          <w:lang w:val="en-SG" w:eastAsia="zh-CN"/>
        </w:rPr>
      </w:pPr>
      <w:r w:rsidRPr="002166A3">
        <w:rPr>
          <w:rFonts w:asciiTheme="minorHAnsi" w:eastAsia="SimSun" w:hAnsiTheme="minorHAnsi" w:cstheme="minorBidi" w:hint="eastAsia"/>
          <w:sz w:val="22"/>
          <w:szCs w:val="22"/>
          <w:lang w:val="en-SG" w:eastAsia="zh-CN"/>
        </w:rPr>
        <w:t>摩纳哥旅游与会议管理局亚洲区首席代表白丹阳（</w:t>
      </w:r>
      <w:r w:rsidRPr="002166A3">
        <w:rPr>
          <w:rFonts w:asciiTheme="minorHAnsi" w:eastAsia="SimSun" w:hAnsiTheme="minorHAnsi" w:cstheme="minorBidi"/>
          <w:sz w:val="22"/>
          <w:szCs w:val="22"/>
          <w:lang w:val="en-SG" w:eastAsia="zh-CN"/>
        </w:rPr>
        <w:t>Benoit Badufle</w:t>
      </w:r>
      <w:r w:rsidRPr="002166A3">
        <w:rPr>
          <w:rFonts w:asciiTheme="minorHAnsi" w:eastAsia="SimSun" w:hAnsiTheme="minorHAnsi" w:cstheme="minorBidi" w:hint="eastAsia"/>
          <w:sz w:val="22"/>
          <w:szCs w:val="22"/>
          <w:lang w:val="en-SG" w:eastAsia="zh-CN"/>
        </w:rPr>
        <w:t>）</w:t>
      </w:r>
      <w:r w:rsidRPr="002166A3">
        <w:rPr>
          <w:rFonts w:asciiTheme="minorHAnsi" w:eastAsia="SimSun" w:hAnsiTheme="minorHAnsi" w:cstheme="minorBidi" w:hint="eastAsia"/>
          <w:b w:val="0"/>
          <w:sz w:val="22"/>
          <w:szCs w:val="22"/>
          <w:lang w:val="en-SG" w:eastAsia="zh-CN"/>
        </w:rPr>
        <w:t>表示：「今年电影节反应热烈深得各界欢迎，成功透过不同渠道向世界推广摩纳哥的丰富文化底蕴，包括经典电影合集、原创电影海报展览及音乐表演。我们已开始物色邻近国家为下届主办国，盼将今届的丰硕成果延续下去。食物与音乐可谓全球共通语言，我们将为电影节新增演唱会和美食环节，打造出无与伦比的精彩文化体验。电影节将隔年于地中海沿岸举行，满足摩纳哥电影迷的热切期盼。</w:t>
      </w:r>
      <w:r w:rsidRPr="002166A3">
        <w:rPr>
          <w:rFonts w:asciiTheme="minorHAnsi" w:eastAsia="SimSun" w:hAnsiTheme="minorHAnsi" w:cstheme="minorBidi"/>
          <w:b w:val="0"/>
          <w:sz w:val="22"/>
          <w:szCs w:val="22"/>
          <w:lang w:val="en-SG" w:eastAsia="zh-CN"/>
        </w:rPr>
        <w:t>2018</w:t>
      </w:r>
      <w:r w:rsidRPr="002166A3">
        <w:rPr>
          <w:rFonts w:asciiTheme="minorHAnsi" w:eastAsia="SimSun" w:hAnsiTheme="minorHAnsi" w:cstheme="minorBidi" w:hint="eastAsia"/>
          <w:b w:val="0"/>
          <w:sz w:val="22"/>
          <w:szCs w:val="22"/>
          <w:lang w:val="en-SG" w:eastAsia="zh-CN"/>
        </w:rPr>
        <w:t>年</w:t>
      </w:r>
      <w:r w:rsidRPr="002166A3">
        <w:rPr>
          <w:rFonts w:asciiTheme="minorHAnsi" w:eastAsia="SimSun" w:hAnsiTheme="minorHAnsi" w:cstheme="minorBidi"/>
          <w:b w:val="0"/>
          <w:sz w:val="22"/>
          <w:szCs w:val="22"/>
          <w:lang w:val="en-SG" w:eastAsia="zh-CN"/>
        </w:rPr>
        <w:t>11</w:t>
      </w:r>
      <w:r w:rsidRPr="002166A3">
        <w:rPr>
          <w:rFonts w:asciiTheme="minorHAnsi" w:eastAsia="SimSun" w:hAnsiTheme="minorHAnsi" w:cstheme="minorBidi" w:hint="eastAsia"/>
          <w:b w:val="0"/>
          <w:sz w:val="22"/>
          <w:szCs w:val="22"/>
          <w:lang w:val="en-SG" w:eastAsia="zh-CN"/>
        </w:rPr>
        <w:t>月</w:t>
      </w:r>
      <w:r w:rsidRPr="002166A3">
        <w:rPr>
          <w:rFonts w:asciiTheme="minorHAnsi" w:eastAsia="SimSun" w:hAnsiTheme="minorHAnsi" w:cstheme="minorBidi"/>
          <w:b w:val="0"/>
          <w:sz w:val="22"/>
          <w:szCs w:val="22"/>
          <w:lang w:val="en-SG" w:eastAsia="zh-CN"/>
        </w:rPr>
        <w:t>9</w:t>
      </w:r>
      <w:r w:rsidRPr="002166A3">
        <w:rPr>
          <w:rFonts w:asciiTheme="minorHAnsi" w:eastAsia="SimSun" w:hAnsiTheme="minorHAnsi" w:cstheme="minorBidi" w:hint="eastAsia"/>
          <w:b w:val="0"/>
          <w:sz w:val="22"/>
          <w:szCs w:val="22"/>
          <w:lang w:val="en-SG" w:eastAsia="zh-CN"/>
        </w:rPr>
        <w:t>日，</w:t>
      </w:r>
      <w:r w:rsidR="00E42B35">
        <w:fldChar w:fldCharType="begin"/>
      </w:r>
      <w:r w:rsidR="00E42B35">
        <w:instrText xml:space="preserve"> HYPERLINK "http://www.theclimategroup.org.cn/about/friend/qitahuoba</w:instrText>
      </w:r>
      <w:r w:rsidR="00E42B35">
        <w:instrText xml:space="preserve">n/201305/4314.shtml" </w:instrText>
      </w:r>
      <w:r w:rsidR="00E42B35">
        <w:fldChar w:fldCharType="separate"/>
      </w:r>
      <w:r w:rsidRPr="002166A3">
        <w:rPr>
          <w:rFonts w:asciiTheme="minorHAnsi" w:eastAsia="SimSun" w:hAnsiTheme="minorHAnsi" w:cstheme="minorBidi" w:hint="eastAsia"/>
          <w:b w:val="0"/>
          <w:sz w:val="22"/>
          <w:szCs w:val="22"/>
          <w:lang w:val="en-SG" w:eastAsia="zh-CN"/>
        </w:rPr>
        <w:t>摩纳哥亲王阿尔贝二世基金会</w:t>
      </w:r>
      <w:r w:rsidR="00E42B35">
        <w:rPr>
          <w:rFonts w:asciiTheme="minorHAnsi" w:eastAsia="SimSun" w:hAnsiTheme="minorHAnsi" w:cstheme="minorBidi"/>
          <w:b w:val="0"/>
          <w:sz w:val="22"/>
          <w:szCs w:val="22"/>
          <w:lang w:val="en-SG" w:eastAsia="zh-CN"/>
        </w:rPr>
        <w:fldChar w:fldCharType="end"/>
      </w:r>
      <w:r w:rsidRPr="002166A3">
        <w:rPr>
          <w:rFonts w:asciiTheme="minorHAnsi" w:eastAsia="SimSun" w:hAnsiTheme="minorHAnsi" w:cstheme="minorBidi" w:hint="eastAsia"/>
          <w:b w:val="0"/>
          <w:sz w:val="22"/>
          <w:szCs w:val="22"/>
          <w:lang w:val="en-SG" w:eastAsia="zh-CN"/>
        </w:rPr>
        <w:t>将选址新加坡滨海湾金沙酒店举行筹款晚宴。」</w:t>
      </w:r>
    </w:p>
    <w:p w:rsidR="00BB0B91" w:rsidRPr="001F26A9" w:rsidRDefault="00BB0B91" w:rsidP="00E60B2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PMingLiU" w:hAnsiTheme="minorHAnsi" w:cstheme="minorBidi"/>
          <w:b w:val="0"/>
          <w:sz w:val="22"/>
          <w:szCs w:val="22"/>
          <w:lang w:val="en-SG" w:eastAsia="zh-CN"/>
        </w:rPr>
      </w:pPr>
    </w:p>
    <w:p w:rsidR="00427D3E" w:rsidRPr="001F26A9" w:rsidRDefault="002166A3" w:rsidP="00E60B22">
      <w:pPr>
        <w:spacing w:after="0"/>
        <w:jc w:val="both"/>
        <w:rPr>
          <w:rFonts w:eastAsia="PMingLiU"/>
        </w:rPr>
      </w:pPr>
      <w:r w:rsidRPr="002166A3">
        <w:rPr>
          <w:rFonts w:eastAsia="SimSun" w:hint="eastAsia"/>
        </w:rPr>
        <w:t>随着</w:t>
      </w:r>
      <w:r w:rsidRPr="002166A3">
        <w:rPr>
          <w:rFonts w:eastAsia="SimSun"/>
        </w:rPr>
        <w:t>2017</w:t>
      </w:r>
      <w:r w:rsidRPr="002166A3">
        <w:rPr>
          <w:rFonts w:eastAsia="SimSun" w:hint="eastAsia"/>
        </w:rPr>
        <w:t>年摩纳哥电影节圆满落幕，摩纳哥旅游局新加坡办事处现已开始着手筹备第四届假狮城举办的</w:t>
      </w:r>
      <w:r w:rsidR="00E42B35">
        <w:fldChar w:fldCharType="begin"/>
      </w:r>
      <w:r w:rsidR="00E42B35">
        <w:instrText xml:space="preserve"> HYPERLINK "http://www.theclimategroup.org.cn/about/friend/qitahuoban/201305/4314.shtml" </w:instrText>
      </w:r>
      <w:r w:rsidR="00E42B35">
        <w:fldChar w:fldCharType="separate"/>
      </w:r>
      <w:r w:rsidRPr="002166A3">
        <w:rPr>
          <w:rFonts w:eastAsia="SimSun" w:hint="eastAsia"/>
        </w:rPr>
        <w:t>摩纳哥亲王阿尔贝二世基金会</w:t>
      </w:r>
      <w:r w:rsidR="00E42B35">
        <w:rPr>
          <w:rFonts w:eastAsia="SimSun"/>
        </w:rPr>
        <w:fldChar w:fldCharType="end"/>
      </w:r>
      <w:r w:rsidRPr="002166A3">
        <w:rPr>
          <w:rFonts w:eastAsia="SimSun" w:hint="eastAsia"/>
        </w:rPr>
        <w:t>慈善晚宴。两年一度的全球盛事预计将邀来</w:t>
      </w:r>
      <w:r w:rsidRPr="002166A3">
        <w:rPr>
          <w:rFonts w:eastAsia="SimSun"/>
        </w:rPr>
        <w:t>600</w:t>
      </w:r>
      <w:r w:rsidRPr="002166A3">
        <w:rPr>
          <w:rFonts w:eastAsia="SimSun" w:hint="eastAsia"/>
        </w:rPr>
        <w:t>多位</w:t>
      </w:r>
      <w:r w:rsidRPr="002166A3">
        <w:rPr>
          <w:rFonts w:eastAsia="SimSun"/>
        </w:rPr>
        <w:t>VIP</w:t>
      </w:r>
      <w:r w:rsidRPr="002166A3">
        <w:rPr>
          <w:rFonts w:eastAsia="SimSun" w:hint="eastAsia"/>
        </w:rPr>
        <w:t>贵宾和慈善家，摩纳哥亲王阿尔贝二世亦会现身支持。基金会于</w:t>
      </w:r>
      <w:r w:rsidRPr="002166A3">
        <w:rPr>
          <w:rFonts w:eastAsia="SimSun"/>
        </w:rPr>
        <w:t>2018</w:t>
      </w:r>
      <w:r w:rsidRPr="002166A3">
        <w:rPr>
          <w:rFonts w:eastAsia="SimSun" w:hint="eastAsia"/>
        </w:rPr>
        <w:t>年正式成立</w:t>
      </w:r>
      <w:r w:rsidRPr="002166A3">
        <w:rPr>
          <w:rFonts w:eastAsia="SimSun"/>
        </w:rPr>
        <w:t>12</w:t>
      </w:r>
      <w:r w:rsidRPr="002166A3">
        <w:rPr>
          <w:rFonts w:eastAsia="SimSun" w:hint="eastAsia"/>
        </w:rPr>
        <w:t>周年，一直竭力向全球推广环境保护和可持续发展，以及向公共和私营机构的调查研究、科技创新和社会关注措施</w:t>
      </w:r>
      <w:r w:rsidRPr="002166A3">
        <w:rPr>
          <w:rFonts w:eastAsia="SimSun"/>
        </w:rPr>
        <w:t>­</w:t>
      </w:r>
      <w:r w:rsidRPr="002166A3">
        <w:rPr>
          <w:rFonts w:eastAsia="SimSun" w:hint="eastAsia"/>
        </w:rPr>
        <w:t>提供支援。</w:t>
      </w:r>
    </w:p>
    <w:p w:rsidR="0008373A" w:rsidRPr="001F26A9" w:rsidRDefault="0008373A" w:rsidP="00E60B22">
      <w:pPr>
        <w:spacing w:after="0"/>
        <w:jc w:val="both"/>
        <w:rPr>
          <w:rFonts w:eastAsia="PMingLiU"/>
        </w:rPr>
      </w:pPr>
    </w:p>
    <w:p w:rsidR="007478EC" w:rsidRPr="001F26A9" w:rsidRDefault="002166A3" w:rsidP="00E60B22">
      <w:pPr>
        <w:spacing w:after="0"/>
        <w:jc w:val="both"/>
        <w:rPr>
          <w:rStyle w:val="Hyperlink"/>
          <w:rFonts w:eastAsia="PMingLiU"/>
        </w:rPr>
      </w:pPr>
      <w:r w:rsidRPr="002166A3">
        <w:rPr>
          <w:rFonts w:eastAsia="SimSun" w:hint="eastAsia"/>
        </w:rPr>
        <w:lastRenderedPageBreak/>
        <w:t>更多</w:t>
      </w:r>
      <w:hyperlink r:id="rId11" w:history="1">
        <w:r w:rsidRPr="002166A3">
          <w:rPr>
            <w:rFonts w:eastAsia="SimSun" w:hint="eastAsia"/>
          </w:rPr>
          <w:t>摩纳哥亲王阿尔贝二世基金会</w:t>
        </w:r>
      </w:hyperlink>
      <w:r w:rsidRPr="002166A3">
        <w:rPr>
          <w:rFonts w:eastAsia="SimSun" w:hint="eastAsia"/>
        </w:rPr>
        <w:t>详情，请浏览</w:t>
      </w:r>
      <w:hyperlink r:id="rId12" w:history="1">
        <w:r w:rsidRPr="002166A3">
          <w:rPr>
            <w:rStyle w:val="Hyperlink"/>
            <w:rFonts w:eastAsia="SimSun"/>
          </w:rPr>
          <w:t>http://www.fpa2.org/home.html</w:t>
        </w:r>
      </w:hyperlink>
      <w:r w:rsidRPr="002166A3">
        <w:rPr>
          <w:rFonts w:eastAsia="SimSun" w:hint="eastAsia"/>
        </w:rPr>
        <w:t>。</w:t>
      </w:r>
    </w:p>
    <w:p w:rsidR="00126F7C" w:rsidRPr="001F26A9" w:rsidRDefault="00126F7C" w:rsidP="00E60B22">
      <w:pPr>
        <w:spacing w:after="0"/>
        <w:jc w:val="both"/>
        <w:rPr>
          <w:rFonts w:eastAsia="PMingLiU"/>
          <w:color w:val="0000FF" w:themeColor="hyperlink"/>
          <w:u w:val="single"/>
        </w:rPr>
      </w:pPr>
    </w:p>
    <w:p w:rsidR="00126F7C" w:rsidRPr="001F26A9" w:rsidRDefault="002166A3" w:rsidP="00E60B22">
      <w:pPr>
        <w:spacing w:after="0"/>
        <w:jc w:val="center"/>
        <w:rPr>
          <w:rFonts w:eastAsia="PMingLiU"/>
        </w:rPr>
      </w:pPr>
      <w:r w:rsidRPr="002166A3">
        <w:rPr>
          <w:rFonts w:eastAsia="SimSun"/>
        </w:rPr>
        <w:t>*****</w:t>
      </w:r>
    </w:p>
    <w:p w:rsidR="00B30D0B" w:rsidRPr="001F26A9" w:rsidRDefault="00B30D0B" w:rsidP="00E60B22">
      <w:pPr>
        <w:spacing w:after="0"/>
        <w:jc w:val="center"/>
        <w:rPr>
          <w:rFonts w:eastAsia="PMingLiU"/>
        </w:rPr>
      </w:pPr>
    </w:p>
    <w:p w:rsidR="00413F03" w:rsidRPr="001F26A9" w:rsidRDefault="002166A3" w:rsidP="00E60B22">
      <w:pPr>
        <w:spacing w:after="0"/>
        <w:jc w:val="both"/>
        <w:rPr>
          <w:rFonts w:eastAsia="PMingLiU"/>
          <w:lang w:val="en-HK" w:eastAsia="zh-HK"/>
        </w:rPr>
      </w:pPr>
      <w:r w:rsidRPr="002166A3">
        <w:rPr>
          <w:rFonts w:eastAsia="SimSun" w:hint="eastAsia"/>
          <w:lang w:val="en-HK"/>
        </w:rPr>
        <w:t>摩纳哥电影节由摩纳哥旅游局亚洲办事处主办，并由新加坡法国文化协会、新加坡电影协会、首都剧院、</w:t>
      </w:r>
      <w:proofErr w:type="spellStart"/>
      <w:r w:rsidRPr="002166A3">
        <w:rPr>
          <w:rFonts w:eastAsia="SimSun"/>
          <w:lang w:val="en-HK"/>
        </w:rPr>
        <w:t>Bomanbridge</w:t>
      </w:r>
      <w:proofErr w:type="spellEnd"/>
      <w:r w:rsidRPr="002166A3">
        <w:rPr>
          <w:rFonts w:eastAsia="SimSun"/>
          <w:lang w:val="en-HK"/>
        </w:rPr>
        <w:t xml:space="preserve"> Media</w:t>
      </w:r>
      <w:r w:rsidRPr="002166A3">
        <w:rPr>
          <w:rFonts w:eastAsia="SimSun" w:hint="eastAsia"/>
          <w:lang w:val="en-HK"/>
        </w:rPr>
        <w:t>和法国航空协办，同时获得</w:t>
      </w:r>
      <w:r w:rsidRPr="002166A3">
        <w:rPr>
          <w:rFonts w:eastAsia="SimSun"/>
          <w:lang w:val="en-HK"/>
        </w:rPr>
        <w:t>Crème Simon</w:t>
      </w:r>
      <w:r w:rsidRPr="002166A3">
        <w:rPr>
          <w:rFonts w:eastAsia="SimSun" w:hint="eastAsia"/>
          <w:lang w:val="en-HK"/>
        </w:rPr>
        <w:t>、</w:t>
      </w:r>
      <w:r w:rsidRPr="002166A3">
        <w:rPr>
          <w:rFonts w:eastAsia="SimSun"/>
          <w:lang w:val="en-HK"/>
        </w:rPr>
        <w:t>APM Monaco</w:t>
      </w:r>
      <w:r w:rsidRPr="002166A3">
        <w:rPr>
          <w:rFonts w:eastAsia="SimSun" w:hint="eastAsia"/>
          <w:lang w:val="en-HK"/>
        </w:rPr>
        <w:t>、</w:t>
      </w:r>
      <w:r w:rsidRPr="002166A3">
        <w:rPr>
          <w:rFonts w:eastAsia="SimSun"/>
          <w:lang w:val="en-HK"/>
        </w:rPr>
        <w:t>Bottles XO</w:t>
      </w:r>
      <w:r w:rsidRPr="002166A3">
        <w:rPr>
          <w:rFonts w:eastAsia="SimSun" w:hint="eastAsia"/>
          <w:lang w:val="en-HK"/>
        </w:rPr>
        <w:t>、</w:t>
      </w:r>
      <w:proofErr w:type="spellStart"/>
      <w:r w:rsidRPr="002166A3">
        <w:rPr>
          <w:rFonts w:eastAsia="SimSun"/>
        </w:rPr>
        <w:t>L’Orangerie</w:t>
      </w:r>
      <w:proofErr w:type="spellEnd"/>
      <w:r w:rsidRPr="002166A3">
        <w:rPr>
          <w:rFonts w:eastAsia="SimSun"/>
        </w:rPr>
        <w:t xml:space="preserve"> Liqueur de Monaco</w:t>
      </w:r>
      <w:r w:rsidRPr="002166A3">
        <w:rPr>
          <w:rFonts w:eastAsia="SimSun" w:hint="eastAsia"/>
          <w:lang w:val="en-HK"/>
        </w:rPr>
        <w:t>和新加坡嘉佩乐酒店鼎力支持。</w:t>
      </w:r>
    </w:p>
    <w:p w:rsidR="00413F03" w:rsidRPr="001F26A9" w:rsidRDefault="00413F03" w:rsidP="00E60B22">
      <w:pPr>
        <w:spacing w:after="0"/>
        <w:jc w:val="both"/>
        <w:rPr>
          <w:rFonts w:eastAsia="PMingLiU"/>
          <w:lang w:val="en-HK" w:eastAsia="zh-HK"/>
        </w:rPr>
      </w:pPr>
    </w:p>
    <w:p w:rsidR="007478EC" w:rsidRPr="001F26A9" w:rsidRDefault="002166A3" w:rsidP="00FD3F07">
      <w:pPr>
        <w:spacing w:after="0"/>
        <w:rPr>
          <w:rFonts w:eastAsia="PMingLiU"/>
        </w:rPr>
      </w:pPr>
      <w:r w:rsidRPr="002166A3">
        <w:rPr>
          <w:rFonts w:eastAsia="SimSun" w:hint="eastAsia"/>
          <w:lang w:val="en-HK"/>
        </w:rPr>
        <w:t>重温精彩活动和紧贴亚洲摩纳哥电影节最新消息，请浏览：</w:t>
      </w:r>
      <w:r w:rsidRPr="002166A3">
        <w:rPr>
          <w:rFonts w:eastAsia="SimSun"/>
        </w:rPr>
        <w:t xml:space="preserve"> </w:t>
      </w:r>
      <w:hyperlink r:id="rId13" w:history="1">
        <w:r w:rsidRPr="002166A3">
          <w:rPr>
            <w:rStyle w:val="Hyperlink"/>
            <w:rFonts w:eastAsia="SimSun"/>
          </w:rPr>
          <w:t>https://www.facebook.com/monacofilmfestivalsg/</w:t>
        </w:r>
      </w:hyperlink>
      <w:r w:rsidRPr="002166A3">
        <w:rPr>
          <w:rFonts w:eastAsia="SimSun"/>
        </w:rPr>
        <w:t xml:space="preserve"> </w:t>
      </w:r>
      <w:r w:rsidRPr="002166A3">
        <w:rPr>
          <w:rFonts w:eastAsia="SimSun" w:hint="eastAsia"/>
        </w:rPr>
        <w:t>或</w:t>
      </w:r>
      <w:hyperlink r:id="rId14" w:history="1">
        <w:r w:rsidRPr="002166A3">
          <w:rPr>
            <w:rStyle w:val="Hyperlink"/>
            <w:rFonts w:eastAsia="SimSun"/>
          </w:rPr>
          <w:t>http://www.horusdvcs.com/monacofilmfestivalsg</w:t>
        </w:r>
      </w:hyperlink>
      <w:r w:rsidR="007478EC" w:rsidRPr="001F26A9">
        <w:rPr>
          <w:rFonts w:eastAsia="PMingLiU"/>
        </w:rPr>
        <w:t xml:space="preserve"> </w:t>
      </w:r>
    </w:p>
    <w:p w:rsidR="007478EC" w:rsidRPr="001F26A9" w:rsidRDefault="007478EC" w:rsidP="00B30D0B">
      <w:pPr>
        <w:spacing w:after="0" w:line="240" w:lineRule="auto"/>
        <w:jc w:val="center"/>
        <w:rPr>
          <w:rFonts w:eastAsia="PMingLiU"/>
          <w:b/>
        </w:rPr>
      </w:pPr>
    </w:p>
    <w:p w:rsidR="00EB3F06" w:rsidRPr="001F26A9" w:rsidRDefault="002166A3" w:rsidP="00B30D0B">
      <w:pPr>
        <w:spacing w:after="0" w:line="240" w:lineRule="auto"/>
        <w:jc w:val="center"/>
        <w:rPr>
          <w:rFonts w:eastAsia="PMingLiU"/>
          <w:b/>
          <w:lang w:eastAsia="zh-TW"/>
        </w:rPr>
      </w:pPr>
      <w:r w:rsidRPr="002166A3">
        <w:rPr>
          <w:rFonts w:eastAsia="SimSun"/>
          <w:b/>
        </w:rPr>
        <w:t>[</w:t>
      </w:r>
      <w:r w:rsidRPr="002166A3">
        <w:rPr>
          <w:rFonts w:eastAsia="SimSun" w:hint="eastAsia"/>
          <w:b/>
        </w:rPr>
        <w:t>完</w:t>
      </w:r>
      <w:r w:rsidRPr="002166A3">
        <w:rPr>
          <w:rFonts w:eastAsia="SimSun"/>
          <w:b/>
        </w:rPr>
        <w:t>]</w:t>
      </w:r>
    </w:p>
    <w:p w:rsidR="00EB3F06" w:rsidRPr="001F26A9" w:rsidRDefault="00EB3F06" w:rsidP="00B30D0B">
      <w:pPr>
        <w:spacing w:after="0" w:line="240" w:lineRule="auto"/>
        <w:rPr>
          <w:rFonts w:eastAsia="PMingLiU"/>
          <w:b/>
          <w:lang w:eastAsia="zh-TW"/>
        </w:rPr>
      </w:pPr>
    </w:p>
    <w:p w:rsidR="00B53989" w:rsidRPr="001F26A9" w:rsidRDefault="002166A3" w:rsidP="00B53989">
      <w:pPr>
        <w:rPr>
          <w:rFonts w:eastAsia="PMingLiU"/>
          <w:b/>
          <w:i/>
          <w:lang w:val="en-HK" w:eastAsia="zh-HK"/>
        </w:rPr>
      </w:pPr>
      <w:r w:rsidRPr="002166A3">
        <w:rPr>
          <w:rFonts w:eastAsia="SimSun" w:hint="eastAsia"/>
          <w:b/>
          <w:i/>
          <w:lang w:val="en-HK"/>
        </w:rPr>
        <w:t>合作伙伴与赞助商：</w:t>
      </w:r>
    </w:p>
    <w:p w:rsidR="007478EC" w:rsidRPr="001F26A9" w:rsidRDefault="00E60B22" w:rsidP="00B30D0B">
      <w:pPr>
        <w:spacing w:after="0" w:line="240" w:lineRule="auto"/>
        <w:rPr>
          <w:rFonts w:eastAsia="PMingLiU"/>
          <w:b/>
          <w:i/>
          <w:lang w:eastAsia="zh-TW"/>
        </w:rPr>
      </w:pPr>
      <w:r w:rsidRPr="001F26A9">
        <w:rPr>
          <w:rFonts w:eastAsia="PMingLiU"/>
          <w:noProof/>
        </w:rPr>
        <w:drawing>
          <wp:inline distT="0" distB="0" distL="0" distR="0" wp14:anchorId="48A3815A" wp14:editId="43A62AC5">
            <wp:extent cx="5081016" cy="3176016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nsor char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8EC" w:rsidRPr="001F26A9" w:rsidRDefault="007478EC" w:rsidP="00B30D0B">
      <w:pPr>
        <w:spacing w:after="0" w:line="240" w:lineRule="auto"/>
        <w:jc w:val="center"/>
        <w:rPr>
          <w:rFonts w:eastAsia="PMingLiU"/>
        </w:rPr>
      </w:pPr>
    </w:p>
    <w:p w:rsidR="007478EC" w:rsidRPr="001F26A9" w:rsidRDefault="007478EC" w:rsidP="00B30D0B">
      <w:pPr>
        <w:spacing w:after="0" w:line="240" w:lineRule="auto"/>
        <w:rPr>
          <w:rFonts w:eastAsia="PMingLiU"/>
          <w:b/>
        </w:rPr>
      </w:pPr>
    </w:p>
    <w:p w:rsidR="00EB3F06" w:rsidRPr="001F26A9" w:rsidRDefault="00EB3F06" w:rsidP="00B30D0B">
      <w:pPr>
        <w:spacing w:after="0" w:line="240" w:lineRule="auto"/>
        <w:jc w:val="both"/>
        <w:rPr>
          <w:rFonts w:eastAsia="PMingLiU" w:cs="Arial"/>
          <w:color w:val="0D0D0D"/>
        </w:rPr>
      </w:pPr>
    </w:p>
    <w:p w:rsidR="0001003A" w:rsidRPr="001F26A9" w:rsidRDefault="002166A3" w:rsidP="0001003A">
      <w:pPr>
        <w:spacing w:after="0" w:line="240" w:lineRule="auto"/>
        <w:jc w:val="both"/>
        <w:rPr>
          <w:rFonts w:eastAsia="PMingLiU"/>
          <w:b/>
          <w:lang w:val="en-HK" w:eastAsia="zh-HK"/>
        </w:rPr>
      </w:pPr>
      <w:r w:rsidRPr="002166A3">
        <w:rPr>
          <w:rFonts w:eastAsia="SimSun" w:hint="eastAsia"/>
          <w:b/>
          <w:lang w:val="en-HK"/>
        </w:rPr>
        <w:t>由嘉希传讯代表摩纳哥政府旅游局亚洲办事处发布。</w:t>
      </w:r>
    </w:p>
    <w:p w:rsidR="0001003A" w:rsidRPr="001F26A9" w:rsidRDefault="0001003A" w:rsidP="0001003A">
      <w:pPr>
        <w:spacing w:after="0" w:line="240" w:lineRule="auto"/>
        <w:jc w:val="both"/>
        <w:rPr>
          <w:rFonts w:eastAsia="PMingLiU"/>
          <w:b/>
          <w:lang w:val="en-HK" w:eastAsia="zh-HK"/>
        </w:rPr>
      </w:pPr>
    </w:p>
    <w:p w:rsidR="0001003A" w:rsidRPr="001F26A9" w:rsidRDefault="002166A3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2166A3">
        <w:rPr>
          <w:rFonts w:eastAsia="SimSun" w:hint="eastAsia"/>
          <w:lang w:val="en-HK"/>
        </w:rPr>
        <w:t>嘉希传讯－新加坡</w:t>
      </w:r>
    </w:p>
    <w:p w:rsidR="0001003A" w:rsidRPr="001F26A9" w:rsidRDefault="002166A3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2166A3">
        <w:rPr>
          <w:rFonts w:eastAsia="SimSun"/>
          <w:lang w:val="en-HK"/>
        </w:rPr>
        <w:t>Lynn Koh</w:t>
      </w:r>
      <w:r w:rsidR="0001003A" w:rsidRPr="001F26A9">
        <w:rPr>
          <w:rFonts w:eastAsia="PMingLiU"/>
          <w:lang w:val="en-HK" w:eastAsia="zh-HK"/>
        </w:rPr>
        <w:t xml:space="preserve"> </w:t>
      </w:r>
    </w:p>
    <w:p w:rsidR="0001003A" w:rsidRPr="001F26A9" w:rsidRDefault="002166A3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2166A3">
        <w:rPr>
          <w:rFonts w:eastAsia="SimSun" w:hint="eastAsia"/>
          <w:lang w:val="en-HK"/>
        </w:rPr>
        <w:t>电话：</w:t>
      </w:r>
      <w:r w:rsidRPr="002166A3">
        <w:rPr>
          <w:rFonts w:eastAsia="SimSun"/>
          <w:lang w:val="en-HK"/>
        </w:rPr>
        <w:t>+65 6723 8161</w:t>
      </w:r>
    </w:p>
    <w:p w:rsidR="0001003A" w:rsidRPr="001F26A9" w:rsidRDefault="002166A3" w:rsidP="0001003A">
      <w:pPr>
        <w:spacing w:after="0" w:line="240" w:lineRule="auto"/>
        <w:jc w:val="both"/>
        <w:rPr>
          <w:rFonts w:eastAsia="PMingLiU"/>
          <w:lang w:val="en-HK" w:eastAsia="zh-HK"/>
        </w:rPr>
      </w:pPr>
      <w:r w:rsidRPr="002166A3">
        <w:rPr>
          <w:rFonts w:eastAsia="SimSun" w:hint="eastAsia"/>
          <w:lang w:val="en-HK"/>
        </w:rPr>
        <w:t>电邮：</w:t>
      </w:r>
      <w:hyperlink r:id="rId16" w:history="1">
        <w:r w:rsidRPr="002166A3">
          <w:rPr>
            <w:rStyle w:val="Hyperlink"/>
            <w:rFonts w:eastAsia="SimSun"/>
            <w:lang w:val="en-HK"/>
          </w:rPr>
          <w:t>lynn.koh@ghcasia.com</w:t>
        </w:r>
      </w:hyperlink>
    </w:p>
    <w:p w:rsidR="00EB3F06" w:rsidRPr="001F26A9" w:rsidRDefault="00EB3F06" w:rsidP="00B30D0B">
      <w:pPr>
        <w:spacing w:after="0" w:line="240" w:lineRule="auto"/>
        <w:rPr>
          <w:rFonts w:eastAsia="PMingLiU"/>
          <w:lang w:eastAsia="zh-TW"/>
        </w:rPr>
      </w:pPr>
    </w:p>
    <w:p w:rsidR="00567FBA" w:rsidRPr="001F26A9" w:rsidRDefault="00234C6E" w:rsidP="00B30D0B">
      <w:pPr>
        <w:spacing w:after="0" w:line="240" w:lineRule="auto"/>
        <w:rPr>
          <w:rFonts w:eastAsia="PMingLiU"/>
          <w:lang w:eastAsia="zh-TW"/>
        </w:rPr>
      </w:pPr>
      <w:r w:rsidRPr="001F26A9">
        <w:rPr>
          <w:rFonts w:eastAsia="PMingLiU"/>
          <w:lang w:eastAsia="zh-TW"/>
        </w:rPr>
        <w:t xml:space="preserve"> </w:t>
      </w:r>
    </w:p>
    <w:sectPr w:rsidR="00567FBA" w:rsidRPr="001F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A2" w:rsidRDefault="008E41A2" w:rsidP="00413F03">
      <w:pPr>
        <w:spacing w:after="0" w:line="240" w:lineRule="auto"/>
      </w:pPr>
      <w:r>
        <w:separator/>
      </w:r>
    </w:p>
  </w:endnote>
  <w:endnote w:type="continuationSeparator" w:id="0">
    <w:p w:rsidR="008E41A2" w:rsidRDefault="008E41A2" w:rsidP="0041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A2" w:rsidRDefault="008E41A2" w:rsidP="00413F03">
      <w:pPr>
        <w:spacing w:after="0" w:line="240" w:lineRule="auto"/>
      </w:pPr>
      <w:r>
        <w:separator/>
      </w:r>
    </w:p>
  </w:footnote>
  <w:footnote w:type="continuationSeparator" w:id="0">
    <w:p w:rsidR="008E41A2" w:rsidRDefault="008E41A2" w:rsidP="00413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75AFC"/>
    <w:multiLevelType w:val="hybridMultilevel"/>
    <w:tmpl w:val="EA5C64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manbridge Media">
    <w15:presenceInfo w15:providerId="Windows Live" w15:userId="015ae9d6eec96a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B5"/>
    <w:rsid w:val="0001003A"/>
    <w:rsid w:val="00014FF3"/>
    <w:rsid w:val="0003129A"/>
    <w:rsid w:val="00046A6E"/>
    <w:rsid w:val="00054CC4"/>
    <w:rsid w:val="00057D80"/>
    <w:rsid w:val="000656B5"/>
    <w:rsid w:val="0008373A"/>
    <w:rsid w:val="00087EC2"/>
    <w:rsid w:val="000929C6"/>
    <w:rsid w:val="00094196"/>
    <w:rsid w:val="000A29C4"/>
    <w:rsid w:val="000B2BB8"/>
    <w:rsid w:val="000C336D"/>
    <w:rsid w:val="000D1089"/>
    <w:rsid w:val="000D655A"/>
    <w:rsid w:val="000E65F3"/>
    <w:rsid w:val="00110D71"/>
    <w:rsid w:val="0012354E"/>
    <w:rsid w:val="00126F7C"/>
    <w:rsid w:val="00134604"/>
    <w:rsid w:val="00136BF5"/>
    <w:rsid w:val="00147053"/>
    <w:rsid w:val="001742D7"/>
    <w:rsid w:val="00176CD3"/>
    <w:rsid w:val="0018331E"/>
    <w:rsid w:val="001940AF"/>
    <w:rsid w:val="001B0150"/>
    <w:rsid w:val="001F26A9"/>
    <w:rsid w:val="00205D21"/>
    <w:rsid w:val="00210312"/>
    <w:rsid w:val="00211733"/>
    <w:rsid w:val="002166A3"/>
    <w:rsid w:val="00226381"/>
    <w:rsid w:val="00227F1B"/>
    <w:rsid w:val="00234C6E"/>
    <w:rsid w:val="00250195"/>
    <w:rsid w:val="0025789F"/>
    <w:rsid w:val="00270B54"/>
    <w:rsid w:val="00292F43"/>
    <w:rsid w:val="002A0A65"/>
    <w:rsid w:val="002A6660"/>
    <w:rsid w:val="002C7B76"/>
    <w:rsid w:val="002D1900"/>
    <w:rsid w:val="003142F2"/>
    <w:rsid w:val="0032227E"/>
    <w:rsid w:val="0032361F"/>
    <w:rsid w:val="0032499C"/>
    <w:rsid w:val="003467EE"/>
    <w:rsid w:val="00360D3F"/>
    <w:rsid w:val="00361D63"/>
    <w:rsid w:val="00366822"/>
    <w:rsid w:val="003B0BDC"/>
    <w:rsid w:val="003B0F21"/>
    <w:rsid w:val="003B78E5"/>
    <w:rsid w:val="003C6376"/>
    <w:rsid w:val="003D2FD5"/>
    <w:rsid w:val="004000AC"/>
    <w:rsid w:val="00404948"/>
    <w:rsid w:val="00410F5C"/>
    <w:rsid w:val="00413F03"/>
    <w:rsid w:val="00427D3E"/>
    <w:rsid w:val="00430345"/>
    <w:rsid w:val="00433346"/>
    <w:rsid w:val="00442D83"/>
    <w:rsid w:val="004450C7"/>
    <w:rsid w:val="00452CC4"/>
    <w:rsid w:val="00487244"/>
    <w:rsid w:val="004A690F"/>
    <w:rsid w:val="004C7184"/>
    <w:rsid w:val="004D454F"/>
    <w:rsid w:val="004D5305"/>
    <w:rsid w:val="004E2E38"/>
    <w:rsid w:val="004E6050"/>
    <w:rsid w:val="004E7B50"/>
    <w:rsid w:val="00537702"/>
    <w:rsid w:val="00551E64"/>
    <w:rsid w:val="00567769"/>
    <w:rsid w:val="00567FBA"/>
    <w:rsid w:val="00575B38"/>
    <w:rsid w:val="00593FCF"/>
    <w:rsid w:val="005B5F5C"/>
    <w:rsid w:val="005E2D29"/>
    <w:rsid w:val="005E47B2"/>
    <w:rsid w:val="00605CEA"/>
    <w:rsid w:val="006117B9"/>
    <w:rsid w:val="00634DB8"/>
    <w:rsid w:val="00641717"/>
    <w:rsid w:val="00652154"/>
    <w:rsid w:val="00656FBE"/>
    <w:rsid w:val="0066734D"/>
    <w:rsid w:val="00676A48"/>
    <w:rsid w:val="006834AC"/>
    <w:rsid w:val="006871D4"/>
    <w:rsid w:val="006B0347"/>
    <w:rsid w:val="006B5E03"/>
    <w:rsid w:val="006D34FE"/>
    <w:rsid w:val="00702981"/>
    <w:rsid w:val="007213E9"/>
    <w:rsid w:val="00724CD6"/>
    <w:rsid w:val="0072630D"/>
    <w:rsid w:val="00730D46"/>
    <w:rsid w:val="00732917"/>
    <w:rsid w:val="0073459C"/>
    <w:rsid w:val="007478EC"/>
    <w:rsid w:val="00763EC7"/>
    <w:rsid w:val="00792ADE"/>
    <w:rsid w:val="00796853"/>
    <w:rsid w:val="007A5AF3"/>
    <w:rsid w:val="007D681C"/>
    <w:rsid w:val="007D7D32"/>
    <w:rsid w:val="007F1568"/>
    <w:rsid w:val="00821A0E"/>
    <w:rsid w:val="008471C8"/>
    <w:rsid w:val="00850A8F"/>
    <w:rsid w:val="00860A8C"/>
    <w:rsid w:val="00862A5C"/>
    <w:rsid w:val="00876878"/>
    <w:rsid w:val="00877126"/>
    <w:rsid w:val="0088134F"/>
    <w:rsid w:val="00893AB8"/>
    <w:rsid w:val="0089534F"/>
    <w:rsid w:val="008D67A7"/>
    <w:rsid w:val="008E41A2"/>
    <w:rsid w:val="008F6A38"/>
    <w:rsid w:val="009146BF"/>
    <w:rsid w:val="0092020C"/>
    <w:rsid w:val="00924BEE"/>
    <w:rsid w:val="009259C9"/>
    <w:rsid w:val="00936944"/>
    <w:rsid w:val="009434D1"/>
    <w:rsid w:val="009441AC"/>
    <w:rsid w:val="00961B38"/>
    <w:rsid w:val="0099085E"/>
    <w:rsid w:val="00990895"/>
    <w:rsid w:val="009B553A"/>
    <w:rsid w:val="009D2A13"/>
    <w:rsid w:val="009E7943"/>
    <w:rsid w:val="009E7B12"/>
    <w:rsid w:val="009F7B32"/>
    <w:rsid w:val="00A22DB5"/>
    <w:rsid w:val="00A30483"/>
    <w:rsid w:val="00A35861"/>
    <w:rsid w:val="00A37165"/>
    <w:rsid w:val="00A5371A"/>
    <w:rsid w:val="00A5591B"/>
    <w:rsid w:val="00A6712D"/>
    <w:rsid w:val="00A73B10"/>
    <w:rsid w:val="00A8093C"/>
    <w:rsid w:val="00AA041B"/>
    <w:rsid w:val="00AA370F"/>
    <w:rsid w:val="00AA467F"/>
    <w:rsid w:val="00AB4CAF"/>
    <w:rsid w:val="00AC0145"/>
    <w:rsid w:val="00AC4C72"/>
    <w:rsid w:val="00AD7110"/>
    <w:rsid w:val="00AF2D4F"/>
    <w:rsid w:val="00AF5C57"/>
    <w:rsid w:val="00B30D0B"/>
    <w:rsid w:val="00B32071"/>
    <w:rsid w:val="00B37F26"/>
    <w:rsid w:val="00B50DB2"/>
    <w:rsid w:val="00B53989"/>
    <w:rsid w:val="00B573BB"/>
    <w:rsid w:val="00B72058"/>
    <w:rsid w:val="00BA241F"/>
    <w:rsid w:val="00BA75B3"/>
    <w:rsid w:val="00BB0B91"/>
    <w:rsid w:val="00BB1BB7"/>
    <w:rsid w:val="00BB4D18"/>
    <w:rsid w:val="00BD14DD"/>
    <w:rsid w:val="00BD40BC"/>
    <w:rsid w:val="00BE1CB6"/>
    <w:rsid w:val="00C04BD6"/>
    <w:rsid w:val="00C108AD"/>
    <w:rsid w:val="00C12B75"/>
    <w:rsid w:val="00C32155"/>
    <w:rsid w:val="00C4593F"/>
    <w:rsid w:val="00C56535"/>
    <w:rsid w:val="00C90E7D"/>
    <w:rsid w:val="00C9313A"/>
    <w:rsid w:val="00CC44B0"/>
    <w:rsid w:val="00CD1500"/>
    <w:rsid w:val="00CE5DEF"/>
    <w:rsid w:val="00CE7024"/>
    <w:rsid w:val="00CF27D7"/>
    <w:rsid w:val="00D15DFF"/>
    <w:rsid w:val="00D26738"/>
    <w:rsid w:val="00D3039D"/>
    <w:rsid w:val="00D476D4"/>
    <w:rsid w:val="00D53DCF"/>
    <w:rsid w:val="00D57647"/>
    <w:rsid w:val="00D741EF"/>
    <w:rsid w:val="00D773CF"/>
    <w:rsid w:val="00D77BAE"/>
    <w:rsid w:val="00D871C3"/>
    <w:rsid w:val="00DB5013"/>
    <w:rsid w:val="00DB72F5"/>
    <w:rsid w:val="00DC6B87"/>
    <w:rsid w:val="00DE3E99"/>
    <w:rsid w:val="00DE624E"/>
    <w:rsid w:val="00E23D3B"/>
    <w:rsid w:val="00E25467"/>
    <w:rsid w:val="00E3174D"/>
    <w:rsid w:val="00E34572"/>
    <w:rsid w:val="00E42B35"/>
    <w:rsid w:val="00E56DCB"/>
    <w:rsid w:val="00E56E6B"/>
    <w:rsid w:val="00E600C6"/>
    <w:rsid w:val="00E60B22"/>
    <w:rsid w:val="00E630EC"/>
    <w:rsid w:val="00EA6F31"/>
    <w:rsid w:val="00EB3F06"/>
    <w:rsid w:val="00EC24F6"/>
    <w:rsid w:val="00EF6706"/>
    <w:rsid w:val="00F120B2"/>
    <w:rsid w:val="00F15DCD"/>
    <w:rsid w:val="00F30962"/>
    <w:rsid w:val="00F35B26"/>
    <w:rsid w:val="00F36EF1"/>
    <w:rsid w:val="00F85434"/>
    <w:rsid w:val="00F95721"/>
    <w:rsid w:val="00FC1603"/>
    <w:rsid w:val="00FC22BC"/>
    <w:rsid w:val="00FD043D"/>
    <w:rsid w:val="00FD048E"/>
    <w:rsid w:val="00FD236C"/>
    <w:rsid w:val="00FD2ACB"/>
    <w:rsid w:val="00FD3854"/>
    <w:rsid w:val="00FD3F07"/>
    <w:rsid w:val="00FE4D0E"/>
    <w:rsid w:val="00FF05F7"/>
    <w:rsid w:val="00FF2121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4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03"/>
  </w:style>
  <w:style w:type="paragraph" w:styleId="Footer">
    <w:name w:val="footer"/>
    <w:basedOn w:val="Normal"/>
    <w:link w:val="Foot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03"/>
  </w:style>
  <w:style w:type="character" w:customStyle="1" w:styleId="Heading3Char">
    <w:name w:val="Heading 3 Char"/>
    <w:basedOn w:val="DefaultParagraphFont"/>
    <w:link w:val="Heading3"/>
    <w:uiPriority w:val="9"/>
    <w:rsid w:val="00FE4D0E"/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3D2F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4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F03"/>
  </w:style>
  <w:style w:type="paragraph" w:styleId="Footer">
    <w:name w:val="footer"/>
    <w:basedOn w:val="Normal"/>
    <w:link w:val="FooterChar"/>
    <w:uiPriority w:val="99"/>
    <w:unhideWhenUsed/>
    <w:rsid w:val="0041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F03"/>
  </w:style>
  <w:style w:type="character" w:customStyle="1" w:styleId="Heading3Char">
    <w:name w:val="Heading 3 Char"/>
    <w:basedOn w:val="DefaultParagraphFont"/>
    <w:link w:val="Heading3"/>
    <w:uiPriority w:val="9"/>
    <w:rsid w:val="00FE4D0E"/>
    <w:rPr>
      <w:rFonts w:ascii="Times New Roman" w:eastAsia="Times New Roman" w:hAnsi="Times New Roman" w:cs="Times New Roman"/>
      <w:b/>
      <w:bCs/>
      <w:sz w:val="27"/>
      <w:szCs w:val="27"/>
      <w:lang w:val="en-AU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3D2F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monacofilmfestivals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pa2.org/hom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ynn.koh@ghcasia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climategroup.org.cn/about/friend/qitahuoban/201305/4314.s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horusdvcs.com/monacofilmfestival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A169-A280-4076-8174-A81E5E3B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Koh</dc:creator>
  <cp:lastModifiedBy>Lynn Koh</cp:lastModifiedBy>
  <cp:revision>2</cp:revision>
  <cp:lastPrinted>2017-11-23T07:30:00Z</cp:lastPrinted>
  <dcterms:created xsi:type="dcterms:W3CDTF">2017-11-28T03:41:00Z</dcterms:created>
  <dcterms:modified xsi:type="dcterms:W3CDTF">2017-11-28T03:41:00Z</dcterms:modified>
</cp:coreProperties>
</file>