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22" w:rsidRPr="001F26A9" w:rsidRDefault="00E60B22" w:rsidP="00724CD6">
      <w:pPr>
        <w:jc w:val="center"/>
        <w:rPr>
          <w:rFonts w:eastAsia="PMingLiU"/>
          <w:b/>
          <w:sz w:val="24"/>
          <w:szCs w:val="24"/>
          <w:lang w:eastAsia="zh-TW"/>
        </w:rPr>
      </w:pPr>
      <w:r w:rsidRPr="001F26A9">
        <w:rPr>
          <w:rFonts w:eastAsia="PMingLiU" w:cs="Arial"/>
          <w:noProof/>
        </w:rPr>
        <w:drawing>
          <wp:inline distT="0" distB="0" distL="0" distR="0" wp14:anchorId="2F2BEC18" wp14:editId="430D2605">
            <wp:extent cx="1676400" cy="723900"/>
            <wp:effectExtent l="0" t="0" r="0" b="0"/>
            <wp:docPr id="1" name="Picture 1" descr="http://www.china-rendezvous.com/uploads/allimg/131125/1-1311251F0250-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na-rendezvous.com/uploads/allimg/131125/1-1311251F0250-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6A9">
        <w:rPr>
          <w:rFonts w:eastAsia="PMingLiU"/>
          <w:b/>
          <w:noProof/>
          <w:sz w:val="28"/>
        </w:rPr>
        <w:drawing>
          <wp:inline distT="0" distB="0" distL="0" distR="0" wp14:anchorId="6A785B5D" wp14:editId="2655FEEA">
            <wp:extent cx="962025" cy="9537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f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6" cy="95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BC" w:rsidRPr="001F26A9" w:rsidRDefault="007D7D32" w:rsidP="00724CD6">
      <w:pPr>
        <w:jc w:val="center"/>
        <w:rPr>
          <w:rFonts w:eastAsia="PMingLiU"/>
          <w:b/>
          <w:sz w:val="24"/>
          <w:szCs w:val="24"/>
          <w:lang w:eastAsia="zh-TW"/>
        </w:rPr>
      </w:pPr>
      <w:r w:rsidRPr="001F26A9">
        <w:rPr>
          <w:rFonts w:eastAsia="PMingLiU" w:hint="eastAsia"/>
          <w:b/>
          <w:sz w:val="24"/>
          <w:szCs w:val="24"/>
          <w:lang w:eastAsia="zh-TW"/>
        </w:rPr>
        <w:t>亞洲首屆摩納哥電影節場面星光熠熠</w:t>
      </w:r>
    </w:p>
    <w:p w:rsidR="007D7D32" w:rsidRPr="001F26A9" w:rsidRDefault="007D7D32" w:rsidP="00094196">
      <w:pPr>
        <w:jc w:val="center"/>
        <w:rPr>
          <w:rFonts w:eastAsia="PMingLiU"/>
          <w:i/>
          <w:lang w:eastAsia="zh-TW"/>
        </w:rPr>
      </w:pPr>
      <w:r w:rsidRPr="001F26A9">
        <w:rPr>
          <w:rFonts w:eastAsia="PMingLiU" w:hint="eastAsia"/>
          <w:i/>
          <w:lang w:eastAsia="zh-TW"/>
        </w:rPr>
        <w:t>為期九日的</w:t>
      </w:r>
      <w:r w:rsidR="007D681C" w:rsidRPr="001F26A9">
        <w:rPr>
          <w:rFonts w:eastAsia="PMingLiU" w:hint="eastAsia"/>
          <w:i/>
          <w:lang w:eastAsia="zh-TW"/>
        </w:rPr>
        <w:t>矚目盛事</w:t>
      </w:r>
      <w:r w:rsidR="009259C9" w:rsidRPr="001F26A9">
        <w:rPr>
          <w:rFonts w:eastAsia="PMingLiU" w:hint="eastAsia"/>
          <w:i/>
          <w:lang w:eastAsia="zh-TW"/>
        </w:rPr>
        <w:t>吸引逾六萬人次入場</w:t>
      </w:r>
    </w:p>
    <w:p w:rsidR="009259C9" w:rsidRPr="001F26A9" w:rsidRDefault="00D15DFF" w:rsidP="00E60B22">
      <w:pPr>
        <w:spacing w:after="0"/>
        <w:jc w:val="both"/>
        <w:rPr>
          <w:rFonts w:eastAsia="PMingLiU"/>
          <w:b/>
          <w:lang w:eastAsia="zh-TW"/>
        </w:rPr>
      </w:pPr>
      <w:r w:rsidRPr="001F26A9">
        <w:rPr>
          <w:rFonts w:eastAsia="PMingLiU" w:hint="eastAsia"/>
          <w:b/>
          <w:lang w:eastAsia="zh-TW"/>
        </w:rPr>
        <w:t>（新加坡，</w:t>
      </w:r>
      <w:r w:rsidRPr="001F26A9">
        <w:rPr>
          <w:rFonts w:eastAsia="PMingLiU" w:hint="eastAsia"/>
          <w:b/>
          <w:lang w:eastAsia="zh-TW"/>
        </w:rPr>
        <w:t>2017</w:t>
      </w:r>
      <w:r w:rsidRPr="001F26A9">
        <w:rPr>
          <w:rFonts w:eastAsia="PMingLiU" w:hint="eastAsia"/>
          <w:b/>
          <w:lang w:eastAsia="zh-TW"/>
        </w:rPr>
        <w:t>年</w:t>
      </w:r>
      <w:r w:rsidRPr="001F26A9">
        <w:rPr>
          <w:rFonts w:eastAsia="PMingLiU" w:hint="eastAsia"/>
          <w:b/>
          <w:lang w:eastAsia="zh-TW"/>
        </w:rPr>
        <w:t>11</w:t>
      </w:r>
      <w:r w:rsidRPr="001F26A9">
        <w:rPr>
          <w:rFonts w:eastAsia="PMingLiU" w:hint="eastAsia"/>
          <w:b/>
          <w:lang w:eastAsia="zh-TW"/>
        </w:rPr>
        <w:t>月</w:t>
      </w:r>
      <w:r w:rsidR="00CF5B20">
        <w:rPr>
          <w:rFonts w:eastAsia="PMingLiU"/>
          <w:b/>
          <w:lang w:eastAsia="zh-TW"/>
        </w:rPr>
        <w:t>28</w:t>
      </w:r>
      <w:r w:rsidRPr="001F26A9">
        <w:rPr>
          <w:rFonts w:eastAsia="PMingLiU" w:hint="eastAsia"/>
          <w:b/>
          <w:lang w:eastAsia="zh-TW"/>
        </w:rPr>
        <w:t>日）—</w:t>
      </w:r>
      <w:r w:rsidRPr="001F26A9">
        <w:rPr>
          <w:rFonts w:eastAsia="PMingLiU" w:hint="eastAsia"/>
          <w:b/>
          <w:lang w:eastAsia="zh-TW"/>
        </w:rPr>
        <w:t xml:space="preserve"> </w:t>
      </w:r>
      <w:r w:rsidRPr="001F26A9">
        <w:rPr>
          <w:rFonts w:eastAsia="PMingLiU"/>
          <w:lang w:val="en-HK" w:eastAsia="zh-HK"/>
        </w:rPr>
        <w:t>摩納哥公國旅遊與會議管理局於</w:t>
      </w:r>
      <w:r w:rsidRPr="001F26A9">
        <w:rPr>
          <w:rFonts w:eastAsia="PMingLiU"/>
          <w:lang w:val="en-HK" w:eastAsia="zh-HK"/>
        </w:rPr>
        <w:t>10</w:t>
      </w:r>
      <w:r w:rsidRPr="001F26A9">
        <w:rPr>
          <w:rFonts w:eastAsia="PMingLiU"/>
          <w:lang w:val="en-HK" w:eastAsia="zh-HK"/>
        </w:rPr>
        <w:t>月</w:t>
      </w:r>
      <w:r w:rsidRPr="001F26A9">
        <w:rPr>
          <w:rFonts w:eastAsia="PMingLiU"/>
          <w:lang w:val="en-HK" w:eastAsia="zh-HK"/>
        </w:rPr>
        <w:t>14</w:t>
      </w:r>
      <w:r w:rsidRPr="001F26A9">
        <w:rPr>
          <w:rFonts w:eastAsia="PMingLiU"/>
          <w:lang w:val="en-HK" w:eastAsia="zh-HK"/>
        </w:rPr>
        <w:t>日至</w:t>
      </w:r>
      <w:r w:rsidRPr="001F26A9">
        <w:rPr>
          <w:rFonts w:eastAsia="PMingLiU"/>
          <w:lang w:val="en-HK" w:eastAsia="zh-HK"/>
        </w:rPr>
        <w:t>22</w:t>
      </w:r>
      <w:r w:rsidRPr="001F26A9">
        <w:rPr>
          <w:rFonts w:eastAsia="PMingLiU"/>
          <w:lang w:val="en-HK" w:eastAsia="zh-HK"/>
        </w:rPr>
        <w:t>日</w:t>
      </w:r>
      <w:r w:rsidRPr="001F26A9">
        <w:rPr>
          <w:rFonts w:eastAsia="PMingLiU"/>
          <w:lang w:val="en-HK" w:eastAsia="zh-TW"/>
        </w:rPr>
        <w:t>期間</w:t>
      </w:r>
      <w:r w:rsidR="00087EC2" w:rsidRPr="001F26A9">
        <w:rPr>
          <w:rFonts w:eastAsia="PMingLiU" w:hint="eastAsia"/>
          <w:lang w:val="en-HK" w:eastAsia="zh-TW"/>
        </w:rPr>
        <w:t>，</w:t>
      </w:r>
      <w:r w:rsidR="00C12B75" w:rsidRPr="001F26A9">
        <w:rPr>
          <w:rFonts w:eastAsia="PMingLiU" w:hint="eastAsia"/>
          <w:lang w:val="en-HK" w:eastAsia="zh-TW"/>
        </w:rPr>
        <w:t>假座</w:t>
      </w:r>
      <w:r w:rsidR="00C12B75" w:rsidRPr="001F26A9">
        <w:rPr>
          <w:rFonts w:eastAsia="PMingLiU"/>
          <w:lang w:val="en-HK" w:eastAsia="zh-HK"/>
        </w:rPr>
        <w:t>新加坡法國文化協會</w:t>
      </w:r>
      <w:r w:rsidR="00C4593F" w:rsidRPr="001F26A9">
        <w:rPr>
          <w:rFonts w:eastAsia="PMingLiU" w:hint="eastAsia"/>
          <w:lang w:val="en-HK" w:eastAsia="zh-TW"/>
        </w:rPr>
        <w:t>舉辦</w:t>
      </w:r>
      <w:r w:rsidR="00087EC2" w:rsidRPr="001F26A9">
        <w:rPr>
          <w:rFonts w:eastAsia="PMingLiU" w:hint="eastAsia"/>
          <w:lang w:val="en-HK" w:eastAsia="zh-TW"/>
        </w:rPr>
        <w:t>亞洲首屆</w:t>
      </w:r>
      <w:r w:rsidRPr="001F26A9">
        <w:rPr>
          <w:rFonts w:eastAsia="PMingLiU"/>
          <w:lang w:val="en-HK" w:eastAsia="zh-HK"/>
        </w:rPr>
        <w:t>摩納哥電影節（</w:t>
      </w:r>
      <w:r w:rsidRPr="001F26A9">
        <w:rPr>
          <w:rFonts w:eastAsia="PMingLiU"/>
          <w:lang w:val="en-HK" w:eastAsia="zh-HK"/>
        </w:rPr>
        <w:t>Monaco Film Festival</w:t>
      </w:r>
      <w:r w:rsidRPr="001F26A9">
        <w:rPr>
          <w:rFonts w:eastAsia="PMingLiU"/>
          <w:lang w:val="en-HK" w:eastAsia="zh-HK"/>
        </w:rPr>
        <w:t>）</w:t>
      </w:r>
      <w:r w:rsidR="00087EC2" w:rsidRPr="001F26A9">
        <w:rPr>
          <w:rFonts w:eastAsia="PMingLiU" w:hint="eastAsia"/>
          <w:lang w:val="en-HK" w:eastAsia="zh-TW"/>
        </w:rPr>
        <w:t>。</w:t>
      </w:r>
      <w:r w:rsidR="00054CC4" w:rsidRPr="001F26A9">
        <w:rPr>
          <w:rFonts w:eastAsia="PMingLiU" w:hint="eastAsia"/>
          <w:lang w:val="en-HK" w:eastAsia="zh-TW"/>
        </w:rPr>
        <w:t>一連</w:t>
      </w:r>
      <w:r w:rsidR="00FD043D" w:rsidRPr="001F26A9">
        <w:rPr>
          <w:rFonts w:eastAsia="PMingLiU" w:hint="eastAsia"/>
          <w:lang w:val="en-HK" w:eastAsia="zh-TW"/>
        </w:rPr>
        <w:t>九天的</w:t>
      </w:r>
      <w:r w:rsidR="00C12B75" w:rsidRPr="001F26A9">
        <w:rPr>
          <w:rFonts w:eastAsia="PMingLiU" w:hint="eastAsia"/>
          <w:lang w:val="en-HK" w:eastAsia="zh-TW"/>
        </w:rPr>
        <w:t>精彩活動包括</w:t>
      </w:r>
      <w:r w:rsidR="00A8093C" w:rsidRPr="001F26A9">
        <w:rPr>
          <w:rFonts w:eastAsia="PMingLiU" w:hint="eastAsia"/>
          <w:lang w:val="en-HK" w:eastAsia="zh-TW"/>
        </w:rPr>
        <w:t>13</w:t>
      </w:r>
      <w:r w:rsidR="00A8093C" w:rsidRPr="001F26A9">
        <w:rPr>
          <w:rFonts w:eastAsia="PMingLiU" w:hint="eastAsia"/>
          <w:lang w:val="en-HK" w:eastAsia="zh-TW"/>
        </w:rPr>
        <w:t>套經典電影</w:t>
      </w:r>
      <w:r w:rsidR="00FD043D" w:rsidRPr="001F26A9">
        <w:rPr>
          <w:rFonts w:eastAsia="PMingLiU" w:hint="eastAsia"/>
          <w:lang w:val="en-HK" w:eastAsia="zh-TW"/>
        </w:rPr>
        <w:t>重溫</w:t>
      </w:r>
      <w:r w:rsidR="00A8093C" w:rsidRPr="001F26A9">
        <w:rPr>
          <w:rFonts w:eastAsia="PMingLiU" w:hint="eastAsia"/>
          <w:lang w:val="en-HK" w:eastAsia="zh-TW"/>
        </w:rPr>
        <w:t>、</w:t>
      </w:r>
      <w:r w:rsidR="0032499C" w:rsidRPr="001F26A9">
        <w:rPr>
          <w:rFonts w:eastAsia="PMingLiU" w:hint="eastAsia"/>
          <w:lang w:eastAsia="zh-TW"/>
        </w:rPr>
        <w:t>獨家</w:t>
      </w:r>
      <w:r w:rsidR="001B0150" w:rsidRPr="001F26A9">
        <w:rPr>
          <w:rFonts w:eastAsia="PMingLiU" w:hint="eastAsia"/>
          <w:lang w:eastAsia="zh-TW"/>
        </w:rPr>
        <w:t>電影及</w:t>
      </w:r>
      <w:r w:rsidR="0032499C" w:rsidRPr="001F26A9">
        <w:rPr>
          <w:rFonts w:eastAsia="PMingLiU" w:hint="eastAsia"/>
          <w:lang w:eastAsia="zh-TW"/>
        </w:rPr>
        <w:t>攝影</w:t>
      </w:r>
      <w:r w:rsidR="002D1900" w:rsidRPr="001F26A9">
        <w:rPr>
          <w:rFonts w:eastAsia="PMingLiU" w:hint="eastAsia"/>
          <w:lang w:eastAsia="zh-TW"/>
        </w:rPr>
        <w:t>展覽，</w:t>
      </w:r>
      <w:r w:rsidR="001B0150" w:rsidRPr="001F26A9">
        <w:rPr>
          <w:rFonts w:eastAsia="PMingLiU" w:hint="eastAsia"/>
          <w:lang w:eastAsia="zh-TW"/>
        </w:rPr>
        <w:t>並同場加映懷舊海報展覽和</w:t>
      </w:r>
      <w:r w:rsidR="002D1900" w:rsidRPr="001F26A9">
        <w:rPr>
          <w:rFonts w:eastAsia="PMingLiU" w:hint="eastAsia"/>
          <w:lang w:eastAsia="zh-TW"/>
        </w:rPr>
        <w:t>亞洲巨星林志玲為台灣版《</w:t>
      </w:r>
      <w:r w:rsidR="002D1900" w:rsidRPr="001F26A9">
        <w:rPr>
          <w:rFonts w:eastAsia="PMingLiU" w:hint="eastAsia"/>
          <w:lang w:eastAsia="zh-TW"/>
        </w:rPr>
        <w:t>Vogue</w:t>
      </w:r>
      <w:r w:rsidR="002D1900" w:rsidRPr="001F26A9">
        <w:rPr>
          <w:rFonts w:eastAsia="PMingLiU" w:hint="eastAsia"/>
          <w:lang w:eastAsia="zh-TW"/>
        </w:rPr>
        <w:t>》</w:t>
      </w:r>
      <w:r w:rsidR="002D1900" w:rsidRPr="001F26A9">
        <w:rPr>
          <w:rFonts w:eastAsia="PMingLiU" w:hint="eastAsia"/>
          <w:lang w:eastAsia="zh-TW"/>
        </w:rPr>
        <w:t>8</w:t>
      </w:r>
      <w:r w:rsidR="002D1900" w:rsidRPr="001F26A9">
        <w:rPr>
          <w:rFonts w:eastAsia="PMingLiU" w:hint="eastAsia"/>
          <w:lang w:eastAsia="zh-TW"/>
        </w:rPr>
        <w:t>月號拍攝的</w:t>
      </w:r>
      <w:r w:rsidR="001B0150" w:rsidRPr="001F26A9">
        <w:rPr>
          <w:rFonts w:eastAsia="PMingLiU" w:hint="eastAsia"/>
          <w:lang w:eastAsia="zh-TW"/>
        </w:rPr>
        <w:t>精選作品</w:t>
      </w:r>
      <w:r w:rsidR="004A690F" w:rsidRPr="001F26A9">
        <w:rPr>
          <w:rFonts w:eastAsia="PMingLiU" w:hint="eastAsia"/>
          <w:lang w:eastAsia="zh-TW"/>
        </w:rPr>
        <w:t>集</w:t>
      </w:r>
      <w:r w:rsidR="002D1900" w:rsidRPr="001F26A9">
        <w:rPr>
          <w:rFonts w:eastAsia="PMingLiU" w:hint="eastAsia"/>
          <w:lang w:eastAsia="zh-TW"/>
        </w:rPr>
        <w:t>。</w:t>
      </w:r>
    </w:p>
    <w:p w:rsidR="00B30D0B" w:rsidRPr="001F26A9" w:rsidRDefault="00B30D0B" w:rsidP="00E60B22">
      <w:pPr>
        <w:spacing w:after="0"/>
        <w:jc w:val="both"/>
        <w:rPr>
          <w:rFonts w:eastAsia="PMingLiU"/>
          <w:lang w:eastAsia="zh-TW"/>
        </w:rPr>
      </w:pPr>
      <w:bookmarkStart w:id="0" w:name="_GoBack"/>
      <w:bookmarkEnd w:id="0"/>
    </w:p>
    <w:p w:rsidR="00430345" w:rsidRPr="001F26A9" w:rsidRDefault="00641717" w:rsidP="00E60B22">
      <w:pPr>
        <w:spacing w:after="0"/>
        <w:jc w:val="both"/>
        <w:rPr>
          <w:rFonts w:eastAsia="PMingLiU"/>
          <w:lang w:eastAsia="zh-TW"/>
        </w:rPr>
      </w:pPr>
      <w:r w:rsidRPr="001F26A9">
        <w:rPr>
          <w:rFonts w:eastAsia="PMingLiU" w:hint="eastAsia"/>
          <w:lang w:val="en-HK" w:eastAsia="zh-TW"/>
        </w:rPr>
        <w:t>新加坡首都劇院（</w:t>
      </w:r>
      <w:r w:rsidRPr="001F26A9">
        <w:rPr>
          <w:rFonts w:eastAsia="PMingLiU"/>
          <w:lang w:val="en-HK" w:eastAsia="zh-HK"/>
        </w:rPr>
        <w:t>Capitol Theatre</w:t>
      </w:r>
      <w:r w:rsidRPr="001F26A9">
        <w:rPr>
          <w:rFonts w:eastAsia="PMingLiU" w:hint="eastAsia"/>
          <w:lang w:val="en-HK" w:eastAsia="zh-TW"/>
        </w:rPr>
        <w:t>）舉行</w:t>
      </w:r>
      <w:r w:rsidR="00360D3F" w:rsidRPr="001F26A9">
        <w:rPr>
          <w:rFonts w:eastAsia="PMingLiU" w:hint="eastAsia"/>
          <w:lang w:val="en-HK" w:eastAsia="zh-TW"/>
        </w:rPr>
        <w:t>了</w:t>
      </w:r>
      <w:r w:rsidRPr="001F26A9">
        <w:rPr>
          <w:rFonts w:eastAsia="PMingLiU" w:hint="eastAsia"/>
          <w:lang w:val="en-HK" w:eastAsia="zh-TW"/>
        </w:rPr>
        <w:t>盛大</w:t>
      </w:r>
      <w:r w:rsidR="00452CC4" w:rsidRPr="001F26A9">
        <w:rPr>
          <w:rFonts w:eastAsia="PMingLiU" w:hint="eastAsia"/>
          <w:lang w:val="en-HK" w:eastAsia="zh-TW"/>
        </w:rPr>
        <w:t>的</w:t>
      </w:r>
      <w:r w:rsidRPr="001F26A9">
        <w:rPr>
          <w:rFonts w:eastAsia="PMingLiU" w:hint="eastAsia"/>
          <w:lang w:val="en-HK" w:eastAsia="zh-TW"/>
        </w:rPr>
        <w:t>雞尾酒會</w:t>
      </w:r>
      <w:r w:rsidR="00360D3F" w:rsidRPr="001F26A9">
        <w:rPr>
          <w:rFonts w:eastAsia="PMingLiU" w:hint="eastAsia"/>
          <w:lang w:val="en-HK" w:eastAsia="zh-TW"/>
        </w:rPr>
        <w:t>，</w:t>
      </w:r>
      <w:r w:rsidR="00A22DB5" w:rsidRPr="001F26A9">
        <w:rPr>
          <w:rFonts w:eastAsia="PMingLiU" w:hint="eastAsia"/>
          <w:lang w:val="en-HK" w:eastAsia="zh-TW"/>
        </w:rPr>
        <w:t>雲集</w:t>
      </w:r>
      <w:r w:rsidR="00575B38" w:rsidRPr="001F26A9">
        <w:rPr>
          <w:rFonts w:eastAsia="PMingLiU" w:hint="eastAsia"/>
          <w:lang w:val="en-HK" w:eastAsia="zh-TW"/>
        </w:rPr>
        <w:t>一眾本地及區內傳媒、文化及商</w:t>
      </w:r>
      <w:r w:rsidR="00360D3F" w:rsidRPr="001F26A9">
        <w:rPr>
          <w:rFonts w:eastAsia="PMingLiU" w:hint="eastAsia"/>
          <w:lang w:val="en-HK" w:eastAsia="zh-TW"/>
        </w:rPr>
        <w:t>界菁英</w:t>
      </w:r>
      <w:r w:rsidR="00C56535" w:rsidRPr="001F26A9">
        <w:rPr>
          <w:rFonts w:eastAsia="PMingLiU" w:hint="eastAsia"/>
          <w:lang w:val="en-HK" w:eastAsia="zh-TW"/>
        </w:rPr>
        <w:t>，為電影節掀起華麗序幕</w:t>
      </w:r>
      <w:r w:rsidR="00DE624E" w:rsidRPr="001F26A9">
        <w:rPr>
          <w:rFonts w:eastAsia="PMingLiU" w:hint="eastAsia"/>
          <w:lang w:val="en-HK" w:eastAsia="zh-TW"/>
        </w:rPr>
        <w:t>。來賓</w:t>
      </w:r>
      <w:r w:rsidR="006871D4" w:rsidRPr="001F26A9">
        <w:rPr>
          <w:rFonts w:eastAsia="PMingLiU" w:hint="eastAsia"/>
          <w:lang w:val="en-HK" w:eastAsia="zh-TW"/>
        </w:rPr>
        <w:t>以「</w:t>
      </w:r>
      <w:r w:rsidR="006871D4" w:rsidRPr="001F26A9">
        <w:rPr>
          <w:rFonts w:eastAsia="PMingLiU" w:hint="eastAsia"/>
          <w:lang w:val="en-HK" w:eastAsia="zh-TW"/>
        </w:rPr>
        <w:t>1950</w:t>
      </w:r>
      <w:r w:rsidR="006871D4" w:rsidRPr="001F26A9">
        <w:rPr>
          <w:rFonts w:eastAsia="PMingLiU" w:hint="eastAsia"/>
          <w:lang w:val="en-HK" w:eastAsia="zh-TW"/>
        </w:rPr>
        <w:t>年代奢華復古風格」裝束出席慶典，</w:t>
      </w:r>
      <w:r w:rsidR="000D1089" w:rsidRPr="001F26A9">
        <w:rPr>
          <w:rFonts w:eastAsia="PMingLiU" w:hint="eastAsia"/>
          <w:lang w:eastAsia="zh-TW"/>
        </w:rPr>
        <w:t>向當晚於法國文化協會放映的經典電影</w:t>
      </w:r>
      <w:r w:rsidR="000D1089" w:rsidRPr="001F26A9">
        <w:rPr>
          <w:rFonts w:eastAsia="PMingLiU"/>
          <w:lang w:eastAsia="zh-TW"/>
        </w:rPr>
        <w:t>《捉賊記</w:t>
      </w:r>
      <w:r w:rsidR="000D1089" w:rsidRPr="001F26A9">
        <w:rPr>
          <w:rFonts w:eastAsia="PMingLiU" w:hint="eastAsia"/>
          <w:lang w:eastAsia="zh-TW"/>
        </w:rPr>
        <w:t>》主角</w:t>
      </w:r>
      <w:r w:rsidR="000D1089" w:rsidRPr="001F26A9">
        <w:rPr>
          <w:rFonts w:eastAsia="PMingLiU"/>
          <w:lang w:eastAsia="zh-TW"/>
        </w:rPr>
        <w:t>Grace Kelly</w:t>
      </w:r>
      <w:r w:rsidR="000D1089" w:rsidRPr="001F26A9">
        <w:rPr>
          <w:rFonts w:eastAsia="PMingLiU" w:hint="eastAsia"/>
          <w:lang w:eastAsia="zh-TW"/>
        </w:rPr>
        <w:t>的典雅造型</w:t>
      </w:r>
      <w:r w:rsidR="00D26738" w:rsidRPr="001F26A9">
        <w:rPr>
          <w:rFonts w:eastAsia="PMingLiU" w:hint="eastAsia"/>
          <w:lang w:eastAsia="zh-TW"/>
        </w:rPr>
        <w:t>致敬</w:t>
      </w:r>
      <w:r w:rsidR="00AF5C57" w:rsidRPr="001F26A9">
        <w:rPr>
          <w:rFonts w:eastAsia="PMingLiU" w:hint="eastAsia"/>
          <w:lang w:eastAsia="zh-TW"/>
        </w:rPr>
        <w:t>。當晚亦獻映</w:t>
      </w:r>
      <w:r w:rsidR="000D1089" w:rsidRPr="001F26A9">
        <w:rPr>
          <w:rFonts w:eastAsia="PMingLiU" w:hint="eastAsia"/>
          <w:lang w:eastAsia="zh-TW"/>
        </w:rPr>
        <w:t>紀錄片《</w:t>
      </w:r>
      <w:r w:rsidR="000D1089" w:rsidRPr="001F26A9">
        <w:rPr>
          <w:rFonts w:eastAsia="PMingLiU"/>
          <w:lang w:eastAsia="zh-TW"/>
        </w:rPr>
        <w:t>Monaco: Back to the future</w:t>
      </w:r>
      <w:r w:rsidR="000D1089" w:rsidRPr="001F26A9">
        <w:rPr>
          <w:rFonts w:eastAsia="PMingLiU" w:hint="eastAsia"/>
          <w:lang w:eastAsia="zh-TW"/>
        </w:rPr>
        <w:t>》</w:t>
      </w:r>
      <w:r w:rsidR="00EA6F31" w:rsidRPr="001F26A9">
        <w:rPr>
          <w:rFonts w:eastAsia="PMingLiU" w:hint="eastAsia"/>
          <w:lang w:eastAsia="zh-TW"/>
        </w:rPr>
        <w:t>，其</w:t>
      </w:r>
      <w:r w:rsidR="00D26738" w:rsidRPr="001F26A9">
        <w:rPr>
          <w:rFonts w:eastAsia="PMingLiU" w:hint="eastAsia"/>
          <w:lang w:eastAsia="zh-TW"/>
        </w:rPr>
        <w:t>監製兼</w:t>
      </w:r>
      <w:r w:rsidR="007F1568" w:rsidRPr="001F26A9">
        <w:rPr>
          <w:rFonts w:eastAsia="PMingLiU" w:hint="eastAsia"/>
          <w:lang w:eastAsia="zh-TW"/>
        </w:rPr>
        <w:t>導演</w:t>
      </w:r>
      <w:r w:rsidR="00D26738" w:rsidRPr="001F26A9">
        <w:rPr>
          <w:rFonts w:eastAsia="PMingLiU"/>
          <w:lang w:eastAsia="zh-TW"/>
        </w:rPr>
        <w:t xml:space="preserve">Christine </w:t>
      </w:r>
      <w:proofErr w:type="spellStart"/>
      <w:r w:rsidR="00D26738" w:rsidRPr="001F26A9">
        <w:rPr>
          <w:rFonts w:eastAsia="PMingLiU"/>
          <w:lang w:eastAsia="zh-TW"/>
        </w:rPr>
        <w:t>Oberdorff</w:t>
      </w:r>
      <w:proofErr w:type="spellEnd"/>
      <w:r w:rsidR="00226381" w:rsidRPr="001F26A9">
        <w:rPr>
          <w:rFonts w:eastAsia="PMingLiU" w:hint="eastAsia"/>
          <w:lang w:eastAsia="zh-TW"/>
        </w:rPr>
        <w:t>及</w:t>
      </w:r>
      <w:r w:rsidR="00D77BAE" w:rsidRPr="001F26A9">
        <w:rPr>
          <w:rFonts w:eastAsia="PMingLiU"/>
          <w:lang w:val="en-HK" w:eastAsia="zh-HK"/>
        </w:rPr>
        <w:t>摩納哥公國旅遊與會議管理局</w:t>
      </w:r>
      <w:r w:rsidR="00D77BAE" w:rsidRPr="001F26A9">
        <w:rPr>
          <w:rFonts w:eastAsia="PMingLiU" w:hint="eastAsia"/>
          <w:lang w:val="en-HK" w:eastAsia="zh-TW"/>
        </w:rPr>
        <w:t>新聞及傳訊部主管</w:t>
      </w:r>
      <w:r w:rsidR="00D77BAE" w:rsidRPr="001F26A9">
        <w:rPr>
          <w:rFonts w:eastAsia="PMingLiU"/>
          <w:lang w:eastAsia="zh-TW"/>
        </w:rPr>
        <w:t xml:space="preserve">Corinne </w:t>
      </w:r>
      <w:proofErr w:type="spellStart"/>
      <w:r w:rsidR="00D77BAE" w:rsidRPr="001F26A9">
        <w:rPr>
          <w:rFonts w:eastAsia="PMingLiU"/>
          <w:lang w:eastAsia="zh-TW"/>
        </w:rPr>
        <w:t>Kiabski</w:t>
      </w:r>
      <w:proofErr w:type="spellEnd"/>
      <w:r w:rsidR="004000AC" w:rsidRPr="001F26A9">
        <w:rPr>
          <w:rFonts w:eastAsia="PMingLiU" w:hint="eastAsia"/>
          <w:lang w:eastAsia="zh-TW"/>
        </w:rPr>
        <w:t>專程從法國及摩納</w:t>
      </w:r>
      <w:r w:rsidR="0073459C" w:rsidRPr="001F26A9">
        <w:rPr>
          <w:rFonts w:eastAsia="PMingLiU" w:hint="eastAsia"/>
          <w:lang w:eastAsia="zh-TW"/>
        </w:rPr>
        <w:t>哥</w:t>
      </w:r>
      <w:r w:rsidR="004000AC" w:rsidRPr="001F26A9">
        <w:rPr>
          <w:rFonts w:eastAsia="PMingLiU" w:hint="eastAsia"/>
          <w:lang w:eastAsia="zh-TW"/>
        </w:rPr>
        <w:t>遠道而來，</w:t>
      </w:r>
      <w:r w:rsidR="00AB4CAF" w:rsidRPr="001F26A9">
        <w:rPr>
          <w:rFonts w:eastAsia="PMingLiU" w:hint="eastAsia"/>
          <w:lang w:eastAsia="zh-TW"/>
        </w:rPr>
        <w:t>令</w:t>
      </w:r>
      <w:r w:rsidR="004000AC" w:rsidRPr="001F26A9">
        <w:rPr>
          <w:rFonts w:eastAsia="PMingLiU" w:hint="eastAsia"/>
          <w:lang w:eastAsia="zh-TW"/>
        </w:rPr>
        <w:t>是次影壇盛事</w:t>
      </w:r>
      <w:r w:rsidR="00AB4CAF" w:rsidRPr="001F26A9">
        <w:rPr>
          <w:rFonts w:eastAsia="PMingLiU" w:hint="eastAsia"/>
          <w:lang w:eastAsia="zh-TW"/>
        </w:rPr>
        <w:t>生色不少</w:t>
      </w:r>
      <w:r w:rsidR="004000AC" w:rsidRPr="001F26A9">
        <w:rPr>
          <w:rFonts w:eastAsia="PMingLiU" w:hint="eastAsia"/>
          <w:lang w:eastAsia="zh-TW"/>
        </w:rPr>
        <w:t>。</w:t>
      </w:r>
    </w:p>
    <w:p w:rsidR="00AB4CAF" w:rsidRPr="001F26A9" w:rsidRDefault="00AB4CAF" w:rsidP="00E60B22">
      <w:pPr>
        <w:spacing w:after="0"/>
        <w:jc w:val="both"/>
        <w:rPr>
          <w:rFonts w:eastAsia="PMingLiU"/>
          <w:lang w:eastAsia="zh-TW"/>
        </w:rPr>
      </w:pPr>
    </w:p>
    <w:p w:rsidR="00AB4CAF" w:rsidRPr="001F26A9" w:rsidRDefault="009E7B12" w:rsidP="00E60B22">
      <w:pPr>
        <w:spacing w:after="0"/>
        <w:jc w:val="both"/>
        <w:rPr>
          <w:rFonts w:eastAsia="PMingLiU"/>
          <w:lang w:eastAsia="zh-TW"/>
        </w:rPr>
      </w:pPr>
      <w:r w:rsidRPr="001F26A9">
        <w:rPr>
          <w:rFonts w:eastAsia="PMingLiU" w:hint="eastAsia"/>
          <w:lang w:eastAsia="zh-TW"/>
        </w:rPr>
        <w:t>蜚聲國際的爵士結他手</w:t>
      </w:r>
      <w:r w:rsidRPr="001F26A9">
        <w:rPr>
          <w:rFonts w:eastAsia="PMingLiU"/>
          <w:lang w:eastAsia="zh-TW"/>
        </w:rPr>
        <w:t xml:space="preserve">Leopoldo </w:t>
      </w:r>
      <w:proofErr w:type="spellStart"/>
      <w:r w:rsidRPr="001F26A9">
        <w:rPr>
          <w:rFonts w:eastAsia="PMingLiU"/>
          <w:lang w:eastAsia="zh-TW"/>
        </w:rPr>
        <w:t>Giannola</w:t>
      </w:r>
      <w:proofErr w:type="spellEnd"/>
      <w:r w:rsidR="00227F1B" w:rsidRPr="001F26A9">
        <w:rPr>
          <w:rFonts w:eastAsia="PMingLiU" w:hint="eastAsia"/>
          <w:lang w:eastAsia="zh-TW"/>
        </w:rPr>
        <w:t>及</w:t>
      </w:r>
      <w:r w:rsidRPr="001F26A9">
        <w:rPr>
          <w:rFonts w:eastAsia="PMingLiU" w:hint="eastAsia"/>
          <w:lang w:eastAsia="zh-TW"/>
        </w:rPr>
        <w:t>蒙地卡羅愛樂樂團</w:t>
      </w:r>
      <w:r w:rsidR="00361D63" w:rsidRPr="001F26A9">
        <w:rPr>
          <w:rFonts w:eastAsia="PMingLiU" w:hint="eastAsia"/>
          <w:lang w:eastAsia="zh-TW"/>
        </w:rPr>
        <w:t>首席小提琴手</w:t>
      </w:r>
      <w:r w:rsidR="00227F1B" w:rsidRPr="001F26A9">
        <w:rPr>
          <w:rFonts w:eastAsia="PMingLiU" w:hint="eastAsia"/>
          <w:lang w:eastAsia="zh-TW"/>
        </w:rPr>
        <w:t>兼慈善組織「</w:t>
      </w:r>
      <w:proofErr w:type="spellStart"/>
      <w:r w:rsidR="00227F1B" w:rsidRPr="001F26A9">
        <w:rPr>
          <w:rFonts w:eastAsia="PMingLiU"/>
          <w:lang w:eastAsia="zh-TW"/>
        </w:rPr>
        <w:t>Zhangomusiq</w:t>
      </w:r>
      <w:proofErr w:type="spellEnd"/>
      <w:r w:rsidR="00227F1B" w:rsidRPr="001F26A9">
        <w:rPr>
          <w:rFonts w:eastAsia="PMingLiU" w:hint="eastAsia"/>
          <w:lang w:eastAsia="zh-TW"/>
        </w:rPr>
        <w:t>」創辦人</w:t>
      </w:r>
      <w:r w:rsidR="00361D63" w:rsidRPr="001F26A9">
        <w:rPr>
          <w:rFonts w:eastAsia="PMingLiU" w:hint="eastAsia"/>
          <w:lang w:eastAsia="zh-TW"/>
        </w:rPr>
        <w:t>張樟亦</w:t>
      </w:r>
      <w:r w:rsidR="00227F1B" w:rsidRPr="001F26A9">
        <w:rPr>
          <w:rFonts w:eastAsia="PMingLiU" w:hint="eastAsia"/>
          <w:lang w:eastAsia="zh-TW"/>
        </w:rPr>
        <w:t>現身電影節即席獻技</w:t>
      </w:r>
      <w:r w:rsidR="00361D63" w:rsidRPr="001F26A9">
        <w:rPr>
          <w:rFonts w:eastAsia="PMingLiU" w:hint="eastAsia"/>
          <w:lang w:eastAsia="zh-TW"/>
        </w:rPr>
        <w:t>。</w:t>
      </w:r>
      <w:r w:rsidR="00210312" w:rsidRPr="001F26A9">
        <w:rPr>
          <w:rFonts w:eastAsia="PMingLiU" w:hint="eastAsia"/>
          <w:lang w:eastAsia="zh-TW"/>
        </w:rPr>
        <w:t>當晚，張樟更</w:t>
      </w:r>
      <w:r w:rsidR="00211733" w:rsidRPr="001F26A9">
        <w:rPr>
          <w:rFonts w:eastAsia="PMingLiU" w:hint="eastAsia"/>
          <w:lang w:eastAsia="zh-TW"/>
        </w:rPr>
        <w:t>親自</w:t>
      </w:r>
      <w:r w:rsidR="00210312" w:rsidRPr="001F26A9">
        <w:rPr>
          <w:rFonts w:eastAsia="PMingLiU" w:hint="eastAsia"/>
          <w:lang w:eastAsia="zh-TW"/>
        </w:rPr>
        <w:t>訪談導演</w:t>
      </w:r>
      <w:r w:rsidR="00210312" w:rsidRPr="001F26A9">
        <w:rPr>
          <w:rFonts w:eastAsia="PMingLiU"/>
          <w:lang w:eastAsia="zh-TW"/>
        </w:rPr>
        <w:t xml:space="preserve">Christine </w:t>
      </w:r>
      <w:proofErr w:type="spellStart"/>
      <w:r w:rsidR="00210312" w:rsidRPr="001F26A9">
        <w:rPr>
          <w:rFonts w:eastAsia="PMingLiU"/>
          <w:lang w:eastAsia="zh-TW"/>
        </w:rPr>
        <w:t>Oberdorff</w:t>
      </w:r>
      <w:proofErr w:type="spellEnd"/>
      <w:r w:rsidR="00210312" w:rsidRPr="001F26A9">
        <w:rPr>
          <w:rFonts w:eastAsia="PMingLiU" w:hint="eastAsia"/>
          <w:lang w:eastAsia="zh-TW"/>
        </w:rPr>
        <w:t>，</w:t>
      </w:r>
      <w:r w:rsidR="00211733" w:rsidRPr="001F26A9">
        <w:rPr>
          <w:rFonts w:eastAsia="PMingLiU" w:hint="eastAsia"/>
          <w:lang w:eastAsia="zh-TW"/>
        </w:rPr>
        <w:t>她</w:t>
      </w:r>
      <w:r w:rsidR="00210312" w:rsidRPr="001F26A9">
        <w:rPr>
          <w:rFonts w:eastAsia="PMingLiU" w:hint="eastAsia"/>
          <w:lang w:eastAsia="zh-TW"/>
        </w:rPr>
        <w:t>活潑開朗</w:t>
      </w:r>
      <w:r w:rsidR="00211733" w:rsidRPr="001F26A9">
        <w:rPr>
          <w:rFonts w:eastAsia="PMingLiU" w:hint="eastAsia"/>
          <w:lang w:eastAsia="zh-TW"/>
        </w:rPr>
        <w:t>的鮮明風格為賓客留下深刻印象。</w:t>
      </w:r>
    </w:p>
    <w:p w:rsidR="00B30D0B" w:rsidRPr="001F26A9" w:rsidRDefault="00B30D0B" w:rsidP="00E60B22">
      <w:pPr>
        <w:spacing w:after="0"/>
        <w:jc w:val="both"/>
        <w:rPr>
          <w:rFonts w:eastAsia="PMingLiU"/>
          <w:lang w:eastAsia="zh-TW"/>
        </w:rPr>
      </w:pPr>
    </w:p>
    <w:p w:rsidR="00936944" w:rsidRPr="001F26A9" w:rsidRDefault="00537702" w:rsidP="00E60B22">
      <w:pPr>
        <w:spacing w:after="0"/>
        <w:jc w:val="both"/>
        <w:rPr>
          <w:rFonts w:eastAsia="PMingLiU"/>
          <w:lang w:eastAsia="zh-TW"/>
        </w:rPr>
      </w:pPr>
      <w:r w:rsidRPr="001F26A9">
        <w:rPr>
          <w:rFonts w:eastAsia="PMingLiU" w:hint="eastAsia"/>
          <w:lang w:eastAsia="zh-TW"/>
        </w:rPr>
        <w:t>法藉</w:t>
      </w:r>
      <w:r w:rsidR="0018331E" w:rsidRPr="001F26A9">
        <w:rPr>
          <w:rFonts w:eastAsia="PMingLiU" w:hint="eastAsia"/>
          <w:lang w:eastAsia="zh-TW"/>
        </w:rPr>
        <w:t>導演</w:t>
      </w:r>
      <w:r w:rsidR="00B32071" w:rsidRPr="001F26A9">
        <w:rPr>
          <w:rFonts w:eastAsia="PMingLiU" w:hint="eastAsia"/>
          <w:lang w:eastAsia="zh-TW"/>
        </w:rPr>
        <w:t>兼資深</w:t>
      </w:r>
      <w:r w:rsidRPr="001F26A9">
        <w:rPr>
          <w:rFonts w:eastAsia="PMingLiU" w:hint="eastAsia"/>
          <w:lang w:eastAsia="zh-TW"/>
        </w:rPr>
        <w:t>記者</w:t>
      </w:r>
      <w:r w:rsidR="00A37165" w:rsidRPr="001F26A9">
        <w:rPr>
          <w:rFonts w:eastAsia="PMingLiU"/>
          <w:lang w:eastAsia="zh-TW"/>
        </w:rPr>
        <w:t xml:space="preserve">Christine </w:t>
      </w:r>
      <w:proofErr w:type="spellStart"/>
      <w:r w:rsidR="00A37165" w:rsidRPr="001F26A9">
        <w:rPr>
          <w:rFonts w:eastAsia="PMingLiU"/>
          <w:lang w:eastAsia="zh-TW"/>
        </w:rPr>
        <w:t>Oberdorff</w:t>
      </w:r>
      <w:proofErr w:type="spellEnd"/>
      <w:r w:rsidR="0018331E" w:rsidRPr="001F26A9">
        <w:rPr>
          <w:rFonts w:eastAsia="PMingLiU" w:hint="eastAsia"/>
          <w:lang w:eastAsia="zh-TW"/>
        </w:rPr>
        <w:t>被問及</w:t>
      </w:r>
      <w:r w:rsidR="00652154" w:rsidRPr="001F26A9">
        <w:rPr>
          <w:rFonts w:eastAsia="PMingLiU" w:hint="eastAsia"/>
          <w:lang w:eastAsia="zh-TW"/>
        </w:rPr>
        <w:t>首次出席摩納哥電影節的感想時，表示很高興能在</w:t>
      </w:r>
      <w:r w:rsidR="00652154" w:rsidRPr="001F26A9">
        <w:rPr>
          <w:rFonts w:eastAsia="PMingLiU" w:hint="eastAsia"/>
          <w:lang w:eastAsia="zh-TW"/>
        </w:rPr>
        <w:t>22</w:t>
      </w:r>
      <w:r w:rsidR="00652154" w:rsidRPr="001F26A9">
        <w:rPr>
          <w:rFonts w:eastAsia="PMingLiU" w:hint="eastAsia"/>
          <w:lang w:eastAsia="zh-TW"/>
        </w:rPr>
        <w:t>年後重臨獅城</w:t>
      </w:r>
      <w:r w:rsidR="00292F43" w:rsidRPr="001F26A9">
        <w:rPr>
          <w:rFonts w:eastAsia="PMingLiU" w:hint="eastAsia"/>
          <w:lang w:eastAsia="zh-TW"/>
        </w:rPr>
        <w:t>獻映其</w:t>
      </w:r>
      <w:r w:rsidR="00D53DCF" w:rsidRPr="001F26A9">
        <w:rPr>
          <w:rFonts w:eastAsia="PMingLiU" w:hint="eastAsia"/>
          <w:lang w:eastAsia="zh-TW"/>
        </w:rPr>
        <w:t>紀錄片</w:t>
      </w:r>
      <w:r w:rsidR="00292F43" w:rsidRPr="001F26A9">
        <w:rPr>
          <w:rFonts w:eastAsia="PMingLiU" w:hint="eastAsia"/>
          <w:lang w:eastAsia="zh-TW"/>
        </w:rPr>
        <w:t>作品，向全球展示</w:t>
      </w:r>
      <w:r w:rsidR="00D53DCF" w:rsidRPr="001F26A9">
        <w:rPr>
          <w:rFonts w:eastAsia="PMingLiU" w:hint="eastAsia"/>
          <w:lang w:eastAsia="zh-TW"/>
        </w:rPr>
        <w:t>摩納哥的</w:t>
      </w:r>
      <w:r w:rsidR="004D5305" w:rsidRPr="001F26A9">
        <w:rPr>
          <w:rFonts w:eastAsia="PMingLiU" w:hint="eastAsia"/>
          <w:lang w:eastAsia="zh-TW"/>
        </w:rPr>
        <w:t>深厚</w:t>
      </w:r>
      <w:r w:rsidR="00D53DCF" w:rsidRPr="001F26A9">
        <w:rPr>
          <w:rFonts w:eastAsia="PMingLiU" w:hint="eastAsia"/>
          <w:lang w:eastAsia="zh-TW"/>
        </w:rPr>
        <w:t>文化</w:t>
      </w:r>
      <w:r w:rsidR="00292F43" w:rsidRPr="001F26A9">
        <w:rPr>
          <w:rFonts w:eastAsia="PMingLiU" w:hint="eastAsia"/>
          <w:lang w:eastAsia="zh-TW"/>
        </w:rPr>
        <w:t>。</w:t>
      </w:r>
      <w:r w:rsidR="00292F43" w:rsidRPr="001F26A9">
        <w:rPr>
          <w:rFonts w:eastAsia="PMingLiU"/>
          <w:lang w:eastAsia="zh-TW"/>
        </w:rPr>
        <w:t>Christine</w:t>
      </w:r>
      <w:r w:rsidR="0025789F" w:rsidRPr="001F26A9">
        <w:rPr>
          <w:rFonts w:eastAsia="PMingLiU" w:hint="eastAsia"/>
          <w:lang w:eastAsia="zh-TW"/>
        </w:rPr>
        <w:t>興奮地說</w:t>
      </w:r>
      <w:r w:rsidR="00292F43" w:rsidRPr="001F26A9">
        <w:rPr>
          <w:rFonts w:eastAsia="PMingLiU" w:hint="eastAsia"/>
          <w:lang w:eastAsia="zh-TW"/>
        </w:rPr>
        <w:t>：「</w:t>
      </w:r>
      <w:r w:rsidR="0089534F" w:rsidRPr="001F26A9">
        <w:rPr>
          <w:rFonts w:eastAsia="PMingLiU" w:hint="eastAsia"/>
          <w:lang w:eastAsia="zh-TW"/>
        </w:rPr>
        <w:t>電影是最普及的文化傳播途徑，讓</w:t>
      </w:r>
      <w:r w:rsidR="00CD1500" w:rsidRPr="001F26A9">
        <w:rPr>
          <w:rFonts w:eastAsia="PMingLiU" w:hint="eastAsia"/>
          <w:lang w:eastAsia="zh-TW"/>
        </w:rPr>
        <w:t>人們可</w:t>
      </w:r>
      <w:r w:rsidR="006D34FE" w:rsidRPr="001F26A9">
        <w:rPr>
          <w:rFonts w:eastAsia="PMingLiU" w:hint="eastAsia"/>
          <w:lang w:eastAsia="zh-TW"/>
        </w:rPr>
        <w:t>輕</w:t>
      </w:r>
      <w:r w:rsidR="0089534F" w:rsidRPr="001F26A9">
        <w:rPr>
          <w:rFonts w:eastAsia="PMingLiU" w:hint="eastAsia"/>
          <w:lang w:eastAsia="zh-TW"/>
        </w:rPr>
        <w:t>鬆</w:t>
      </w:r>
      <w:r w:rsidR="006D34FE" w:rsidRPr="001F26A9">
        <w:rPr>
          <w:rFonts w:eastAsia="PMingLiU" w:hint="eastAsia"/>
          <w:lang w:eastAsia="zh-TW"/>
        </w:rPr>
        <w:t>掌握</w:t>
      </w:r>
      <w:r w:rsidR="002C7B76" w:rsidRPr="001F26A9">
        <w:rPr>
          <w:rFonts w:eastAsia="PMingLiU" w:hint="eastAsia"/>
          <w:lang w:eastAsia="zh-TW"/>
        </w:rPr>
        <w:t>天下事</w:t>
      </w:r>
      <w:r w:rsidR="00821A0E" w:rsidRPr="001F26A9">
        <w:rPr>
          <w:rFonts w:eastAsia="PMingLiU" w:hint="eastAsia"/>
          <w:lang w:eastAsia="zh-TW"/>
        </w:rPr>
        <w:t>。</w:t>
      </w:r>
      <w:r w:rsidR="00AA041B" w:rsidRPr="001F26A9">
        <w:rPr>
          <w:rFonts w:eastAsia="PMingLiU" w:hint="eastAsia"/>
          <w:lang w:eastAsia="zh-TW"/>
        </w:rPr>
        <w:t>我很榮幸</w:t>
      </w:r>
      <w:r w:rsidR="00FD236C" w:rsidRPr="001F26A9">
        <w:rPr>
          <w:rFonts w:eastAsia="PMingLiU" w:hint="eastAsia"/>
          <w:lang w:eastAsia="zh-TW"/>
        </w:rPr>
        <w:t>能在此分</w:t>
      </w:r>
      <w:r w:rsidR="006B5E03" w:rsidRPr="001F26A9">
        <w:rPr>
          <w:rFonts w:eastAsia="PMingLiU" w:hint="eastAsia"/>
          <w:lang w:eastAsia="zh-TW"/>
        </w:rPr>
        <w:t>享對摩納哥科技和生態發展的</w:t>
      </w:r>
      <w:r w:rsidR="00FF05F7" w:rsidRPr="001F26A9">
        <w:rPr>
          <w:rFonts w:eastAsia="PMingLiU" w:hint="eastAsia"/>
          <w:lang w:eastAsia="zh-TW"/>
        </w:rPr>
        <w:t>看法。」</w:t>
      </w:r>
    </w:p>
    <w:p w:rsidR="00936944" w:rsidRPr="001F26A9" w:rsidRDefault="00936944" w:rsidP="00E60B22">
      <w:pPr>
        <w:spacing w:after="0"/>
        <w:jc w:val="both"/>
        <w:rPr>
          <w:rFonts w:eastAsia="PMingLiU"/>
          <w:lang w:eastAsia="zh-TW"/>
        </w:rPr>
      </w:pPr>
    </w:p>
    <w:p w:rsidR="00FF05F7" w:rsidRPr="001F26A9" w:rsidRDefault="00537702" w:rsidP="00E60B22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PMingLiU" w:hAnsiTheme="minorHAnsi" w:cstheme="minorBidi"/>
          <w:b w:val="0"/>
          <w:sz w:val="22"/>
          <w:szCs w:val="22"/>
          <w:lang w:val="en-SG"/>
        </w:rPr>
      </w:pPr>
      <w:r w:rsidRPr="001F26A9">
        <w:rPr>
          <w:rFonts w:asciiTheme="minorHAnsi" w:eastAsia="PMingLiU" w:hAnsiTheme="minorHAnsi" w:cstheme="minorBidi" w:hint="eastAsia"/>
          <w:sz w:val="22"/>
          <w:szCs w:val="22"/>
          <w:lang w:val="en-SG"/>
        </w:rPr>
        <w:t>摩納哥公國旅遊與會議管理局亞洲區首席代表白丹陽（</w:t>
      </w:r>
      <w:r w:rsidRPr="001F26A9">
        <w:rPr>
          <w:rFonts w:asciiTheme="minorHAnsi" w:eastAsia="PMingLiU" w:hAnsiTheme="minorHAnsi" w:cstheme="minorBidi" w:hint="eastAsia"/>
          <w:sz w:val="22"/>
          <w:szCs w:val="22"/>
          <w:lang w:val="en-SG"/>
        </w:rPr>
        <w:t>Benoit Badufle</w:t>
      </w:r>
      <w:r w:rsidRPr="001F26A9">
        <w:rPr>
          <w:rFonts w:asciiTheme="minorHAnsi" w:eastAsia="PMingLiU" w:hAnsiTheme="minorHAnsi" w:cstheme="minorBidi" w:hint="eastAsia"/>
          <w:sz w:val="22"/>
          <w:szCs w:val="22"/>
          <w:lang w:val="en-SG"/>
        </w:rPr>
        <w:t>）</w:t>
      </w:r>
      <w:r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表示：「</w:t>
      </w:r>
      <w:r w:rsidR="000929C6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今年電影節反應熱烈深得各界</w:t>
      </w:r>
      <w:r w:rsidR="00D5764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歡迎，</w:t>
      </w:r>
      <w:r w:rsidR="00E2546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成功</w:t>
      </w:r>
      <w:r w:rsidR="00D5764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透過</w:t>
      </w:r>
      <w:r w:rsidR="00E2546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不同渠道向世界推廣摩納哥的</w:t>
      </w:r>
      <w:r w:rsidR="00634DB8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豐富</w:t>
      </w:r>
      <w:r w:rsidR="00E2546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文化底蘊，包括經典電影合集、原創電影海報展</w:t>
      </w:r>
      <w:r w:rsidR="00656FBE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覽及音樂表演。我們已開始</w:t>
      </w:r>
      <w:r w:rsidR="009F7B32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物色</w:t>
      </w:r>
      <w:r w:rsidR="009B553A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鄰</w:t>
      </w:r>
      <w:r w:rsidR="009F7B32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近</w:t>
      </w:r>
      <w:r w:rsidR="009B553A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國</w:t>
      </w:r>
      <w:r w:rsidR="009F7B32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家為</w:t>
      </w:r>
      <w:r w:rsidR="0088134F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下屆</w:t>
      </w:r>
      <w:r w:rsidR="009F7B32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主</w:t>
      </w:r>
      <w:r w:rsidR="00656FBE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辦</w:t>
      </w:r>
      <w:r w:rsidR="009F7B32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國</w:t>
      </w:r>
      <w:r w:rsidR="000C336D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，</w:t>
      </w:r>
      <w:r w:rsidR="000A29C4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盼</w:t>
      </w:r>
      <w:r w:rsidR="00E630EC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將</w:t>
      </w:r>
      <w:r w:rsidR="000929C6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今屆的</w:t>
      </w:r>
      <w:r w:rsidR="00FD236C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豐碩成果</w:t>
      </w:r>
      <w:r w:rsidR="00E630EC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延續下去。</w:t>
      </w:r>
      <w:r w:rsidR="00AA467F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食物</w:t>
      </w:r>
      <w:r w:rsidR="0072630D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與音樂可謂</w:t>
      </w:r>
      <w:r w:rsidR="00FD2ACB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全球</w:t>
      </w:r>
      <w:r w:rsidR="0072630D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共通語言</w:t>
      </w:r>
      <w:r w:rsidR="00AA370F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，</w:t>
      </w:r>
      <w:r w:rsidR="004450C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我們將</w:t>
      </w:r>
      <w:r w:rsidR="008F6A38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為電影節</w:t>
      </w:r>
      <w:r w:rsidR="009F7B32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新增</w:t>
      </w:r>
      <w:r w:rsidR="00FD2ACB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演唱會</w:t>
      </w:r>
      <w:r w:rsidR="00AA467F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和美食</w:t>
      </w:r>
      <w:r w:rsidR="009F7B32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環節</w:t>
      </w:r>
      <w:r w:rsidR="008D67A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，打造出</w:t>
      </w:r>
      <w:r w:rsidR="004450C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無與倫比</w:t>
      </w:r>
      <w:r w:rsidR="008D67A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的精彩</w:t>
      </w:r>
      <w:r w:rsidR="004450C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文化</w:t>
      </w:r>
      <w:r w:rsidR="008D67A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體驗。電</w:t>
      </w:r>
      <w:r w:rsidR="00BB4D18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影節</w:t>
      </w:r>
      <w:r w:rsidR="00AA467F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將</w:t>
      </w:r>
      <w:r w:rsidR="00E600C6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隔年於</w:t>
      </w:r>
      <w:r w:rsidR="00860A8C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地中海沿岸</w:t>
      </w:r>
      <w:r w:rsidR="00AC0145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舉行，滿足</w:t>
      </w:r>
      <w:r w:rsidR="00763EC7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摩納哥</w:t>
      </w:r>
      <w:r w:rsidR="0072630D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電影</w:t>
      </w:r>
      <w:r w:rsidR="001F26A9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迷</w:t>
      </w:r>
      <w:r w:rsidR="00AC0145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的熱切期盼</w:t>
      </w:r>
      <w:r w:rsidR="00E600C6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。</w:t>
      </w:r>
      <w:r w:rsidR="00E600C6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2018</w:t>
      </w:r>
      <w:r w:rsidR="00E600C6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年</w:t>
      </w:r>
      <w:r w:rsidR="00FE4D0E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11</w:t>
      </w:r>
      <w:r w:rsidR="00FE4D0E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月</w:t>
      </w:r>
      <w:r w:rsidR="00FE4D0E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9</w:t>
      </w:r>
      <w:r w:rsidR="00FE4D0E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日</w:t>
      </w:r>
      <w:r w:rsidR="00E600C6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，</w:t>
      </w:r>
      <w:hyperlink r:id="rId11" w:history="1">
        <w:r w:rsidR="00877126" w:rsidRPr="001F26A9">
          <w:rPr>
            <w:rFonts w:asciiTheme="minorHAnsi" w:eastAsia="PMingLiU" w:hAnsiTheme="minorHAnsi" w:cstheme="minorBidi" w:hint="eastAsia"/>
            <w:b w:val="0"/>
            <w:sz w:val="22"/>
            <w:szCs w:val="22"/>
            <w:lang w:val="en-SG"/>
          </w:rPr>
          <w:t>摩納哥親王阿爾貝二世基金會</w:t>
        </w:r>
      </w:hyperlink>
      <w:r w:rsidR="00877126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將選址</w:t>
      </w:r>
      <w:r w:rsidR="00A5591B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新加坡濱海灣金沙酒店</w:t>
      </w:r>
      <w:r w:rsidR="00877126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舉行籌款晚宴</w:t>
      </w:r>
      <w:r w:rsidR="006834AC" w:rsidRPr="001F26A9">
        <w:rPr>
          <w:rFonts w:asciiTheme="minorHAnsi" w:eastAsia="PMingLiU" w:hAnsiTheme="minorHAnsi" w:cstheme="minorBidi" w:hint="eastAsia"/>
          <w:b w:val="0"/>
          <w:sz w:val="22"/>
          <w:szCs w:val="22"/>
          <w:lang w:val="en-SG"/>
        </w:rPr>
        <w:t>。」</w:t>
      </w:r>
    </w:p>
    <w:p w:rsidR="00BB0B91" w:rsidRPr="001F26A9" w:rsidRDefault="00BB0B91" w:rsidP="00E60B22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PMingLiU" w:hAnsiTheme="minorHAnsi" w:cstheme="minorBidi"/>
          <w:b w:val="0"/>
          <w:sz w:val="22"/>
          <w:szCs w:val="22"/>
          <w:lang w:val="en-SG"/>
        </w:rPr>
      </w:pPr>
    </w:p>
    <w:p w:rsidR="00427D3E" w:rsidRPr="001F26A9" w:rsidRDefault="00F85434" w:rsidP="00E60B22">
      <w:pPr>
        <w:spacing w:after="0"/>
        <w:jc w:val="both"/>
        <w:rPr>
          <w:rFonts w:eastAsia="PMingLiU"/>
          <w:lang w:eastAsia="zh-TW"/>
        </w:rPr>
      </w:pPr>
      <w:r w:rsidRPr="001F26A9">
        <w:rPr>
          <w:rFonts w:eastAsia="PMingLiU" w:hint="eastAsia"/>
          <w:lang w:eastAsia="zh-TW"/>
        </w:rPr>
        <w:t>隨著</w:t>
      </w:r>
      <w:r w:rsidRPr="001F26A9">
        <w:rPr>
          <w:rFonts w:eastAsia="PMingLiU"/>
          <w:lang w:eastAsia="zh-TW"/>
        </w:rPr>
        <w:t>2017</w:t>
      </w:r>
      <w:r w:rsidRPr="001F26A9">
        <w:rPr>
          <w:rFonts w:eastAsia="PMingLiU" w:hint="eastAsia"/>
          <w:lang w:eastAsia="zh-TW"/>
        </w:rPr>
        <w:t>年摩納哥電影節圓滿落幕，摩納哥旅遊局新加坡辦事處現</w:t>
      </w:r>
      <w:r w:rsidR="00A73B10" w:rsidRPr="001F26A9">
        <w:rPr>
          <w:rFonts w:eastAsia="PMingLiU" w:hint="eastAsia"/>
          <w:lang w:eastAsia="zh-TW"/>
        </w:rPr>
        <w:t>已</w:t>
      </w:r>
      <w:r w:rsidR="005B5F5C" w:rsidRPr="001F26A9">
        <w:rPr>
          <w:rFonts w:eastAsia="PMingLiU" w:hint="eastAsia"/>
          <w:lang w:eastAsia="zh-TW"/>
        </w:rPr>
        <w:t>開始</w:t>
      </w:r>
      <w:r w:rsidR="00F35B26" w:rsidRPr="001F26A9">
        <w:rPr>
          <w:rFonts w:eastAsia="PMingLiU" w:hint="eastAsia"/>
          <w:lang w:eastAsia="zh-TW"/>
        </w:rPr>
        <w:t>著手籌備</w:t>
      </w:r>
      <w:r w:rsidR="006B0347" w:rsidRPr="001F26A9">
        <w:rPr>
          <w:rFonts w:eastAsia="PMingLiU" w:hint="eastAsia"/>
          <w:lang w:eastAsia="zh-TW"/>
        </w:rPr>
        <w:t>第四屆</w:t>
      </w:r>
      <w:r w:rsidR="009D2A13" w:rsidRPr="001F26A9">
        <w:rPr>
          <w:rFonts w:eastAsia="PMingLiU" w:hint="eastAsia"/>
          <w:lang w:eastAsia="zh-TW"/>
        </w:rPr>
        <w:t>假獅城舉辦的</w:t>
      </w:r>
      <w:hyperlink r:id="rId12" w:history="1">
        <w:r w:rsidR="00F35B26" w:rsidRPr="001F26A9">
          <w:rPr>
            <w:rFonts w:eastAsia="PMingLiU" w:hint="eastAsia"/>
            <w:lang w:eastAsia="zh-TW"/>
          </w:rPr>
          <w:t>摩納哥親王阿爾貝二世基金會</w:t>
        </w:r>
      </w:hyperlink>
      <w:r w:rsidR="00F35B26" w:rsidRPr="001F26A9">
        <w:rPr>
          <w:rFonts w:eastAsia="PMingLiU" w:hint="eastAsia"/>
          <w:lang w:eastAsia="zh-TW"/>
        </w:rPr>
        <w:t>慈善晚宴</w:t>
      </w:r>
      <w:r w:rsidR="00850A8F" w:rsidRPr="001F26A9">
        <w:rPr>
          <w:rFonts w:eastAsia="PMingLiU" w:hint="eastAsia"/>
          <w:lang w:eastAsia="zh-TW"/>
        </w:rPr>
        <w:t>。</w:t>
      </w:r>
      <w:r w:rsidR="005B5F5C" w:rsidRPr="001F26A9">
        <w:rPr>
          <w:rFonts w:eastAsia="PMingLiU" w:hint="eastAsia"/>
          <w:lang w:eastAsia="zh-TW"/>
        </w:rPr>
        <w:t>兩年一度的</w:t>
      </w:r>
      <w:r w:rsidR="00404948" w:rsidRPr="001F26A9">
        <w:rPr>
          <w:rFonts w:eastAsia="PMingLiU" w:hint="eastAsia"/>
          <w:lang w:eastAsia="zh-TW"/>
        </w:rPr>
        <w:t>全球</w:t>
      </w:r>
      <w:r w:rsidR="005B5F5C" w:rsidRPr="001F26A9">
        <w:rPr>
          <w:rFonts w:eastAsia="PMingLiU" w:hint="eastAsia"/>
          <w:lang w:eastAsia="zh-TW"/>
        </w:rPr>
        <w:t>盛事</w:t>
      </w:r>
      <w:r w:rsidR="00404948" w:rsidRPr="001F26A9">
        <w:rPr>
          <w:rFonts w:eastAsia="PMingLiU" w:hint="eastAsia"/>
          <w:lang w:eastAsia="zh-TW"/>
        </w:rPr>
        <w:t>預計</w:t>
      </w:r>
      <w:r w:rsidR="006B0347" w:rsidRPr="001F26A9">
        <w:rPr>
          <w:rFonts w:eastAsia="PMingLiU" w:hint="eastAsia"/>
          <w:lang w:eastAsia="zh-TW"/>
        </w:rPr>
        <w:t>將</w:t>
      </w:r>
      <w:r w:rsidR="00404948" w:rsidRPr="001F26A9">
        <w:rPr>
          <w:rFonts w:eastAsia="PMingLiU" w:hint="eastAsia"/>
          <w:lang w:eastAsia="zh-TW"/>
        </w:rPr>
        <w:t>邀來</w:t>
      </w:r>
      <w:r w:rsidR="00404948" w:rsidRPr="001F26A9">
        <w:rPr>
          <w:rFonts w:eastAsia="PMingLiU" w:hint="eastAsia"/>
          <w:lang w:eastAsia="zh-TW"/>
        </w:rPr>
        <w:t>600</w:t>
      </w:r>
      <w:r w:rsidR="00442D83" w:rsidRPr="001F26A9">
        <w:rPr>
          <w:rFonts w:eastAsia="PMingLiU" w:hint="eastAsia"/>
          <w:lang w:eastAsia="zh-TW"/>
        </w:rPr>
        <w:t>多</w:t>
      </w:r>
      <w:r w:rsidR="00404948" w:rsidRPr="001F26A9">
        <w:rPr>
          <w:rFonts w:eastAsia="PMingLiU" w:hint="eastAsia"/>
          <w:lang w:eastAsia="zh-TW"/>
        </w:rPr>
        <w:t>位</w:t>
      </w:r>
      <w:r w:rsidR="00404948" w:rsidRPr="001F26A9">
        <w:rPr>
          <w:rFonts w:eastAsia="PMingLiU" w:hint="eastAsia"/>
          <w:lang w:eastAsia="zh-TW"/>
        </w:rPr>
        <w:t>VIP</w:t>
      </w:r>
      <w:r w:rsidR="00404948" w:rsidRPr="001F26A9">
        <w:rPr>
          <w:rFonts w:eastAsia="PMingLiU" w:hint="eastAsia"/>
          <w:lang w:eastAsia="zh-TW"/>
        </w:rPr>
        <w:t>貴賓</w:t>
      </w:r>
      <w:r w:rsidR="00593FCF" w:rsidRPr="001F26A9">
        <w:rPr>
          <w:rFonts w:eastAsia="PMingLiU" w:hint="eastAsia"/>
          <w:lang w:eastAsia="zh-TW"/>
        </w:rPr>
        <w:t>和</w:t>
      </w:r>
      <w:r w:rsidR="00404948" w:rsidRPr="001F26A9">
        <w:rPr>
          <w:rFonts w:eastAsia="PMingLiU" w:hint="eastAsia"/>
          <w:lang w:eastAsia="zh-TW"/>
        </w:rPr>
        <w:t>慈善家</w:t>
      </w:r>
      <w:r w:rsidR="006B0347" w:rsidRPr="001F26A9">
        <w:rPr>
          <w:rFonts w:eastAsia="PMingLiU" w:hint="eastAsia"/>
          <w:lang w:eastAsia="zh-TW"/>
        </w:rPr>
        <w:t>，</w:t>
      </w:r>
      <w:r w:rsidR="00593FCF" w:rsidRPr="001F26A9">
        <w:rPr>
          <w:rFonts w:eastAsia="PMingLiU" w:hint="eastAsia"/>
          <w:lang w:eastAsia="zh-TW"/>
        </w:rPr>
        <w:t>摩納哥親王阿爾貝二世</w:t>
      </w:r>
      <w:r w:rsidR="00A73B10" w:rsidRPr="001F26A9">
        <w:rPr>
          <w:rFonts w:eastAsia="PMingLiU" w:hint="eastAsia"/>
          <w:lang w:eastAsia="zh-TW"/>
        </w:rPr>
        <w:t>亦會</w:t>
      </w:r>
      <w:r w:rsidR="00593FCF" w:rsidRPr="001F26A9">
        <w:rPr>
          <w:rFonts w:eastAsia="PMingLiU" w:hint="eastAsia"/>
          <w:lang w:eastAsia="zh-TW"/>
        </w:rPr>
        <w:t>現身支持。</w:t>
      </w:r>
      <w:r w:rsidR="00AD7110" w:rsidRPr="001F26A9">
        <w:rPr>
          <w:rFonts w:eastAsia="PMingLiU" w:hint="eastAsia"/>
          <w:lang w:eastAsia="zh-TW"/>
        </w:rPr>
        <w:t>基金會</w:t>
      </w:r>
      <w:r w:rsidR="0008373A" w:rsidRPr="001F26A9">
        <w:rPr>
          <w:rFonts w:eastAsia="PMingLiU" w:hint="eastAsia"/>
          <w:lang w:eastAsia="zh-TW"/>
        </w:rPr>
        <w:t>於</w:t>
      </w:r>
      <w:r w:rsidR="0008373A" w:rsidRPr="001F26A9">
        <w:rPr>
          <w:rFonts w:eastAsia="PMingLiU" w:hint="eastAsia"/>
          <w:lang w:eastAsia="zh-TW"/>
        </w:rPr>
        <w:t>2018</w:t>
      </w:r>
      <w:r w:rsidR="0008373A" w:rsidRPr="001F26A9">
        <w:rPr>
          <w:rFonts w:eastAsia="PMingLiU" w:hint="eastAsia"/>
          <w:lang w:eastAsia="zh-TW"/>
        </w:rPr>
        <w:t>年正式</w:t>
      </w:r>
      <w:r w:rsidR="0012354E" w:rsidRPr="001F26A9">
        <w:rPr>
          <w:rFonts w:eastAsia="PMingLiU" w:hint="eastAsia"/>
          <w:lang w:eastAsia="zh-TW"/>
        </w:rPr>
        <w:t>成立</w:t>
      </w:r>
      <w:r w:rsidR="0012354E" w:rsidRPr="001F26A9">
        <w:rPr>
          <w:rFonts w:eastAsia="PMingLiU" w:hint="eastAsia"/>
          <w:lang w:eastAsia="zh-TW"/>
        </w:rPr>
        <w:t>12</w:t>
      </w:r>
      <w:r w:rsidR="0012354E" w:rsidRPr="001F26A9">
        <w:rPr>
          <w:rFonts w:eastAsia="PMingLiU" w:hint="eastAsia"/>
          <w:lang w:eastAsia="zh-TW"/>
        </w:rPr>
        <w:t>周年，</w:t>
      </w:r>
      <w:r w:rsidR="00176CD3" w:rsidRPr="001F26A9">
        <w:rPr>
          <w:rFonts w:eastAsia="PMingLiU" w:hint="eastAsia"/>
          <w:lang w:eastAsia="zh-TW"/>
        </w:rPr>
        <w:t>一直竭力向</w:t>
      </w:r>
      <w:r w:rsidR="009441AC" w:rsidRPr="001F26A9">
        <w:rPr>
          <w:rFonts w:eastAsia="PMingLiU" w:hint="eastAsia"/>
          <w:lang w:eastAsia="zh-TW"/>
        </w:rPr>
        <w:t>全球推廣環境保護和可持續發展</w:t>
      </w:r>
      <w:r w:rsidR="008471C8" w:rsidRPr="001F26A9">
        <w:rPr>
          <w:rFonts w:eastAsia="PMingLiU" w:hint="eastAsia"/>
          <w:lang w:eastAsia="zh-TW"/>
        </w:rPr>
        <w:t>，以及向公共和私營機構的調查研究、科技創新和</w:t>
      </w:r>
      <w:r w:rsidR="003C6376" w:rsidRPr="001F26A9">
        <w:rPr>
          <w:rFonts w:eastAsia="PMingLiU" w:hint="eastAsia"/>
          <w:lang w:eastAsia="zh-TW"/>
        </w:rPr>
        <w:t>社會</w:t>
      </w:r>
      <w:r w:rsidR="00EF6706" w:rsidRPr="001F26A9">
        <w:rPr>
          <w:rFonts w:eastAsia="PMingLiU" w:hint="eastAsia"/>
          <w:lang w:eastAsia="zh-TW"/>
        </w:rPr>
        <w:t>關注</w:t>
      </w:r>
      <w:r w:rsidR="004C7184" w:rsidRPr="001F26A9">
        <w:rPr>
          <w:rFonts w:eastAsia="PMingLiU" w:hint="eastAsia"/>
          <w:lang w:eastAsia="zh-TW"/>
        </w:rPr>
        <w:t>措施</w:t>
      </w:r>
      <w:r w:rsidR="0032361F" w:rsidRPr="001F26A9">
        <w:rPr>
          <w:rFonts w:eastAsia="PMingLiU"/>
          <w:lang w:eastAsia="zh-TW"/>
        </w:rPr>
        <w:softHyphen/>
      </w:r>
      <w:r w:rsidR="004C7184" w:rsidRPr="001F26A9">
        <w:rPr>
          <w:rFonts w:eastAsia="PMingLiU" w:hint="eastAsia"/>
          <w:lang w:eastAsia="zh-TW"/>
        </w:rPr>
        <w:t>提供支援。</w:t>
      </w:r>
    </w:p>
    <w:p w:rsidR="0008373A" w:rsidRPr="001F26A9" w:rsidRDefault="0008373A" w:rsidP="00E60B22">
      <w:pPr>
        <w:spacing w:after="0"/>
        <w:jc w:val="both"/>
        <w:rPr>
          <w:rFonts w:eastAsia="PMingLiU"/>
          <w:lang w:eastAsia="zh-TW"/>
        </w:rPr>
      </w:pPr>
    </w:p>
    <w:p w:rsidR="007478EC" w:rsidRPr="001F26A9" w:rsidRDefault="00C9313A" w:rsidP="00E60B22">
      <w:pPr>
        <w:spacing w:after="0"/>
        <w:jc w:val="both"/>
        <w:rPr>
          <w:rStyle w:val="Hyperlink"/>
          <w:rFonts w:eastAsia="PMingLiU"/>
        </w:rPr>
      </w:pPr>
      <w:r w:rsidRPr="001F26A9">
        <w:rPr>
          <w:rFonts w:eastAsia="PMingLiU" w:hint="eastAsia"/>
          <w:lang w:eastAsia="zh-TW"/>
        </w:rPr>
        <w:t>更多</w:t>
      </w:r>
      <w:r w:rsidR="007213E9" w:rsidRPr="001F26A9">
        <w:rPr>
          <w:rFonts w:eastAsia="PMingLiU"/>
        </w:rPr>
        <w:fldChar w:fldCharType="begin"/>
      </w:r>
      <w:r w:rsidR="007213E9" w:rsidRPr="001F26A9">
        <w:rPr>
          <w:rFonts w:eastAsia="PMingLiU"/>
        </w:rPr>
        <w:instrText xml:space="preserve"> HYPERLINK "http://www.theclimategroup.org.cn/about/friend/qitahuoban/201305/4314.shtml" </w:instrText>
      </w:r>
      <w:r w:rsidR="007213E9" w:rsidRPr="001F26A9">
        <w:rPr>
          <w:rFonts w:eastAsia="PMingLiU"/>
        </w:rPr>
        <w:fldChar w:fldCharType="separate"/>
      </w:r>
      <w:r w:rsidRPr="001F26A9">
        <w:rPr>
          <w:rFonts w:eastAsia="PMingLiU" w:hint="eastAsia"/>
        </w:rPr>
        <w:t>摩納哥親王阿爾貝二世基金會</w:t>
      </w:r>
      <w:r w:rsidR="007213E9" w:rsidRPr="001F26A9">
        <w:rPr>
          <w:rFonts w:eastAsia="PMingLiU"/>
        </w:rPr>
        <w:fldChar w:fldCharType="end"/>
      </w:r>
      <w:r w:rsidRPr="001F26A9">
        <w:rPr>
          <w:rFonts w:eastAsia="PMingLiU" w:hint="eastAsia"/>
          <w:lang w:eastAsia="zh-TW"/>
        </w:rPr>
        <w:t>詳情，請瀏覽</w:t>
      </w:r>
      <w:r w:rsidR="007213E9" w:rsidRPr="001F26A9">
        <w:fldChar w:fldCharType="begin"/>
      </w:r>
      <w:r w:rsidR="007213E9" w:rsidRPr="001F26A9">
        <w:rPr>
          <w:rFonts w:eastAsia="PMingLiU"/>
        </w:rPr>
        <w:instrText xml:space="preserve"> HYPERLINK "http://www.fpa2.org/home.html" </w:instrText>
      </w:r>
      <w:r w:rsidR="007213E9" w:rsidRPr="001F26A9">
        <w:fldChar w:fldCharType="separate"/>
      </w:r>
      <w:r w:rsidR="00724CD6" w:rsidRPr="001F26A9">
        <w:rPr>
          <w:rStyle w:val="Hyperlink"/>
          <w:rFonts w:eastAsia="PMingLiU"/>
        </w:rPr>
        <w:t>http://www.fpa2.org/home.html</w:t>
      </w:r>
      <w:r w:rsidR="007213E9" w:rsidRPr="001F26A9">
        <w:rPr>
          <w:rStyle w:val="Hyperlink"/>
          <w:rFonts w:eastAsia="PMingLiU"/>
        </w:rPr>
        <w:fldChar w:fldCharType="end"/>
      </w:r>
      <w:r w:rsidR="007213E9" w:rsidRPr="001F26A9">
        <w:rPr>
          <w:rFonts w:eastAsia="PMingLiU"/>
          <w:lang w:eastAsia="zh-TW"/>
        </w:rPr>
        <w:t>。</w:t>
      </w:r>
    </w:p>
    <w:p w:rsidR="00126F7C" w:rsidRPr="001F26A9" w:rsidRDefault="00126F7C" w:rsidP="00E60B22">
      <w:pPr>
        <w:spacing w:after="0"/>
        <w:jc w:val="both"/>
        <w:rPr>
          <w:rFonts w:eastAsia="PMingLiU"/>
          <w:color w:val="0000FF" w:themeColor="hyperlink"/>
          <w:u w:val="single"/>
        </w:rPr>
      </w:pPr>
    </w:p>
    <w:p w:rsidR="00126F7C" w:rsidRPr="001F26A9" w:rsidRDefault="007478EC" w:rsidP="00E60B22">
      <w:pPr>
        <w:spacing w:after="0"/>
        <w:jc w:val="center"/>
        <w:rPr>
          <w:rFonts w:eastAsia="PMingLiU"/>
        </w:rPr>
      </w:pPr>
      <w:r w:rsidRPr="001F26A9">
        <w:rPr>
          <w:rFonts w:eastAsia="PMingLiU"/>
        </w:rPr>
        <w:t>*****</w:t>
      </w:r>
    </w:p>
    <w:p w:rsidR="00B30D0B" w:rsidRPr="001F26A9" w:rsidRDefault="00B30D0B" w:rsidP="00E60B22">
      <w:pPr>
        <w:spacing w:after="0"/>
        <w:jc w:val="center"/>
        <w:rPr>
          <w:rFonts w:eastAsia="PMingLiU"/>
        </w:rPr>
      </w:pPr>
    </w:p>
    <w:p w:rsidR="00413F03" w:rsidRPr="001F26A9" w:rsidRDefault="00413F03" w:rsidP="00E60B22">
      <w:pPr>
        <w:spacing w:after="0"/>
        <w:jc w:val="both"/>
        <w:rPr>
          <w:rFonts w:eastAsia="PMingLiU"/>
          <w:lang w:val="en-HK" w:eastAsia="zh-HK"/>
        </w:rPr>
      </w:pPr>
      <w:r w:rsidRPr="001F26A9">
        <w:rPr>
          <w:rFonts w:eastAsia="PMingLiU"/>
          <w:lang w:val="en-HK" w:eastAsia="zh-HK"/>
        </w:rPr>
        <w:t>摩納哥電影節由摩納哥政府旅遊局亞洲辦事處主辦，並由新加坡法國文化協會、新加坡電影協會、</w:t>
      </w:r>
      <w:r w:rsidRPr="001F26A9">
        <w:rPr>
          <w:rFonts w:eastAsia="PMingLiU" w:hint="eastAsia"/>
          <w:lang w:val="en-HK" w:eastAsia="zh-HK"/>
        </w:rPr>
        <w:t>首都劇院</w:t>
      </w:r>
      <w:r w:rsidRPr="001F26A9">
        <w:rPr>
          <w:rFonts w:eastAsia="PMingLiU"/>
          <w:lang w:val="en-HK" w:eastAsia="zh-HK"/>
        </w:rPr>
        <w:t>、</w:t>
      </w:r>
      <w:proofErr w:type="spellStart"/>
      <w:r w:rsidRPr="001F26A9">
        <w:rPr>
          <w:rFonts w:eastAsia="PMingLiU"/>
          <w:lang w:val="en-HK" w:eastAsia="zh-HK"/>
        </w:rPr>
        <w:t>Bomanbridge</w:t>
      </w:r>
      <w:proofErr w:type="spellEnd"/>
      <w:r w:rsidRPr="001F26A9">
        <w:rPr>
          <w:rFonts w:eastAsia="PMingLiU"/>
          <w:lang w:val="en-HK" w:eastAsia="zh-HK"/>
        </w:rPr>
        <w:t xml:space="preserve"> Media</w:t>
      </w:r>
      <w:r w:rsidRPr="001F26A9">
        <w:rPr>
          <w:rFonts w:eastAsia="PMingLiU"/>
          <w:lang w:val="en-HK" w:eastAsia="zh-HK"/>
        </w:rPr>
        <w:t>和法國航空協辦，同時獲得</w:t>
      </w:r>
      <w:r w:rsidRPr="001F26A9">
        <w:rPr>
          <w:rFonts w:eastAsia="PMingLiU"/>
          <w:lang w:val="en-HK" w:eastAsia="zh-HK"/>
        </w:rPr>
        <w:t>Crème Simon</w:t>
      </w:r>
      <w:r w:rsidRPr="001F26A9">
        <w:rPr>
          <w:rFonts w:eastAsia="PMingLiU"/>
          <w:lang w:val="en-HK" w:eastAsia="zh-HK"/>
        </w:rPr>
        <w:t>、</w:t>
      </w:r>
      <w:r w:rsidRPr="001F26A9">
        <w:rPr>
          <w:rFonts w:eastAsia="PMingLiU"/>
          <w:lang w:val="en-HK" w:eastAsia="zh-HK"/>
        </w:rPr>
        <w:t>APM Monaco</w:t>
      </w:r>
      <w:r w:rsidRPr="001F26A9">
        <w:rPr>
          <w:rFonts w:eastAsia="PMingLiU"/>
          <w:lang w:val="en-HK" w:eastAsia="zh-HK"/>
        </w:rPr>
        <w:t>、</w:t>
      </w:r>
      <w:r w:rsidRPr="001F26A9">
        <w:rPr>
          <w:rFonts w:eastAsia="PMingLiU"/>
          <w:lang w:val="en-HK" w:eastAsia="zh-HK"/>
        </w:rPr>
        <w:t>Bottles XO</w:t>
      </w:r>
      <w:r w:rsidR="003D2FD5" w:rsidRPr="001F26A9">
        <w:rPr>
          <w:rFonts w:eastAsia="PMingLiU" w:hint="eastAsia"/>
          <w:lang w:val="en-HK"/>
        </w:rPr>
        <w:t>、</w:t>
      </w:r>
      <w:proofErr w:type="spellStart"/>
      <w:r w:rsidR="003D2FD5" w:rsidRPr="001F26A9">
        <w:rPr>
          <w:rFonts w:eastAsia="PMingLiU"/>
        </w:rPr>
        <w:t>L’Orangerie</w:t>
      </w:r>
      <w:proofErr w:type="spellEnd"/>
      <w:r w:rsidR="003D2FD5" w:rsidRPr="001F26A9">
        <w:rPr>
          <w:rFonts w:eastAsia="PMingLiU"/>
        </w:rPr>
        <w:t xml:space="preserve"> Liqueur de Monaco</w:t>
      </w:r>
      <w:r w:rsidRPr="001F26A9">
        <w:rPr>
          <w:rFonts w:eastAsia="PMingLiU"/>
          <w:lang w:val="en-HK" w:eastAsia="zh-HK"/>
        </w:rPr>
        <w:t>和新加坡嘉佩樂酒店鼎力支持。</w:t>
      </w:r>
    </w:p>
    <w:p w:rsidR="00413F03" w:rsidRPr="001F26A9" w:rsidRDefault="00413F03" w:rsidP="00E60B22">
      <w:pPr>
        <w:spacing w:after="0"/>
        <w:jc w:val="both"/>
        <w:rPr>
          <w:rFonts w:eastAsia="PMingLiU"/>
          <w:lang w:val="en-HK" w:eastAsia="zh-HK"/>
        </w:rPr>
      </w:pPr>
    </w:p>
    <w:p w:rsidR="007478EC" w:rsidRPr="001F26A9" w:rsidRDefault="00413F03" w:rsidP="00FD3F07">
      <w:pPr>
        <w:spacing w:after="0"/>
        <w:rPr>
          <w:rFonts w:eastAsia="PMingLiU"/>
          <w:lang w:eastAsia="zh-TW"/>
        </w:rPr>
      </w:pPr>
      <w:r w:rsidRPr="001F26A9">
        <w:rPr>
          <w:rFonts w:eastAsia="PMingLiU" w:hint="eastAsia"/>
          <w:lang w:val="en-HK" w:eastAsia="zh-TW"/>
        </w:rPr>
        <w:t>重溫精彩活動和緊貼</w:t>
      </w:r>
      <w:r w:rsidRPr="001F26A9">
        <w:rPr>
          <w:rFonts w:eastAsia="PMingLiU"/>
          <w:lang w:val="en-HK" w:eastAsia="zh-HK"/>
        </w:rPr>
        <w:t>亞洲摩納哥電影節</w:t>
      </w:r>
      <w:r w:rsidRPr="001F26A9">
        <w:rPr>
          <w:rFonts w:eastAsia="PMingLiU" w:hint="eastAsia"/>
          <w:lang w:val="en-HK" w:eastAsia="zh-TW"/>
        </w:rPr>
        <w:t>最新消息</w:t>
      </w:r>
      <w:r w:rsidRPr="001F26A9">
        <w:rPr>
          <w:rFonts w:eastAsia="PMingLiU"/>
          <w:lang w:val="en-HK" w:eastAsia="zh-HK"/>
        </w:rPr>
        <w:t>，請瀏覽：</w:t>
      </w:r>
      <w:r w:rsidR="007478EC" w:rsidRPr="001F26A9">
        <w:rPr>
          <w:rFonts w:eastAsia="PMingLiU"/>
          <w:lang w:eastAsia="zh-TW"/>
        </w:rPr>
        <w:t xml:space="preserve"> </w:t>
      </w:r>
      <w:hyperlink r:id="rId13" w:history="1">
        <w:r w:rsidR="007478EC" w:rsidRPr="001F26A9">
          <w:rPr>
            <w:rStyle w:val="Hyperlink"/>
            <w:rFonts w:eastAsia="PMingLiU"/>
            <w:lang w:eastAsia="zh-TW"/>
          </w:rPr>
          <w:t>https://www.facebook.com/monacofilmfestivalsg/</w:t>
        </w:r>
      </w:hyperlink>
      <w:r w:rsidRPr="001F26A9">
        <w:rPr>
          <w:rFonts w:eastAsia="PMingLiU"/>
          <w:lang w:eastAsia="zh-TW"/>
        </w:rPr>
        <w:t xml:space="preserve"> </w:t>
      </w:r>
      <w:r w:rsidRPr="001F26A9">
        <w:rPr>
          <w:rFonts w:eastAsia="PMingLiU" w:hint="eastAsia"/>
          <w:lang w:eastAsia="zh-TW"/>
        </w:rPr>
        <w:t>或</w:t>
      </w:r>
      <w:hyperlink r:id="rId14" w:history="1">
        <w:r w:rsidR="007478EC" w:rsidRPr="001F26A9">
          <w:rPr>
            <w:rStyle w:val="Hyperlink"/>
            <w:rFonts w:eastAsia="PMingLiU"/>
            <w:lang w:eastAsia="zh-TW"/>
          </w:rPr>
          <w:t>http://www.horusdvcs.com/monacofilmfestivalsg</w:t>
        </w:r>
      </w:hyperlink>
      <w:r w:rsidR="007478EC" w:rsidRPr="001F26A9">
        <w:rPr>
          <w:rFonts w:eastAsia="PMingLiU"/>
          <w:lang w:eastAsia="zh-TW"/>
        </w:rPr>
        <w:t xml:space="preserve"> </w:t>
      </w:r>
    </w:p>
    <w:p w:rsidR="007478EC" w:rsidRPr="001F26A9" w:rsidRDefault="007478EC" w:rsidP="00B30D0B">
      <w:pPr>
        <w:spacing w:after="0" w:line="240" w:lineRule="auto"/>
        <w:jc w:val="center"/>
        <w:rPr>
          <w:rFonts w:eastAsia="PMingLiU"/>
          <w:b/>
          <w:lang w:eastAsia="zh-TW"/>
        </w:rPr>
      </w:pPr>
    </w:p>
    <w:p w:rsidR="00EB3F06" w:rsidRPr="001F26A9" w:rsidRDefault="00EB3F06" w:rsidP="00B30D0B">
      <w:pPr>
        <w:spacing w:after="0" w:line="240" w:lineRule="auto"/>
        <w:jc w:val="center"/>
        <w:rPr>
          <w:rFonts w:eastAsia="PMingLiU"/>
          <w:b/>
          <w:lang w:eastAsia="zh-TW"/>
        </w:rPr>
      </w:pPr>
      <w:r w:rsidRPr="001F26A9">
        <w:rPr>
          <w:rFonts w:eastAsia="PMingLiU"/>
          <w:b/>
          <w:lang w:eastAsia="zh-TW"/>
        </w:rPr>
        <w:t>[</w:t>
      </w:r>
      <w:r w:rsidR="00B53989" w:rsidRPr="001F26A9">
        <w:rPr>
          <w:rFonts w:eastAsia="PMingLiU" w:hint="eastAsia"/>
          <w:b/>
          <w:lang w:eastAsia="zh-TW"/>
        </w:rPr>
        <w:t>完</w:t>
      </w:r>
      <w:r w:rsidRPr="001F26A9">
        <w:rPr>
          <w:rFonts w:eastAsia="PMingLiU"/>
          <w:b/>
          <w:lang w:eastAsia="zh-TW"/>
        </w:rPr>
        <w:t>]</w:t>
      </w:r>
    </w:p>
    <w:p w:rsidR="00EB3F06" w:rsidRPr="001F26A9" w:rsidRDefault="00EB3F06" w:rsidP="00B30D0B">
      <w:pPr>
        <w:spacing w:after="0" w:line="240" w:lineRule="auto"/>
        <w:rPr>
          <w:rFonts w:eastAsia="PMingLiU"/>
          <w:b/>
          <w:lang w:eastAsia="zh-TW"/>
        </w:rPr>
      </w:pPr>
    </w:p>
    <w:p w:rsidR="00B53989" w:rsidRPr="001F26A9" w:rsidRDefault="00B53989" w:rsidP="00B53989">
      <w:pPr>
        <w:rPr>
          <w:rFonts w:eastAsia="PMingLiU"/>
          <w:b/>
          <w:i/>
          <w:lang w:val="en-HK" w:eastAsia="zh-HK"/>
        </w:rPr>
      </w:pPr>
      <w:r w:rsidRPr="001F26A9">
        <w:rPr>
          <w:rFonts w:eastAsia="PMingLiU"/>
          <w:b/>
          <w:i/>
          <w:lang w:val="en-HK" w:eastAsia="zh-HK"/>
        </w:rPr>
        <w:t>合作夥伴與贊助商：</w:t>
      </w:r>
    </w:p>
    <w:p w:rsidR="007478EC" w:rsidRPr="001F26A9" w:rsidRDefault="00E60B22" w:rsidP="00B30D0B">
      <w:pPr>
        <w:spacing w:after="0" w:line="240" w:lineRule="auto"/>
        <w:rPr>
          <w:rFonts w:eastAsia="PMingLiU"/>
          <w:b/>
          <w:i/>
          <w:lang w:eastAsia="zh-TW"/>
        </w:rPr>
      </w:pPr>
      <w:r w:rsidRPr="001F26A9">
        <w:rPr>
          <w:rFonts w:eastAsia="PMingLiU"/>
          <w:noProof/>
        </w:rPr>
        <w:drawing>
          <wp:inline distT="0" distB="0" distL="0" distR="0" wp14:anchorId="4C2121B6" wp14:editId="2E1720A1">
            <wp:extent cx="5081016" cy="3176016"/>
            <wp:effectExtent l="0" t="0" r="571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onsor char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317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8EC" w:rsidRPr="001F26A9" w:rsidRDefault="007478EC" w:rsidP="00B30D0B">
      <w:pPr>
        <w:spacing w:after="0" w:line="240" w:lineRule="auto"/>
        <w:jc w:val="center"/>
        <w:rPr>
          <w:rFonts w:eastAsia="PMingLiU"/>
        </w:rPr>
      </w:pPr>
    </w:p>
    <w:p w:rsidR="007478EC" w:rsidRPr="001F26A9" w:rsidRDefault="007478EC" w:rsidP="00B30D0B">
      <w:pPr>
        <w:spacing w:after="0" w:line="240" w:lineRule="auto"/>
        <w:rPr>
          <w:rFonts w:eastAsia="PMingLiU"/>
          <w:b/>
        </w:rPr>
      </w:pPr>
    </w:p>
    <w:p w:rsidR="00EB3F06" w:rsidRPr="001F26A9" w:rsidRDefault="00EB3F06" w:rsidP="00B30D0B">
      <w:pPr>
        <w:spacing w:after="0" w:line="240" w:lineRule="auto"/>
        <w:jc w:val="both"/>
        <w:rPr>
          <w:rFonts w:eastAsia="PMingLiU" w:cs="Arial"/>
          <w:color w:val="0D0D0D"/>
        </w:rPr>
      </w:pPr>
    </w:p>
    <w:p w:rsidR="0001003A" w:rsidRPr="001F26A9" w:rsidRDefault="0001003A" w:rsidP="0001003A">
      <w:pPr>
        <w:spacing w:after="0" w:line="240" w:lineRule="auto"/>
        <w:jc w:val="both"/>
        <w:rPr>
          <w:rFonts w:eastAsia="PMingLiU"/>
          <w:b/>
          <w:lang w:val="en-HK" w:eastAsia="zh-HK"/>
        </w:rPr>
      </w:pPr>
      <w:r w:rsidRPr="001F26A9">
        <w:rPr>
          <w:rFonts w:eastAsia="PMingLiU"/>
          <w:b/>
          <w:lang w:val="en-HK" w:eastAsia="zh-HK"/>
        </w:rPr>
        <w:t>由嘉希傳訊代表摩納哥政府旅遊局亞洲辦事處發佈。</w:t>
      </w:r>
    </w:p>
    <w:p w:rsidR="0001003A" w:rsidRPr="001F26A9" w:rsidRDefault="0001003A" w:rsidP="0001003A">
      <w:pPr>
        <w:spacing w:after="0" w:line="240" w:lineRule="auto"/>
        <w:jc w:val="both"/>
        <w:rPr>
          <w:rFonts w:eastAsia="PMingLiU"/>
          <w:b/>
          <w:lang w:val="en-HK" w:eastAsia="zh-HK"/>
        </w:rPr>
      </w:pPr>
    </w:p>
    <w:p w:rsidR="0001003A" w:rsidRPr="001F26A9" w:rsidRDefault="0001003A" w:rsidP="0001003A">
      <w:pPr>
        <w:spacing w:after="0" w:line="240" w:lineRule="auto"/>
        <w:jc w:val="both"/>
        <w:rPr>
          <w:rFonts w:eastAsia="PMingLiU"/>
          <w:lang w:val="en-HK" w:eastAsia="zh-HK"/>
        </w:rPr>
      </w:pPr>
      <w:r w:rsidRPr="001F26A9">
        <w:rPr>
          <w:rFonts w:eastAsia="PMingLiU"/>
          <w:lang w:val="en-HK" w:eastAsia="zh-HK"/>
        </w:rPr>
        <w:t>嘉希傳訊－新加坡</w:t>
      </w:r>
    </w:p>
    <w:p w:rsidR="0001003A" w:rsidRPr="001F26A9" w:rsidRDefault="0001003A" w:rsidP="0001003A">
      <w:pPr>
        <w:spacing w:after="0" w:line="240" w:lineRule="auto"/>
        <w:jc w:val="both"/>
        <w:rPr>
          <w:rFonts w:eastAsia="PMingLiU"/>
          <w:lang w:val="en-HK" w:eastAsia="zh-HK"/>
        </w:rPr>
      </w:pPr>
      <w:r w:rsidRPr="001F26A9">
        <w:rPr>
          <w:rFonts w:eastAsia="PMingLiU"/>
          <w:lang w:val="en-HK" w:eastAsia="zh-HK"/>
        </w:rPr>
        <w:t xml:space="preserve">Lynn Koh </w:t>
      </w:r>
    </w:p>
    <w:p w:rsidR="0001003A" w:rsidRPr="001F26A9" w:rsidRDefault="0001003A" w:rsidP="0001003A">
      <w:pPr>
        <w:spacing w:after="0" w:line="240" w:lineRule="auto"/>
        <w:jc w:val="both"/>
        <w:rPr>
          <w:rFonts w:eastAsia="PMingLiU"/>
          <w:lang w:val="en-HK" w:eastAsia="zh-HK"/>
        </w:rPr>
      </w:pPr>
      <w:r w:rsidRPr="001F26A9">
        <w:rPr>
          <w:rFonts w:eastAsia="PMingLiU"/>
          <w:lang w:val="en-HK" w:eastAsia="zh-HK"/>
        </w:rPr>
        <w:t>電話</w:t>
      </w:r>
      <w:r w:rsidRPr="001F26A9">
        <w:rPr>
          <w:rFonts w:eastAsia="PMingLiU" w:hint="eastAsia"/>
          <w:lang w:val="en-HK" w:eastAsia="zh-TW"/>
        </w:rPr>
        <w:t>：</w:t>
      </w:r>
      <w:r w:rsidRPr="001F26A9">
        <w:rPr>
          <w:rFonts w:eastAsia="PMingLiU"/>
          <w:lang w:val="en-HK" w:eastAsia="zh-HK"/>
        </w:rPr>
        <w:t>+65 6723 8161</w:t>
      </w:r>
    </w:p>
    <w:p w:rsidR="0001003A" w:rsidRPr="001F26A9" w:rsidRDefault="0001003A" w:rsidP="0001003A">
      <w:pPr>
        <w:spacing w:after="0" w:line="240" w:lineRule="auto"/>
        <w:jc w:val="both"/>
        <w:rPr>
          <w:rFonts w:eastAsia="PMingLiU"/>
          <w:lang w:val="en-HK" w:eastAsia="zh-HK"/>
        </w:rPr>
      </w:pPr>
      <w:r w:rsidRPr="001F26A9">
        <w:rPr>
          <w:rFonts w:eastAsia="PMingLiU"/>
          <w:lang w:val="en-HK" w:eastAsia="zh-HK"/>
        </w:rPr>
        <w:t>電郵：</w:t>
      </w:r>
      <w:hyperlink r:id="rId16" w:history="1">
        <w:r w:rsidRPr="001F26A9">
          <w:rPr>
            <w:rStyle w:val="Hyperlink"/>
            <w:rFonts w:eastAsia="PMingLiU"/>
            <w:lang w:val="en-HK" w:eastAsia="zh-HK"/>
          </w:rPr>
          <w:t>lynn.koh@ghcasia.com</w:t>
        </w:r>
      </w:hyperlink>
    </w:p>
    <w:p w:rsidR="00EB3F06" w:rsidRPr="001F26A9" w:rsidRDefault="00EB3F06" w:rsidP="00B30D0B">
      <w:pPr>
        <w:spacing w:after="0" w:line="240" w:lineRule="auto"/>
        <w:rPr>
          <w:rFonts w:eastAsia="PMingLiU"/>
          <w:lang w:eastAsia="zh-TW"/>
        </w:rPr>
      </w:pPr>
    </w:p>
    <w:p w:rsidR="00567FBA" w:rsidRPr="001F26A9" w:rsidRDefault="00234C6E" w:rsidP="00B30D0B">
      <w:pPr>
        <w:spacing w:after="0" w:line="240" w:lineRule="auto"/>
        <w:rPr>
          <w:rFonts w:eastAsia="PMingLiU"/>
          <w:lang w:eastAsia="zh-TW"/>
        </w:rPr>
      </w:pPr>
      <w:r w:rsidRPr="001F26A9">
        <w:rPr>
          <w:rFonts w:eastAsia="PMingLiU"/>
          <w:lang w:eastAsia="zh-TW"/>
        </w:rPr>
        <w:t xml:space="preserve"> </w:t>
      </w:r>
    </w:p>
    <w:sectPr w:rsidR="00567FBA" w:rsidRPr="001F2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03" w:rsidRDefault="00413F03" w:rsidP="00413F03">
      <w:pPr>
        <w:spacing w:after="0" w:line="240" w:lineRule="auto"/>
      </w:pPr>
      <w:r>
        <w:separator/>
      </w:r>
    </w:p>
  </w:endnote>
  <w:endnote w:type="continuationSeparator" w:id="0">
    <w:p w:rsidR="00413F03" w:rsidRDefault="00413F03" w:rsidP="0041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03" w:rsidRDefault="00413F03" w:rsidP="00413F03">
      <w:pPr>
        <w:spacing w:after="0" w:line="240" w:lineRule="auto"/>
      </w:pPr>
      <w:r>
        <w:separator/>
      </w:r>
    </w:p>
  </w:footnote>
  <w:footnote w:type="continuationSeparator" w:id="0">
    <w:p w:rsidR="00413F03" w:rsidRDefault="00413F03" w:rsidP="00413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75AFC"/>
    <w:multiLevelType w:val="hybridMultilevel"/>
    <w:tmpl w:val="EA5C64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noit Badufle">
    <w15:presenceInfo w15:providerId="None" w15:userId="Benoit Baduf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B5"/>
    <w:rsid w:val="00006636"/>
    <w:rsid w:val="0001003A"/>
    <w:rsid w:val="00014FF3"/>
    <w:rsid w:val="0003129A"/>
    <w:rsid w:val="00046A6E"/>
    <w:rsid w:val="00054CC4"/>
    <w:rsid w:val="00057D80"/>
    <w:rsid w:val="000656B5"/>
    <w:rsid w:val="0008373A"/>
    <w:rsid w:val="00087EC2"/>
    <w:rsid w:val="000929C6"/>
    <w:rsid w:val="00094196"/>
    <w:rsid w:val="000A29C4"/>
    <w:rsid w:val="000B2BB8"/>
    <w:rsid w:val="000C336D"/>
    <w:rsid w:val="000D1089"/>
    <w:rsid w:val="000D655A"/>
    <w:rsid w:val="000E65F3"/>
    <w:rsid w:val="00110D71"/>
    <w:rsid w:val="0012354E"/>
    <w:rsid w:val="00126F7C"/>
    <w:rsid w:val="00134604"/>
    <w:rsid w:val="00136BF5"/>
    <w:rsid w:val="00147053"/>
    <w:rsid w:val="001742D7"/>
    <w:rsid w:val="00176CD3"/>
    <w:rsid w:val="0018331E"/>
    <w:rsid w:val="001940AF"/>
    <w:rsid w:val="001B0150"/>
    <w:rsid w:val="001F26A9"/>
    <w:rsid w:val="00205D21"/>
    <w:rsid w:val="00210312"/>
    <w:rsid w:val="00211733"/>
    <w:rsid w:val="00226381"/>
    <w:rsid w:val="00227F1B"/>
    <w:rsid w:val="00234C6E"/>
    <w:rsid w:val="00250195"/>
    <w:rsid w:val="0025789F"/>
    <w:rsid w:val="00270B54"/>
    <w:rsid w:val="00292F43"/>
    <w:rsid w:val="002A0A65"/>
    <w:rsid w:val="002A6660"/>
    <w:rsid w:val="002C7B76"/>
    <w:rsid w:val="002D1900"/>
    <w:rsid w:val="003142F2"/>
    <w:rsid w:val="0032227E"/>
    <w:rsid w:val="0032361F"/>
    <w:rsid w:val="0032499C"/>
    <w:rsid w:val="003467EE"/>
    <w:rsid w:val="00360D3F"/>
    <w:rsid w:val="00361D63"/>
    <w:rsid w:val="00366822"/>
    <w:rsid w:val="003B0BDC"/>
    <w:rsid w:val="003B0F21"/>
    <w:rsid w:val="003C6376"/>
    <w:rsid w:val="003D2FD5"/>
    <w:rsid w:val="004000AC"/>
    <w:rsid w:val="00404948"/>
    <w:rsid w:val="00413F03"/>
    <w:rsid w:val="00427D3E"/>
    <w:rsid w:val="00430345"/>
    <w:rsid w:val="00433346"/>
    <w:rsid w:val="00442D83"/>
    <w:rsid w:val="004450C7"/>
    <w:rsid w:val="00452CC4"/>
    <w:rsid w:val="00487244"/>
    <w:rsid w:val="004A690F"/>
    <w:rsid w:val="004C7184"/>
    <w:rsid w:val="004D454F"/>
    <w:rsid w:val="004D5305"/>
    <w:rsid w:val="004E2E38"/>
    <w:rsid w:val="004E6050"/>
    <w:rsid w:val="004E7B50"/>
    <w:rsid w:val="00537702"/>
    <w:rsid w:val="00551E64"/>
    <w:rsid w:val="00567769"/>
    <w:rsid w:val="00567FBA"/>
    <w:rsid w:val="00575B38"/>
    <w:rsid w:val="00593FCF"/>
    <w:rsid w:val="005B5F5C"/>
    <w:rsid w:val="005E2D29"/>
    <w:rsid w:val="005E47B2"/>
    <w:rsid w:val="00605CEA"/>
    <w:rsid w:val="006117B9"/>
    <w:rsid w:val="00634DB8"/>
    <w:rsid w:val="00641717"/>
    <w:rsid w:val="00652154"/>
    <w:rsid w:val="00656FBE"/>
    <w:rsid w:val="0066734D"/>
    <w:rsid w:val="00676A48"/>
    <w:rsid w:val="006834AC"/>
    <w:rsid w:val="006871D4"/>
    <w:rsid w:val="006B0347"/>
    <w:rsid w:val="006B5E03"/>
    <w:rsid w:val="006D34FE"/>
    <w:rsid w:val="00702981"/>
    <w:rsid w:val="007213E9"/>
    <w:rsid w:val="00724CD6"/>
    <w:rsid w:val="0072630D"/>
    <w:rsid w:val="00730D46"/>
    <w:rsid w:val="00732917"/>
    <w:rsid w:val="0073459C"/>
    <w:rsid w:val="007478EC"/>
    <w:rsid w:val="00763EC7"/>
    <w:rsid w:val="00792ADE"/>
    <w:rsid w:val="00796853"/>
    <w:rsid w:val="007A5AF3"/>
    <w:rsid w:val="007D681C"/>
    <w:rsid w:val="007D7D32"/>
    <w:rsid w:val="007F1568"/>
    <w:rsid w:val="00821A0E"/>
    <w:rsid w:val="008471C8"/>
    <w:rsid w:val="00850A8F"/>
    <w:rsid w:val="00860A8C"/>
    <w:rsid w:val="00862A5C"/>
    <w:rsid w:val="00876878"/>
    <w:rsid w:val="00877126"/>
    <w:rsid w:val="0088134F"/>
    <w:rsid w:val="00893AB8"/>
    <w:rsid w:val="0089534F"/>
    <w:rsid w:val="008D67A7"/>
    <w:rsid w:val="008F6A38"/>
    <w:rsid w:val="009146BF"/>
    <w:rsid w:val="0092020C"/>
    <w:rsid w:val="00924BEE"/>
    <w:rsid w:val="009259C9"/>
    <w:rsid w:val="00936944"/>
    <w:rsid w:val="009434D1"/>
    <w:rsid w:val="009441AC"/>
    <w:rsid w:val="00961B38"/>
    <w:rsid w:val="0099085E"/>
    <w:rsid w:val="00990895"/>
    <w:rsid w:val="009B553A"/>
    <w:rsid w:val="009D2A13"/>
    <w:rsid w:val="009E7943"/>
    <w:rsid w:val="009E7B12"/>
    <w:rsid w:val="009F7B32"/>
    <w:rsid w:val="00A22DB5"/>
    <w:rsid w:val="00A30483"/>
    <w:rsid w:val="00A35861"/>
    <w:rsid w:val="00A37165"/>
    <w:rsid w:val="00A5371A"/>
    <w:rsid w:val="00A5591B"/>
    <w:rsid w:val="00A6712D"/>
    <w:rsid w:val="00A73B10"/>
    <w:rsid w:val="00A8093C"/>
    <w:rsid w:val="00AA041B"/>
    <w:rsid w:val="00AA370F"/>
    <w:rsid w:val="00AA467F"/>
    <w:rsid w:val="00AB4CAF"/>
    <w:rsid w:val="00AC0145"/>
    <w:rsid w:val="00AC4C72"/>
    <w:rsid w:val="00AD7110"/>
    <w:rsid w:val="00AF2D4F"/>
    <w:rsid w:val="00AF5C57"/>
    <w:rsid w:val="00B30D0B"/>
    <w:rsid w:val="00B32071"/>
    <w:rsid w:val="00B37F26"/>
    <w:rsid w:val="00B50DB2"/>
    <w:rsid w:val="00B53989"/>
    <w:rsid w:val="00B573BB"/>
    <w:rsid w:val="00B72058"/>
    <w:rsid w:val="00BA241F"/>
    <w:rsid w:val="00BA75B3"/>
    <w:rsid w:val="00BB0B91"/>
    <w:rsid w:val="00BB1BB7"/>
    <w:rsid w:val="00BB4D18"/>
    <w:rsid w:val="00BD14DD"/>
    <w:rsid w:val="00BD40BC"/>
    <w:rsid w:val="00BE1CB6"/>
    <w:rsid w:val="00C04BD6"/>
    <w:rsid w:val="00C108AD"/>
    <w:rsid w:val="00C12B75"/>
    <w:rsid w:val="00C32155"/>
    <w:rsid w:val="00C4593F"/>
    <w:rsid w:val="00C56535"/>
    <w:rsid w:val="00C90E7D"/>
    <w:rsid w:val="00C9313A"/>
    <w:rsid w:val="00CC44B0"/>
    <w:rsid w:val="00CD1500"/>
    <w:rsid w:val="00CE5DEF"/>
    <w:rsid w:val="00CE7024"/>
    <w:rsid w:val="00CF27D7"/>
    <w:rsid w:val="00CF5B20"/>
    <w:rsid w:val="00D15DFF"/>
    <w:rsid w:val="00D26738"/>
    <w:rsid w:val="00D3039D"/>
    <w:rsid w:val="00D476D4"/>
    <w:rsid w:val="00D53DCF"/>
    <w:rsid w:val="00D57647"/>
    <w:rsid w:val="00D741EF"/>
    <w:rsid w:val="00D773CF"/>
    <w:rsid w:val="00D77BAE"/>
    <w:rsid w:val="00D871C3"/>
    <w:rsid w:val="00DB5013"/>
    <w:rsid w:val="00DB72F5"/>
    <w:rsid w:val="00DC6B87"/>
    <w:rsid w:val="00DE3E99"/>
    <w:rsid w:val="00DE624E"/>
    <w:rsid w:val="00E23D3B"/>
    <w:rsid w:val="00E25467"/>
    <w:rsid w:val="00E3174D"/>
    <w:rsid w:val="00E56DCB"/>
    <w:rsid w:val="00E56E6B"/>
    <w:rsid w:val="00E600C6"/>
    <w:rsid w:val="00E60B22"/>
    <w:rsid w:val="00E630EC"/>
    <w:rsid w:val="00EA6F31"/>
    <w:rsid w:val="00EB3F06"/>
    <w:rsid w:val="00EC24F6"/>
    <w:rsid w:val="00EF6706"/>
    <w:rsid w:val="00F120B2"/>
    <w:rsid w:val="00F15DCD"/>
    <w:rsid w:val="00F30962"/>
    <w:rsid w:val="00F35B26"/>
    <w:rsid w:val="00F36EF1"/>
    <w:rsid w:val="00F85434"/>
    <w:rsid w:val="00F95721"/>
    <w:rsid w:val="00FC1603"/>
    <w:rsid w:val="00FC22BC"/>
    <w:rsid w:val="00FD043D"/>
    <w:rsid w:val="00FD048E"/>
    <w:rsid w:val="00FD236C"/>
    <w:rsid w:val="00FD2ACB"/>
    <w:rsid w:val="00FD3854"/>
    <w:rsid w:val="00FD3F07"/>
    <w:rsid w:val="00FE4D0E"/>
    <w:rsid w:val="00FF05F7"/>
    <w:rsid w:val="00FF2121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4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C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2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F03"/>
  </w:style>
  <w:style w:type="paragraph" w:styleId="Footer">
    <w:name w:val="footer"/>
    <w:basedOn w:val="Normal"/>
    <w:link w:val="FooterChar"/>
    <w:uiPriority w:val="99"/>
    <w:unhideWhenUsed/>
    <w:rsid w:val="0041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F03"/>
  </w:style>
  <w:style w:type="character" w:customStyle="1" w:styleId="Heading3Char">
    <w:name w:val="Heading 3 Char"/>
    <w:basedOn w:val="DefaultParagraphFont"/>
    <w:link w:val="Heading3"/>
    <w:uiPriority w:val="9"/>
    <w:rsid w:val="00FE4D0E"/>
    <w:rPr>
      <w:rFonts w:ascii="Times New Roman" w:eastAsia="Times New Roman" w:hAnsi="Times New Roman" w:cs="Times New Roman"/>
      <w:b/>
      <w:bCs/>
      <w:sz w:val="27"/>
      <w:szCs w:val="27"/>
      <w:lang w:val="en-AU"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3D2F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4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C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2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F03"/>
  </w:style>
  <w:style w:type="paragraph" w:styleId="Footer">
    <w:name w:val="footer"/>
    <w:basedOn w:val="Normal"/>
    <w:link w:val="FooterChar"/>
    <w:uiPriority w:val="99"/>
    <w:unhideWhenUsed/>
    <w:rsid w:val="0041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F03"/>
  </w:style>
  <w:style w:type="character" w:customStyle="1" w:styleId="Heading3Char">
    <w:name w:val="Heading 3 Char"/>
    <w:basedOn w:val="DefaultParagraphFont"/>
    <w:link w:val="Heading3"/>
    <w:uiPriority w:val="9"/>
    <w:rsid w:val="00FE4D0E"/>
    <w:rPr>
      <w:rFonts w:ascii="Times New Roman" w:eastAsia="Times New Roman" w:hAnsi="Times New Roman" w:cs="Times New Roman"/>
      <w:b/>
      <w:bCs/>
      <w:sz w:val="27"/>
      <w:szCs w:val="27"/>
      <w:lang w:val="en-AU"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3D2F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monacofilmfestivals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www.theclimategroup.org.cn/about/friend/qitahuoban/201305/4314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ynn.koh@ghcasia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climategroup.org.cn/about/friend/qitahuoban/201305/4314.s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horusdvcs.com/monacofilmfestival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0CFD-7CE3-49C2-9CDB-32A52251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Koh</dc:creator>
  <cp:lastModifiedBy>Lynn Koh</cp:lastModifiedBy>
  <cp:revision>2</cp:revision>
  <cp:lastPrinted>2017-11-23T07:30:00Z</cp:lastPrinted>
  <dcterms:created xsi:type="dcterms:W3CDTF">2017-11-28T03:42:00Z</dcterms:created>
  <dcterms:modified xsi:type="dcterms:W3CDTF">2017-11-28T03:42:00Z</dcterms:modified>
</cp:coreProperties>
</file>