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56430" w14:textId="77777777" w:rsidR="009F3303" w:rsidRDefault="009F3303" w:rsidP="007D25C2">
      <w:pPr>
        <w:autoSpaceDE w:val="0"/>
        <w:autoSpaceDN w:val="0"/>
        <w:spacing w:after="0" w:line="360" w:lineRule="auto"/>
        <w:jc w:val="both"/>
        <w:rPr>
          <w:rFonts w:ascii="Arial" w:hAnsi="Arial" w:cs="Arial"/>
          <w:b/>
          <w:sz w:val="28"/>
          <w:szCs w:val="28"/>
        </w:rPr>
      </w:pPr>
    </w:p>
    <w:p w14:paraId="001B618C" w14:textId="27A100E6" w:rsidR="00025556" w:rsidRDefault="00C73433" w:rsidP="00B33C20">
      <w:pPr>
        <w:spacing w:after="0" w:line="240" w:lineRule="auto"/>
        <w:jc w:val="center"/>
        <w:rPr>
          <w:rFonts w:ascii="Arial" w:hAnsi="Arial" w:cs="Arial"/>
          <w:b/>
          <w:sz w:val="28"/>
          <w:szCs w:val="28"/>
        </w:rPr>
      </w:pPr>
      <w:r w:rsidRPr="00B82E66">
        <w:rPr>
          <w:rFonts w:ascii="Arial" w:hAnsi="Arial" w:cs="Arial"/>
          <w:b/>
          <w:sz w:val="28"/>
          <w:szCs w:val="28"/>
        </w:rPr>
        <w:t xml:space="preserve">NORWEGIAN CRUISE LINE </w:t>
      </w:r>
      <w:r w:rsidR="00D70F03" w:rsidRPr="00B82E66">
        <w:rPr>
          <w:rFonts w:ascii="Arial" w:hAnsi="Arial" w:cs="Arial"/>
          <w:b/>
          <w:sz w:val="28"/>
          <w:szCs w:val="28"/>
        </w:rPr>
        <w:t xml:space="preserve">REVEALS </w:t>
      </w:r>
      <w:r w:rsidR="00C722FD">
        <w:rPr>
          <w:rFonts w:ascii="Arial" w:hAnsi="Arial" w:cs="Arial"/>
          <w:b/>
          <w:sz w:val="28"/>
          <w:szCs w:val="28"/>
        </w:rPr>
        <w:t xml:space="preserve">FALL/ </w:t>
      </w:r>
      <w:r w:rsidR="00D70F03" w:rsidRPr="00B82E66">
        <w:rPr>
          <w:rFonts w:ascii="Arial" w:hAnsi="Arial" w:cs="Arial"/>
          <w:b/>
          <w:sz w:val="28"/>
          <w:szCs w:val="28"/>
        </w:rPr>
        <w:t xml:space="preserve">WINTER 2019/20 ITINERARIES, FEATURING </w:t>
      </w:r>
      <w:r w:rsidR="00B33C20" w:rsidRPr="00B82E66">
        <w:rPr>
          <w:rFonts w:ascii="Arial" w:hAnsi="Arial" w:cs="Arial"/>
          <w:b/>
          <w:sz w:val="28"/>
          <w:szCs w:val="28"/>
        </w:rPr>
        <w:t>NEW SHIPS</w:t>
      </w:r>
      <w:r w:rsidR="00B33C20">
        <w:rPr>
          <w:rFonts w:ascii="Arial" w:hAnsi="Arial" w:cs="Arial"/>
          <w:b/>
          <w:sz w:val="28"/>
          <w:szCs w:val="28"/>
        </w:rPr>
        <w:t xml:space="preserve"> IN </w:t>
      </w:r>
      <w:r w:rsidR="00E10B2D">
        <w:rPr>
          <w:rFonts w:ascii="Arial" w:hAnsi="Arial" w:cs="Arial"/>
          <w:b/>
          <w:sz w:val="28"/>
          <w:szCs w:val="28"/>
        </w:rPr>
        <w:t>NORTH AMERICAN</w:t>
      </w:r>
      <w:r w:rsidR="00F62777">
        <w:rPr>
          <w:rFonts w:ascii="Arial" w:hAnsi="Arial" w:cs="Arial"/>
          <w:b/>
          <w:sz w:val="28"/>
          <w:szCs w:val="28"/>
        </w:rPr>
        <w:t xml:space="preserve"> </w:t>
      </w:r>
      <w:r w:rsidR="00D70F03">
        <w:rPr>
          <w:rFonts w:ascii="Arial" w:hAnsi="Arial" w:cs="Arial"/>
          <w:b/>
          <w:sz w:val="28"/>
          <w:szCs w:val="28"/>
        </w:rPr>
        <w:t>HOMEPORTS</w:t>
      </w:r>
    </w:p>
    <w:p w14:paraId="0867D7E2" w14:textId="77777777" w:rsidR="00D70F03" w:rsidRDefault="00D70F03" w:rsidP="00B33C20">
      <w:pPr>
        <w:spacing w:after="0" w:line="240" w:lineRule="auto"/>
        <w:jc w:val="center"/>
        <w:rPr>
          <w:rFonts w:ascii="Arial" w:hAnsi="Arial" w:cs="Arial"/>
          <w:b/>
          <w:sz w:val="28"/>
          <w:szCs w:val="28"/>
          <w:lang w:eastAsia="zh-TW"/>
        </w:rPr>
      </w:pPr>
    </w:p>
    <w:p w14:paraId="63A0D6B6" w14:textId="5C3733C8" w:rsidR="004A4E8E" w:rsidRDefault="004A4E8E" w:rsidP="00B33C20">
      <w:pPr>
        <w:spacing w:after="0" w:line="240" w:lineRule="auto"/>
        <w:jc w:val="center"/>
        <w:rPr>
          <w:rFonts w:ascii="Arial" w:hAnsi="Arial" w:cs="Arial"/>
          <w:b/>
          <w:sz w:val="28"/>
          <w:szCs w:val="28"/>
          <w:lang w:eastAsia="zh-TW"/>
        </w:rPr>
      </w:pPr>
      <w:r>
        <w:rPr>
          <w:noProof/>
          <w:lang w:val="en-SG" w:eastAsia="zh-CN"/>
        </w:rPr>
        <w:drawing>
          <wp:inline distT="0" distB="0" distL="0" distR="0" wp14:anchorId="4CCA5766" wp14:editId="0987B26F">
            <wp:extent cx="5486400" cy="3074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074670"/>
                    </a:xfrm>
                    <a:prstGeom prst="rect">
                      <a:avLst/>
                    </a:prstGeom>
                  </pic:spPr>
                </pic:pic>
              </a:graphicData>
            </a:graphic>
          </wp:inline>
        </w:drawing>
      </w:r>
    </w:p>
    <w:p w14:paraId="35D4FFA7" w14:textId="5951EA0C" w:rsidR="004A4E8E" w:rsidRPr="004A4E8E" w:rsidRDefault="004A4E8E" w:rsidP="00B33C20">
      <w:pPr>
        <w:spacing w:after="0" w:line="240" w:lineRule="auto"/>
        <w:jc w:val="center"/>
        <w:rPr>
          <w:rFonts w:ascii="Arial" w:hAnsi="Arial" w:cs="Arial"/>
          <w:i/>
          <w:sz w:val="20"/>
          <w:szCs w:val="28"/>
          <w:lang w:eastAsia="zh-TW"/>
        </w:rPr>
      </w:pPr>
      <w:r w:rsidRPr="004A4E8E">
        <w:rPr>
          <w:rFonts w:ascii="Arial" w:hAnsi="Arial" w:cs="Arial" w:hint="eastAsia"/>
          <w:i/>
          <w:sz w:val="20"/>
          <w:szCs w:val="28"/>
          <w:lang w:eastAsia="zh-TW"/>
        </w:rPr>
        <w:t>Norwegian Bliss</w:t>
      </w:r>
    </w:p>
    <w:p w14:paraId="47606D67" w14:textId="77777777" w:rsidR="004A4E8E" w:rsidRPr="00B33C20" w:rsidRDefault="004A4E8E" w:rsidP="00B33C20">
      <w:pPr>
        <w:spacing w:after="0" w:line="240" w:lineRule="auto"/>
        <w:jc w:val="center"/>
        <w:rPr>
          <w:rFonts w:ascii="Arial" w:hAnsi="Arial" w:cs="Arial"/>
          <w:b/>
          <w:sz w:val="28"/>
          <w:szCs w:val="28"/>
          <w:lang w:eastAsia="zh-TW"/>
        </w:rPr>
      </w:pPr>
    </w:p>
    <w:p w14:paraId="1493CCA7" w14:textId="3E944EC8" w:rsidR="0089547F" w:rsidRDefault="00D70F03" w:rsidP="00B33C20">
      <w:pPr>
        <w:jc w:val="center"/>
        <w:rPr>
          <w:rFonts w:ascii="Arial" w:hAnsi="Arial" w:cs="Arial"/>
          <w:i/>
        </w:rPr>
      </w:pPr>
      <w:r>
        <w:rPr>
          <w:rFonts w:ascii="Arial" w:hAnsi="Arial" w:cs="Arial"/>
          <w:i/>
        </w:rPr>
        <w:t xml:space="preserve">Guests can enjoy cruising from their favorite homeports on </w:t>
      </w:r>
      <w:r w:rsidR="00985F11">
        <w:rPr>
          <w:rFonts w:ascii="Arial" w:hAnsi="Arial" w:cs="Arial"/>
          <w:i/>
        </w:rPr>
        <w:t>some of the newest ships at sea</w:t>
      </w:r>
      <w:r>
        <w:rPr>
          <w:rFonts w:ascii="Arial" w:hAnsi="Arial" w:cs="Arial"/>
          <w:i/>
        </w:rPr>
        <w:t>, with i</w:t>
      </w:r>
      <w:r w:rsidR="00B33C20">
        <w:rPr>
          <w:rFonts w:ascii="Arial" w:hAnsi="Arial" w:cs="Arial"/>
          <w:i/>
        </w:rPr>
        <w:t>tinerary h</w:t>
      </w:r>
      <w:r w:rsidR="00054F94" w:rsidRPr="00D223C4">
        <w:rPr>
          <w:rFonts w:ascii="Arial" w:hAnsi="Arial" w:cs="Arial"/>
          <w:i/>
        </w:rPr>
        <w:t xml:space="preserve">ighlights </w:t>
      </w:r>
      <w:r>
        <w:rPr>
          <w:rFonts w:ascii="Arial" w:hAnsi="Arial" w:cs="Arial"/>
          <w:i/>
        </w:rPr>
        <w:t>including</w:t>
      </w:r>
      <w:r w:rsidR="00054F94">
        <w:rPr>
          <w:rFonts w:ascii="Arial" w:hAnsi="Arial" w:cs="Arial"/>
          <w:i/>
        </w:rPr>
        <w:t xml:space="preserve"> Norwegian </w:t>
      </w:r>
      <w:r w:rsidR="00B33C20">
        <w:rPr>
          <w:rFonts w:ascii="Arial" w:hAnsi="Arial" w:cs="Arial"/>
          <w:i/>
        </w:rPr>
        <w:t xml:space="preserve">Bliss sailing to the Bahamas from New York; Norwegian Getaway cruising to the </w:t>
      </w:r>
      <w:r w:rsidR="00C00B95">
        <w:rPr>
          <w:rFonts w:ascii="Arial" w:hAnsi="Arial" w:cs="Arial"/>
          <w:i/>
        </w:rPr>
        <w:t xml:space="preserve">Western </w:t>
      </w:r>
      <w:r w:rsidR="00B33C20">
        <w:rPr>
          <w:rFonts w:ascii="Arial" w:hAnsi="Arial" w:cs="Arial"/>
          <w:i/>
        </w:rPr>
        <w:t xml:space="preserve">Caribbean from New Orleans; Norwegian </w:t>
      </w:r>
      <w:r w:rsidR="00025556">
        <w:rPr>
          <w:rFonts w:ascii="Arial" w:hAnsi="Arial" w:cs="Arial"/>
          <w:i/>
        </w:rPr>
        <w:t>Breakaway</w:t>
      </w:r>
      <w:r w:rsidR="00054F94">
        <w:rPr>
          <w:rFonts w:ascii="Arial" w:hAnsi="Arial" w:cs="Arial"/>
          <w:i/>
        </w:rPr>
        <w:t xml:space="preserve"> sailing to the Caribbean </w:t>
      </w:r>
      <w:r w:rsidR="00B33C20">
        <w:rPr>
          <w:rFonts w:ascii="Arial" w:hAnsi="Arial" w:cs="Arial"/>
          <w:i/>
        </w:rPr>
        <w:t>from Port Canaveral</w:t>
      </w:r>
      <w:r w:rsidR="00025556">
        <w:rPr>
          <w:rFonts w:ascii="Arial" w:hAnsi="Arial" w:cs="Arial"/>
          <w:i/>
        </w:rPr>
        <w:t xml:space="preserve">; </w:t>
      </w:r>
      <w:r w:rsidR="00B33C20">
        <w:rPr>
          <w:rFonts w:ascii="Arial" w:hAnsi="Arial" w:cs="Arial"/>
          <w:i/>
        </w:rPr>
        <w:t xml:space="preserve">and the youngest ship </w:t>
      </w:r>
      <w:r w:rsidR="00B4245E">
        <w:rPr>
          <w:rFonts w:ascii="Arial" w:hAnsi="Arial" w:cs="Arial"/>
          <w:i/>
        </w:rPr>
        <w:t xml:space="preserve">to be based </w:t>
      </w:r>
      <w:r w:rsidR="00B33C20">
        <w:rPr>
          <w:rFonts w:ascii="Arial" w:hAnsi="Arial" w:cs="Arial"/>
          <w:i/>
        </w:rPr>
        <w:t xml:space="preserve">in San Juan with Norwegian Epic cruising to the Southern Caribbean </w:t>
      </w:r>
    </w:p>
    <w:p w14:paraId="051EE402" w14:textId="76DB172B" w:rsidR="0089547F" w:rsidRPr="00C1620A" w:rsidRDefault="0089547F" w:rsidP="0089547F">
      <w:pPr>
        <w:spacing w:after="0" w:line="360" w:lineRule="auto"/>
        <w:jc w:val="center"/>
        <w:rPr>
          <w:rFonts w:ascii="Arial" w:hAnsi="Arial" w:cs="Arial"/>
          <w:i/>
        </w:rPr>
      </w:pPr>
    </w:p>
    <w:p w14:paraId="0D1DE331" w14:textId="4A2A0524" w:rsidR="00A77775" w:rsidRDefault="008463C1" w:rsidP="00A77775">
      <w:pPr>
        <w:spacing w:after="0" w:line="360" w:lineRule="auto"/>
        <w:jc w:val="both"/>
        <w:rPr>
          <w:rFonts w:ascii="Arial" w:hAnsi="Arial" w:cs="Arial"/>
          <w:bCs/>
        </w:rPr>
      </w:pPr>
      <w:r>
        <w:rPr>
          <w:rFonts w:ascii="Arial" w:hAnsi="Arial" w:cs="Arial"/>
          <w:b/>
          <w:bCs/>
        </w:rPr>
        <w:t>SINGAPORE</w:t>
      </w:r>
      <w:r w:rsidR="00422C44">
        <w:rPr>
          <w:rFonts w:ascii="Arial" w:hAnsi="Arial" w:cs="Arial"/>
          <w:b/>
          <w:bCs/>
        </w:rPr>
        <w:t xml:space="preserve"> –</w:t>
      </w:r>
      <w:r w:rsidR="00B33C20">
        <w:rPr>
          <w:rFonts w:ascii="Arial" w:hAnsi="Arial" w:cs="Arial"/>
          <w:b/>
          <w:bCs/>
        </w:rPr>
        <w:t xml:space="preserve"> January </w:t>
      </w:r>
      <w:r>
        <w:rPr>
          <w:rFonts w:ascii="Arial" w:hAnsi="Arial" w:cs="Arial" w:hint="eastAsia"/>
          <w:b/>
          <w:bCs/>
          <w:lang w:eastAsia="zh-TW"/>
        </w:rPr>
        <w:t>2</w:t>
      </w:r>
      <w:r>
        <w:rPr>
          <w:rFonts w:ascii="Arial" w:hAnsi="Arial" w:cs="Arial"/>
          <w:b/>
          <w:bCs/>
          <w:lang w:eastAsia="zh-TW"/>
        </w:rPr>
        <w:t>3</w:t>
      </w:r>
      <w:r w:rsidR="00B33C20">
        <w:rPr>
          <w:rFonts w:ascii="Arial" w:hAnsi="Arial" w:cs="Arial"/>
          <w:b/>
          <w:bCs/>
        </w:rPr>
        <w:t>, 2018</w:t>
      </w:r>
      <w:r w:rsidR="0089547F" w:rsidRPr="00940DC9">
        <w:rPr>
          <w:rFonts w:ascii="Arial" w:hAnsi="Arial" w:cs="Arial"/>
        </w:rPr>
        <w:t xml:space="preserve"> </w:t>
      </w:r>
      <w:r w:rsidR="0089547F" w:rsidRPr="00940DC9">
        <w:rPr>
          <w:rFonts w:ascii="Arial" w:hAnsi="Arial" w:cs="Arial"/>
          <w:b/>
          <w:bCs/>
        </w:rPr>
        <w:t>–</w:t>
      </w:r>
      <w:r w:rsidR="0089547F">
        <w:rPr>
          <w:rFonts w:ascii="Arial" w:hAnsi="Arial" w:cs="Arial"/>
          <w:b/>
          <w:bCs/>
        </w:rPr>
        <w:t xml:space="preserve"> </w:t>
      </w:r>
      <w:r w:rsidR="00422C44">
        <w:rPr>
          <w:rFonts w:ascii="Arial" w:hAnsi="Arial" w:cs="Arial"/>
          <w:bCs/>
        </w:rPr>
        <w:t>Amidst</w:t>
      </w:r>
      <w:r w:rsidR="00932C9D">
        <w:rPr>
          <w:rFonts w:ascii="Arial" w:hAnsi="Arial" w:cs="Arial"/>
          <w:bCs/>
        </w:rPr>
        <w:t xml:space="preserve"> the</w:t>
      </w:r>
      <w:r w:rsidR="00B82E66">
        <w:rPr>
          <w:rFonts w:ascii="Arial" w:hAnsi="Arial" w:cs="Arial"/>
          <w:bCs/>
        </w:rPr>
        <w:t xml:space="preserve"> current</w:t>
      </w:r>
      <w:r w:rsidR="00932C9D">
        <w:rPr>
          <w:rFonts w:ascii="Arial" w:hAnsi="Arial" w:cs="Arial"/>
          <w:bCs/>
        </w:rPr>
        <w:t xml:space="preserve"> winter chill</w:t>
      </w:r>
      <w:r w:rsidR="00B82E66">
        <w:rPr>
          <w:rFonts w:ascii="Arial" w:hAnsi="Arial" w:cs="Arial"/>
          <w:bCs/>
        </w:rPr>
        <w:t xml:space="preserve"> gripping much of the nation</w:t>
      </w:r>
      <w:r w:rsidR="00932C9D">
        <w:rPr>
          <w:rFonts w:ascii="Arial" w:hAnsi="Arial" w:cs="Arial"/>
          <w:bCs/>
        </w:rPr>
        <w:t xml:space="preserve">, </w:t>
      </w:r>
      <w:r w:rsidR="0089547F">
        <w:rPr>
          <w:rFonts w:ascii="Arial" w:hAnsi="Arial" w:cs="Arial"/>
          <w:bCs/>
        </w:rPr>
        <w:t>Norweg</w:t>
      </w:r>
      <w:r w:rsidR="00DA5546">
        <w:rPr>
          <w:rFonts w:ascii="Arial" w:hAnsi="Arial" w:cs="Arial"/>
          <w:bCs/>
        </w:rPr>
        <w:t xml:space="preserve">ian Cruise Line </w:t>
      </w:r>
      <w:r w:rsidR="00D25E8F">
        <w:rPr>
          <w:rFonts w:ascii="Arial" w:hAnsi="Arial" w:cs="Arial"/>
          <w:bCs/>
        </w:rPr>
        <w:t>today revealed</w:t>
      </w:r>
      <w:r w:rsidR="00B82E66">
        <w:rPr>
          <w:rFonts w:ascii="Arial" w:hAnsi="Arial" w:cs="Arial"/>
          <w:bCs/>
        </w:rPr>
        <w:t xml:space="preserve"> selections from</w:t>
      </w:r>
      <w:r w:rsidR="007710F3">
        <w:rPr>
          <w:rFonts w:ascii="Arial" w:hAnsi="Arial" w:cs="Arial"/>
          <w:bCs/>
        </w:rPr>
        <w:t xml:space="preserve"> the fleet’s</w:t>
      </w:r>
      <w:r w:rsidR="00DE201F">
        <w:rPr>
          <w:rFonts w:ascii="Arial" w:hAnsi="Arial" w:cs="Arial"/>
          <w:bCs/>
        </w:rPr>
        <w:t xml:space="preserve"> </w:t>
      </w:r>
      <w:r w:rsidR="00B33C20">
        <w:rPr>
          <w:rFonts w:ascii="Arial" w:hAnsi="Arial" w:cs="Arial"/>
          <w:bCs/>
        </w:rPr>
        <w:t xml:space="preserve">fall/winter 2019/20 deployment, </w:t>
      </w:r>
      <w:r w:rsidR="00932C9D">
        <w:rPr>
          <w:rFonts w:ascii="Arial" w:hAnsi="Arial" w:cs="Arial"/>
          <w:bCs/>
        </w:rPr>
        <w:t>which will feature a plethora of warm weather escapes to tropical paradises in the Caribbean, Bahamas &amp; Florida and South America</w:t>
      </w:r>
      <w:r w:rsidR="00B82E66">
        <w:rPr>
          <w:rFonts w:ascii="Arial" w:hAnsi="Arial" w:cs="Arial"/>
          <w:bCs/>
        </w:rPr>
        <w:t>,</w:t>
      </w:r>
      <w:r w:rsidR="00932C9D">
        <w:rPr>
          <w:rFonts w:ascii="Arial" w:hAnsi="Arial" w:cs="Arial"/>
          <w:bCs/>
        </w:rPr>
        <w:t xml:space="preserve"> as well as fall foliage </w:t>
      </w:r>
      <w:r w:rsidR="00E10B2D">
        <w:rPr>
          <w:rFonts w:ascii="Arial" w:hAnsi="Arial" w:cs="Arial"/>
          <w:bCs/>
        </w:rPr>
        <w:t>sailings</w:t>
      </w:r>
      <w:r w:rsidR="00932C9D">
        <w:rPr>
          <w:rFonts w:ascii="Arial" w:hAnsi="Arial" w:cs="Arial"/>
          <w:bCs/>
        </w:rPr>
        <w:t xml:space="preserve"> in Canada &amp; New England.</w:t>
      </w:r>
      <w:r w:rsidR="005D5DE0">
        <w:rPr>
          <w:rFonts w:ascii="Arial" w:hAnsi="Arial" w:cs="Arial"/>
          <w:bCs/>
        </w:rPr>
        <w:t xml:space="preserve"> Most of t</w:t>
      </w:r>
      <w:r w:rsidR="00932C9D">
        <w:rPr>
          <w:rFonts w:ascii="Arial" w:hAnsi="Arial" w:cs="Arial"/>
          <w:bCs/>
        </w:rPr>
        <w:t>he brand’s largest and newest ves</w:t>
      </w:r>
      <w:r w:rsidR="005D5DE0">
        <w:rPr>
          <w:rFonts w:ascii="Arial" w:hAnsi="Arial" w:cs="Arial"/>
          <w:bCs/>
        </w:rPr>
        <w:t xml:space="preserve">sels will each call a new city home in 2019. </w:t>
      </w:r>
      <w:r w:rsidR="00D6292B">
        <w:rPr>
          <w:rFonts w:ascii="Arial" w:hAnsi="Arial" w:cs="Arial"/>
          <w:bCs/>
        </w:rPr>
        <w:t xml:space="preserve">Norwegian’s </w:t>
      </w:r>
      <w:r w:rsidR="002C53C8">
        <w:rPr>
          <w:rFonts w:ascii="Arial" w:hAnsi="Arial" w:cs="Arial"/>
          <w:bCs/>
        </w:rPr>
        <w:t xml:space="preserve">unique and varied </w:t>
      </w:r>
      <w:r w:rsidR="00D6292B">
        <w:rPr>
          <w:rFonts w:ascii="Arial" w:hAnsi="Arial" w:cs="Arial"/>
          <w:bCs/>
        </w:rPr>
        <w:t>new itineraries</w:t>
      </w:r>
      <w:r w:rsidR="00696815">
        <w:rPr>
          <w:rFonts w:ascii="Arial" w:hAnsi="Arial" w:cs="Arial"/>
          <w:bCs/>
        </w:rPr>
        <w:t>, all of which feature the line’s signature cruising experience that allows guests the freedom and flexibility to design their ideal vacation,</w:t>
      </w:r>
      <w:r w:rsidR="00D6292B">
        <w:rPr>
          <w:rFonts w:ascii="Arial" w:hAnsi="Arial" w:cs="Arial"/>
          <w:bCs/>
        </w:rPr>
        <w:t xml:space="preserve"> </w:t>
      </w:r>
      <w:r w:rsidR="005D5DE0">
        <w:rPr>
          <w:rFonts w:ascii="Arial" w:hAnsi="Arial" w:cs="Arial"/>
          <w:bCs/>
        </w:rPr>
        <w:t xml:space="preserve">will </w:t>
      </w:r>
      <w:r w:rsidR="00D6292B">
        <w:rPr>
          <w:rFonts w:ascii="Arial" w:hAnsi="Arial" w:cs="Arial"/>
          <w:bCs/>
        </w:rPr>
        <w:t xml:space="preserve">open for sale </w:t>
      </w:r>
      <w:r w:rsidR="00B82E66">
        <w:rPr>
          <w:rFonts w:ascii="Arial" w:hAnsi="Arial" w:cs="Arial"/>
          <w:bCs/>
        </w:rPr>
        <w:t>tomorrow, January 17</w:t>
      </w:r>
      <w:r w:rsidR="005D5DE0">
        <w:rPr>
          <w:rFonts w:ascii="Arial" w:hAnsi="Arial" w:cs="Arial"/>
          <w:bCs/>
        </w:rPr>
        <w:t xml:space="preserve"> </w:t>
      </w:r>
      <w:r w:rsidR="00D6292B">
        <w:rPr>
          <w:rFonts w:ascii="Arial" w:hAnsi="Arial" w:cs="Arial"/>
          <w:bCs/>
        </w:rPr>
        <w:t xml:space="preserve">for </w:t>
      </w:r>
      <w:r w:rsidR="000C0299">
        <w:rPr>
          <w:rFonts w:ascii="Arial" w:hAnsi="Arial" w:cs="Arial"/>
          <w:bCs/>
        </w:rPr>
        <w:t>returning</w:t>
      </w:r>
      <w:r w:rsidR="00D6292B">
        <w:rPr>
          <w:rFonts w:ascii="Arial" w:hAnsi="Arial" w:cs="Arial"/>
          <w:bCs/>
        </w:rPr>
        <w:t xml:space="preserve"> guest</w:t>
      </w:r>
      <w:r w:rsidR="005D5DE0">
        <w:rPr>
          <w:rFonts w:ascii="Arial" w:hAnsi="Arial" w:cs="Arial"/>
          <w:bCs/>
        </w:rPr>
        <w:t xml:space="preserve">s and will be available </w:t>
      </w:r>
      <w:r w:rsidR="00C00B95">
        <w:rPr>
          <w:rFonts w:ascii="Arial" w:hAnsi="Arial" w:cs="Arial"/>
          <w:bCs/>
        </w:rPr>
        <w:t xml:space="preserve">to the general public on </w:t>
      </w:r>
      <w:r w:rsidR="005D5DE0">
        <w:rPr>
          <w:rFonts w:ascii="Arial" w:hAnsi="Arial" w:cs="Arial"/>
          <w:bCs/>
        </w:rPr>
        <w:t>Thursday, January 18</w:t>
      </w:r>
      <w:r w:rsidR="00D6292B">
        <w:rPr>
          <w:rFonts w:ascii="Arial" w:hAnsi="Arial" w:cs="Arial"/>
          <w:bCs/>
        </w:rPr>
        <w:t xml:space="preserve">. </w:t>
      </w:r>
    </w:p>
    <w:p w14:paraId="1363F3E2" w14:textId="77777777" w:rsidR="00641548" w:rsidRDefault="00641548" w:rsidP="00C73433">
      <w:pPr>
        <w:spacing w:after="0" w:line="360" w:lineRule="auto"/>
        <w:rPr>
          <w:rFonts w:ascii="Arial" w:hAnsi="Arial" w:cs="Arial"/>
          <w:bCs/>
        </w:rPr>
      </w:pPr>
    </w:p>
    <w:p w14:paraId="444EED4D" w14:textId="11556081" w:rsidR="00B11EB0" w:rsidRDefault="005D5DE0" w:rsidP="00C73433">
      <w:pPr>
        <w:spacing w:after="0" w:line="360" w:lineRule="auto"/>
        <w:rPr>
          <w:rFonts w:ascii="Arial" w:hAnsi="Arial" w:cs="Arial"/>
          <w:bCs/>
        </w:rPr>
      </w:pPr>
      <w:r>
        <w:rPr>
          <w:rFonts w:ascii="Arial" w:hAnsi="Arial" w:cs="Arial"/>
          <w:bCs/>
        </w:rPr>
        <w:t xml:space="preserve">“We </w:t>
      </w:r>
      <w:r w:rsidR="00667155">
        <w:rPr>
          <w:rFonts w:ascii="Arial" w:hAnsi="Arial" w:cs="Arial"/>
          <w:bCs/>
        </w:rPr>
        <w:t xml:space="preserve">are delighted to unveil this </w:t>
      </w:r>
      <w:r w:rsidR="00A310E8">
        <w:rPr>
          <w:rFonts w:ascii="Arial" w:hAnsi="Arial" w:cs="Arial"/>
          <w:bCs/>
        </w:rPr>
        <w:t>curate</w:t>
      </w:r>
      <w:r w:rsidR="00C00B95">
        <w:rPr>
          <w:rFonts w:ascii="Arial" w:hAnsi="Arial" w:cs="Arial"/>
          <w:bCs/>
        </w:rPr>
        <w:t>d</w:t>
      </w:r>
      <w:r>
        <w:rPr>
          <w:rFonts w:ascii="Arial" w:hAnsi="Arial" w:cs="Arial"/>
          <w:bCs/>
        </w:rPr>
        <w:t xml:space="preserve"> rich mix of our guests’ favorite itineraries </w:t>
      </w:r>
      <w:r w:rsidR="00A310E8">
        <w:rPr>
          <w:rFonts w:ascii="Arial" w:hAnsi="Arial" w:cs="Arial"/>
          <w:bCs/>
        </w:rPr>
        <w:t xml:space="preserve">with </w:t>
      </w:r>
      <w:r>
        <w:rPr>
          <w:rFonts w:ascii="Arial" w:hAnsi="Arial" w:cs="Arial"/>
          <w:bCs/>
        </w:rPr>
        <w:t>new deployment</w:t>
      </w:r>
      <w:r w:rsidR="00A310E8">
        <w:rPr>
          <w:rFonts w:ascii="Arial" w:hAnsi="Arial" w:cs="Arial"/>
          <w:bCs/>
        </w:rPr>
        <w:t xml:space="preserve"> </w:t>
      </w:r>
      <w:r w:rsidR="00C00B95">
        <w:rPr>
          <w:rFonts w:ascii="Arial" w:hAnsi="Arial" w:cs="Arial"/>
          <w:bCs/>
        </w:rPr>
        <w:t xml:space="preserve">to exotic destinations </w:t>
      </w:r>
      <w:r w:rsidR="00667155">
        <w:rPr>
          <w:rFonts w:ascii="Arial" w:hAnsi="Arial" w:cs="Arial"/>
          <w:bCs/>
        </w:rPr>
        <w:t>that</w:t>
      </w:r>
      <w:r w:rsidR="00C00B95">
        <w:rPr>
          <w:rFonts w:ascii="Arial" w:hAnsi="Arial" w:cs="Arial"/>
          <w:bCs/>
        </w:rPr>
        <w:t xml:space="preserve"> will bring</w:t>
      </w:r>
      <w:r w:rsidR="00A310E8">
        <w:rPr>
          <w:rFonts w:ascii="Arial" w:hAnsi="Arial" w:cs="Arial"/>
          <w:bCs/>
        </w:rPr>
        <w:t xml:space="preserve"> new ships </w:t>
      </w:r>
      <w:r w:rsidR="00ED4EC3">
        <w:rPr>
          <w:rFonts w:ascii="Arial" w:hAnsi="Arial" w:cs="Arial"/>
          <w:bCs/>
        </w:rPr>
        <w:t xml:space="preserve">and new experiences </w:t>
      </w:r>
      <w:r w:rsidR="00A310E8">
        <w:rPr>
          <w:rFonts w:ascii="Arial" w:hAnsi="Arial" w:cs="Arial"/>
          <w:bCs/>
        </w:rPr>
        <w:t xml:space="preserve">to </w:t>
      </w:r>
      <w:r w:rsidR="00ED4EC3">
        <w:rPr>
          <w:rFonts w:ascii="Arial" w:hAnsi="Arial" w:cs="Arial"/>
          <w:bCs/>
        </w:rPr>
        <w:t xml:space="preserve">almost all </w:t>
      </w:r>
      <w:r w:rsidR="00A310E8">
        <w:rPr>
          <w:rFonts w:ascii="Arial" w:hAnsi="Arial" w:cs="Arial"/>
          <w:bCs/>
        </w:rPr>
        <w:t xml:space="preserve">of our homeports,” </w:t>
      </w:r>
      <w:r w:rsidR="00B11EB0" w:rsidRPr="00B11EB0">
        <w:rPr>
          <w:rFonts w:ascii="Arial" w:hAnsi="Arial" w:cs="Arial"/>
          <w:bCs/>
        </w:rPr>
        <w:t>said Andy Stuart, president and chief executive officer for Norwegian Cruise Line. “</w:t>
      </w:r>
      <w:r w:rsidR="00A310E8">
        <w:rPr>
          <w:rFonts w:ascii="Arial" w:hAnsi="Arial" w:cs="Arial"/>
          <w:bCs/>
        </w:rPr>
        <w:t xml:space="preserve">Whether a guest has sailed with us </w:t>
      </w:r>
      <w:r w:rsidR="00C00B95">
        <w:rPr>
          <w:rFonts w:ascii="Arial" w:hAnsi="Arial" w:cs="Arial"/>
          <w:bCs/>
        </w:rPr>
        <w:t xml:space="preserve">many times </w:t>
      </w:r>
      <w:r w:rsidR="00A310E8">
        <w:rPr>
          <w:rFonts w:ascii="Arial" w:hAnsi="Arial" w:cs="Arial"/>
          <w:bCs/>
        </w:rPr>
        <w:t>in the past or they are a first-time cruiser, there is something new for everyone to experience in 2019 and 2020 aboard a Norwegian cruise</w:t>
      </w:r>
      <w:r w:rsidR="00B11EB0" w:rsidRPr="00B11EB0">
        <w:rPr>
          <w:rFonts w:ascii="Arial" w:hAnsi="Arial" w:cs="Arial"/>
          <w:bCs/>
        </w:rPr>
        <w:t xml:space="preserve">.” </w:t>
      </w:r>
    </w:p>
    <w:p w14:paraId="0F2A926E" w14:textId="77777777" w:rsidR="003D1DF2" w:rsidRDefault="003D1DF2" w:rsidP="00C73433">
      <w:pPr>
        <w:spacing w:after="0" w:line="360" w:lineRule="auto"/>
        <w:rPr>
          <w:rFonts w:ascii="Arial" w:hAnsi="Arial" w:cs="Arial"/>
          <w:bCs/>
        </w:rPr>
      </w:pPr>
    </w:p>
    <w:p w14:paraId="12E43C05" w14:textId="77777777" w:rsidR="00A5389C" w:rsidRDefault="00A5389C" w:rsidP="00A5389C">
      <w:pPr>
        <w:spacing w:after="0" w:line="360" w:lineRule="auto"/>
        <w:rPr>
          <w:rFonts w:ascii="Arial" w:eastAsia="Times New Roman" w:hAnsi="Arial" w:cs="Arial"/>
          <w:b/>
          <w:color w:val="000000"/>
          <w:u w:val="single"/>
        </w:rPr>
      </w:pPr>
      <w:r>
        <w:rPr>
          <w:rFonts w:ascii="Arial" w:eastAsia="Times New Roman" w:hAnsi="Arial" w:cs="Arial"/>
          <w:b/>
          <w:color w:val="000000"/>
          <w:u w:val="single"/>
        </w:rPr>
        <w:t>Bahamas &amp; Florida</w:t>
      </w:r>
    </w:p>
    <w:p w14:paraId="0CFECEEC" w14:textId="56BA7ED9" w:rsidR="004C68A4" w:rsidRDefault="00453BED" w:rsidP="00D40E3B">
      <w:pPr>
        <w:spacing w:after="0" w:line="360" w:lineRule="auto"/>
        <w:jc w:val="both"/>
        <w:rPr>
          <w:rFonts w:ascii="Arial" w:hAnsi="Arial" w:cs="Arial"/>
          <w:color w:val="000000"/>
        </w:rPr>
      </w:pPr>
      <w:r>
        <w:rPr>
          <w:rFonts w:ascii="Arial" w:hAnsi="Arial" w:cs="Arial"/>
          <w:color w:val="000000"/>
        </w:rPr>
        <w:t>The all-</w:t>
      </w:r>
      <w:r w:rsidR="00977D24" w:rsidRPr="00977D24">
        <w:rPr>
          <w:rFonts w:ascii="Arial" w:hAnsi="Arial" w:cs="Arial"/>
          <w:color w:val="000000"/>
        </w:rPr>
        <w:t xml:space="preserve">new </w:t>
      </w:r>
      <w:r w:rsidR="00977D24" w:rsidRPr="00FA1EE1">
        <w:rPr>
          <w:rFonts w:ascii="Arial" w:hAnsi="Arial" w:cs="Arial"/>
          <w:b/>
          <w:color w:val="000000"/>
        </w:rPr>
        <w:t>Norwegian Bliss</w:t>
      </w:r>
      <w:r w:rsidR="00FA1EE1">
        <w:rPr>
          <w:rFonts w:ascii="Arial" w:hAnsi="Arial" w:cs="Arial"/>
          <w:b/>
          <w:color w:val="000000"/>
        </w:rPr>
        <w:t xml:space="preserve">, </w:t>
      </w:r>
      <w:r w:rsidR="00FA1EE1" w:rsidRPr="00FA1EE1">
        <w:rPr>
          <w:rFonts w:ascii="Arial" w:hAnsi="Arial" w:cs="Arial"/>
          <w:color w:val="000000"/>
        </w:rPr>
        <w:t>launching summer 2018</w:t>
      </w:r>
      <w:r w:rsidR="00FA1EE1">
        <w:rPr>
          <w:rFonts w:ascii="Arial" w:hAnsi="Arial" w:cs="Arial"/>
          <w:b/>
          <w:color w:val="000000"/>
        </w:rPr>
        <w:t>,</w:t>
      </w:r>
      <w:r w:rsidR="00977D24" w:rsidRPr="00977D24">
        <w:rPr>
          <w:rFonts w:ascii="Arial" w:hAnsi="Arial" w:cs="Arial"/>
          <w:color w:val="000000"/>
        </w:rPr>
        <w:t xml:space="preserve"> will </w:t>
      </w:r>
      <w:r w:rsidR="004C68A4" w:rsidRPr="008A7181">
        <w:rPr>
          <w:rFonts w:ascii="Arial" w:hAnsi="Arial" w:cs="Arial"/>
          <w:color w:val="000000"/>
        </w:rPr>
        <w:t>lead the youngest fleet sailing to the Bahamas</w:t>
      </w:r>
      <w:r w:rsidR="004C68A4">
        <w:rPr>
          <w:rFonts w:ascii="Arial" w:hAnsi="Arial" w:cs="Arial"/>
          <w:color w:val="000000"/>
        </w:rPr>
        <w:t xml:space="preserve"> from</w:t>
      </w:r>
      <w:r w:rsidR="00977D24" w:rsidRPr="00977D24">
        <w:rPr>
          <w:rFonts w:ascii="Arial" w:hAnsi="Arial" w:cs="Arial"/>
          <w:color w:val="000000"/>
        </w:rPr>
        <w:t xml:space="preserve"> the Big Apple for the winter </w:t>
      </w:r>
      <w:r w:rsidR="00463DB0">
        <w:rPr>
          <w:rFonts w:ascii="Arial" w:hAnsi="Arial" w:cs="Arial"/>
          <w:color w:val="000000"/>
        </w:rPr>
        <w:t>20</w:t>
      </w:r>
      <w:r w:rsidR="00977D24" w:rsidRPr="00463DB0">
        <w:rPr>
          <w:rFonts w:ascii="Arial" w:hAnsi="Arial" w:cs="Arial"/>
          <w:color w:val="000000"/>
        </w:rPr>
        <w:t>19/20</w:t>
      </w:r>
      <w:r w:rsidR="00977D24" w:rsidRPr="00977D24">
        <w:rPr>
          <w:rFonts w:ascii="Arial" w:hAnsi="Arial" w:cs="Arial"/>
          <w:color w:val="000000"/>
        </w:rPr>
        <w:t xml:space="preserve"> season</w:t>
      </w:r>
      <w:r w:rsidR="00565E89">
        <w:rPr>
          <w:rFonts w:ascii="Arial" w:hAnsi="Arial" w:cs="Arial"/>
          <w:color w:val="000000"/>
        </w:rPr>
        <w:t>.</w:t>
      </w:r>
      <w:r w:rsidR="00565E89" w:rsidRPr="00565E89">
        <w:rPr>
          <w:rFonts w:ascii="Arial" w:hAnsi="Arial" w:cs="Arial"/>
          <w:color w:val="000000"/>
        </w:rPr>
        <w:t xml:space="preserve"> </w:t>
      </w:r>
      <w:r w:rsidR="00565E89" w:rsidRPr="00977D24">
        <w:rPr>
          <w:rFonts w:ascii="Arial" w:hAnsi="Arial" w:cs="Arial"/>
          <w:color w:val="000000"/>
        </w:rPr>
        <w:t xml:space="preserve">Custom built for the ultimate cruising experience, Norwegian Bliss will boast an array of delectable dining </w:t>
      </w:r>
      <w:r w:rsidR="004C68A4">
        <w:rPr>
          <w:rFonts w:ascii="Arial" w:hAnsi="Arial" w:cs="Arial"/>
          <w:color w:val="000000"/>
        </w:rPr>
        <w:t xml:space="preserve">with 27 different </w:t>
      </w:r>
      <w:r w:rsidR="00565E89" w:rsidRPr="00977D24">
        <w:rPr>
          <w:rFonts w:ascii="Arial" w:hAnsi="Arial" w:cs="Arial"/>
          <w:color w:val="000000"/>
        </w:rPr>
        <w:t xml:space="preserve">options, exhilarating activities like a two-story electric racetrack, and show stopping performances from Broadway’s best including </w:t>
      </w:r>
      <w:r w:rsidR="00565E89" w:rsidRPr="004C68A4">
        <w:rPr>
          <w:rFonts w:ascii="Arial" w:hAnsi="Arial" w:cs="Arial"/>
          <w:i/>
          <w:color w:val="000000"/>
        </w:rPr>
        <w:t>Jersey Boys</w:t>
      </w:r>
      <w:r w:rsidR="00565E89" w:rsidRPr="00977D24">
        <w:rPr>
          <w:rFonts w:ascii="Arial" w:hAnsi="Arial" w:cs="Arial"/>
          <w:color w:val="000000"/>
        </w:rPr>
        <w:t xml:space="preserve">. </w:t>
      </w:r>
      <w:r w:rsidR="004C68A4">
        <w:rPr>
          <w:rFonts w:ascii="Arial" w:hAnsi="Arial" w:cs="Arial"/>
          <w:color w:val="000000"/>
        </w:rPr>
        <w:t xml:space="preserve">The newest and largest ship sailing from </w:t>
      </w:r>
      <w:r w:rsidR="004C68A4" w:rsidRPr="004C68A4">
        <w:rPr>
          <w:rFonts w:ascii="Arial" w:hAnsi="Arial" w:cs="Arial"/>
          <w:b/>
          <w:color w:val="000000"/>
        </w:rPr>
        <w:t>New York</w:t>
      </w:r>
      <w:r w:rsidR="004C68A4">
        <w:rPr>
          <w:rFonts w:ascii="Arial" w:hAnsi="Arial" w:cs="Arial"/>
          <w:color w:val="000000"/>
        </w:rPr>
        <w:t>, Norwegian Bliss’</w:t>
      </w:r>
      <w:r w:rsidR="00565E89" w:rsidRPr="00977D24">
        <w:rPr>
          <w:rFonts w:ascii="Arial" w:hAnsi="Arial" w:cs="Arial"/>
          <w:color w:val="000000"/>
        </w:rPr>
        <w:t xml:space="preserve"> winter </w:t>
      </w:r>
      <w:r w:rsidR="00463DB0">
        <w:rPr>
          <w:rFonts w:ascii="Arial" w:hAnsi="Arial" w:cs="Arial"/>
          <w:color w:val="000000"/>
        </w:rPr>
        <w:t>20</w:t>
      </w:r>
      <w:r w:rsidR="00565E89" w:rsidRPr="00463DB0">
        <w:rPr>
          <w:rFonts w:ascii="Arial" w:hAnsi="Arial" w:cs="Arial"/>
          <w:color w:val="000000"/>
        </w:rPr>
        <w:t>19/20</w:t>
      </w:r>
      <w:r w:rsidR="00565E89" w:rsidRPr="00977D24">
        <w:rPr>
          <w:rFonts w:ascii="Arial" w:hAnsi="Arial" w:cs="Arial"/>
          <w:color w:val="000000"/>
        </w:rPr>
        <w:t xml:space="preserve"> itineraries will </w:t>
      </w:r>
      <w:r w:rsidR="004C68A4">
        <w:rPr>
          <w:rFonts w:ascii="Arial" w:hAnsi="Arial" w:cs="Arial"/>
          <w:color w:val="000000"/>
        </w:rPr>
        <w:t>offer guests the most cruise options and widest range of itineraries, with 18 different cruises including</w:t>
      </w:r>
      <w:r w:rsidR="006F3BF6">
        <w:rPr>
          <w:rFonts w:ascii="Arial" w:hAnsi="Arial" w:cs="Arial"/>
          <w:color w:val="000000"/>
        </w:rPr>
        <w:t xml:space="preserve"> seven and eight-day Bahamas &amp;</w:t>
      </w:r>
      <w:r w:rsidR="0026401E">
        <w:rPr>
          <w:rFonts w:ascii="Arial" w:hAnsi="Arial" w:cs="Arial"/>
          <w:color w:val="000000"/>
        </w:rPr>
        <w:t xml:space="preserve"> Florida </w:t>
      </w:r>
      <w:r w:rsidR="004C68A4">
        <w:rPr>
          <w:rFonts w:ascii="Arial" w:hAnsi="Arial" w:cs="Arial"/>
          <w:color w:val="000000"/>
        </w:rPr>
        <w:t>sailings</w:t>
      </w:r>
      <w:r w:rsidR="0026401E">
        <w:rPr>
          <w:rFonts w:ascii="Arial" w:hAnsi="Arial" w:cs="Arial"/>
          <w:color w:val="000000"/>
        </w:rPr>
        <w:t xml:space="preserve">, along with longer 12 and 14-day cruises to the Southern and Western Caribbean during the heart of winter, providing a warm weather respite during the coldest months of the year.  </w:t>
      </w:r>
    </w:p>
    <w:p w14:paraId="56489723" w14:textId="77777777" w:rsidR="00D40E3B" w:rsidRDefault="00D40E3B" w:rsidP="00D40E3B">
      <w:pPr>
        <w:spacing w:after="0" w:line="360" w:lineRule="auto"/>
        <w:jc w:val="both"/>
        <w:rPr>
          <w:rFonts w:ascii="Arial" w:hAnsi="Arial" w:cs="Arial"/>
          <w:color w:val="000000"/>
        </w:rPr>
      </w:pPr>
    </w:p>
    <w:p w14:paraId="456CBCBE" w14:textId="4E7995CB" w:rsidR="00977D24" w:rsidRDefault="00C829E4" w:rsidP="00D40E3B">
      <w:pPr>
        <w:spacing w:after="0" w:line="360" w:lineRule="auto"/>
        <w:jc w:val="both"/>
        <w:rPr>
          <w:rFonts w:ascii="Arial" w:hAnsi="Arial" w:cs="Arial"/>
          <w:color w:val="000000"/>
        </w:rPr>
      </w:pPr>
      <w:r>
        <w:rPr>
          <w:rFonts w:ascii="Arial" w:hAnsi="Arial" w:cs="Arial"/>
          <w:color w:val="000000"/>
        </w:rPr>
        <w:t xml:space="preserve">Norwegian Bliss will </w:t>
      </w:r>
      <w:r w:rsidR="00977D24" w:rsidRPr="00977D24">
        <w:rPr>
          <w:rFonts w:ascii="Arial" w:hAnsi="Arial" w:cs="Arial"/>
          <w:color w:val="000000"/>
        </w:rPr>
        <w:t>homeport in t</w:t>
      </w:r>
      <w:r>
        <w:rPr>
          <w:rFonts w:ascii="Arial" w:hAnsi="Arial" w:cs="Arial"/>
          <w:color w:val="000000"/>
        </w:rPr>
        <w:t xml:space="preserve">he heart of Manhattan </w:t>
      </w:r>
      <w:r w:rsidR="008466AD">
        <w:rPr>
          <w:rFonts w:ascii="Arial" w:hAnsi="Arial" w:cs="Arial"/>
          <w:color w:val="000000"/>
        </w:rPr>
        <w:t xml:space="preserve">beginning on November 24, 2019 </w:t>
      </w:r>
      <w:r>
        <w:rPr>
          <w:rFonts w:ascii="Arial" w:hAnsi="Arial" w:cs="Arial"/>
          <w:color w:val="000000"/>
        </w:rPr>
        <w:t>and set sail</w:t>
      </w:r>
      <w:r w:rsidR="00977D24" w:rsidRPr="00977D24">
        <w:rPr>
          <w:rFonts w:ascii="Arial" w:hAnsi="Arial" w:cs="Arial"/>
          <w:color w:val="000000"/>
        </w:rPr>
        <w:t xml:space="preserve"> each Sunday to </w:t>
      </w:r>
      <w:r>
        <w:rPr>
          <w:rFonts w:ascii="Arial" w:hAnsi="Arial" w:cs="Arial"/>
          <w:color w:val="000000"/>
        </w:rPr>
        <w:t xml:space="preserve">the </w:t>
      </w:r>
      <w:r w:rsidR="00977D24" w:rsidRPr="00977D24">
        <w:rPr>
          <w:rFonts w:ascii="Arial" w:hAnsi="Arial" w:cs="Arial"/>
          <w:color w:val="000000"/>
        </w:rPr>
        <w:t>warm turquoise waters of  Bahamas</w:t>
      </w:r>
      <w:r w:rsidR="00C722FD">
        <w:rPr>
          <w:rFonts w:ascii="Arial" w:hAnsi="Arial" w:cs="Arial"/>
          <w:color w:val="000000"/>
        </w:rPr>
        <w:t xml:space="preserve"> &amp; Florida</w:t>
      </w:r>
      <w:r w:rsidR="00977D24" w:rsidRPr="00977D24">
        <w:rPr>
          <w:rFonts w:ascii="Arial" w:hAnsi="Arial" w:cs="Arial"/>
          <w:color w:val="000000"/>
        </w:rPr>
        <w:t>, bringing guests the best of beaches, theme parks and sunshine</w:t>
      </w:r>
      <w:r>
        <w:rPr>
          <w:rFonts w:ascii="Arial" w:hAnsi="Arial" w:cs="Arial"/>
          <w:color w:val="000000"/>
        </w:rPr>
        <w:t xml:space="preserve"> on seven and eight-day cruises, with calls in </w:t>
      </w:r>
      <w:r w:rsidR="008466AD">
        <w:rPr>
          <w:rFonts w:ascii="Arial" w:hAnsi="Arial" w:cs="Arial"/>
          <w:color w:val="000000"/>
        </w:rPr>
        <w:t>Orlando and the Beaches (</w:t>
      </w:r>
      <w:r>
        <w:rPr>
          <w:rFonts w:ascii="Arial" w:hAnsi="Arial" w:cs="Arial"/>
          <w:color w:val="000000"/>
        </w:rPr>
        <w:t>Port Canaveral</w:t>
      </w:r>
      <w:r w:rsidR="008466AD">
        <w:rPr>
          <w:rFonts w:ascii="Arial" w:hAnsi="Arial" w:cs="Arial"/>
          <w:color w:val="000000"/>
        </w:rPr>
        <w:t>)</w:t>
      </w:r>
      <w:r>
        <w:rPr>
          <w:rFonts w:ascii="Arial" w:hAnsi="Arial" w:cs="Arial"/>
          <w:color w:val="000000"/>
        </w:rPr>
        <w:t>; Norwegian’s private island Great Stirrup Cay, which is currently undergoing enhancements that will include a luxury lagoon area for Haven guests</w:t>
      </w:r>
      <w:r w:rsidR="008466AD">
        <w:rPr>
          <w:rFonts w:ascii="Arial" w:hAnsi="Arial" w:cs="Arial"/>
          <w:color w:val="000000"/>
        </w:rPr>
        <w:t>,</w:t>
      </w:r>
      <w:r>
        <w:rPr>
          <w:rFonts w:ascii="Arial" w:hAnsi="Arial" w:cs="Arial"/>
          <w:color w:val="000000"/>
        </w:rPr>
        <w:t xml:space="preserve"> a new zip line</w:t>
      </w:r>
      <w:r w:rsidR="008466AD">
        <w:rPr>
          <w:rFonts w:ascii="Arial" w:hAnsi="Arial" w:cs="Arial"/>
          <w:color w:val="000000"/>
        </w:rPr>
        <w:t xml:space="preserve"> and more</w:t>
      </w:r>
      <w:r>
        <w:rPr>
          <w:rFonts w:ascii="Arial" w:hAnsi="Arial" w:cs="Arial"/>
          <w:color w:val="000000"/>
        </w:rPr>
        <w:t>; and a call to the popular tropical island of Nassau, Bahamas.</w:t>
      </w:r>
    </w:p>
    <w:p w14:paraId="420BB5C1" w14:textId="77777777" w:rsidR="00D40E3B" w:rsidRDefault="00D40E3B" w:rsidP="00D40E3B">
      <w:pPr>
        <w:spacing w:after="0" w:line="360" w:lineRule="auto"/>
        <w:jc w:val="both"/>
        <w:rPr>
          <w:rFonts w:ascii="Arial" w:hAnsi="Arial" w:cs="Arial"/>
          <w:b/>
          <w:color w:val="000000"/>
        </w:rPr>
      </w:pPr>
    </w:p>
    <w:p w14:paraId="41C210B7" w14:textId="29747160" w:rsidR="00C2605E" w:rsidRDefault="00C2605E" w:rsidP="00D40E3B">
      <w:pPr>
        <w:spacing w:after="0" w:line="360" w:lineRule="auto"/>
        <w:jc w:val="both"/>
        <w:rPr>
          <w:rFonts w:ascii="Arial" w:hAnsi="Arial" w:cs="Arial"/>
          <w:color w:val="000000"/>
        </w:rPr>
      </w:pPr>
      <w:r w:rsidRPr="00721D2B">
        <w:rPr>
          <w:rFonts w:ascii="Arial" w:hAnsi="Arial" w:cs="Arial"/>
          <w:b/>
          <w:color w:val="000000"/>
        </w:rPr>
        <w:t>Norwegian Gem</w:t>
      </w:r>
      <w:r w:rsidR="001C2D23">
        <w:rPr>
          <w:rFonts w:ascii="Arial" w:hAnsi="Arial" w:cs="Arial"/>
          <w:color w:val="000000"/>
        </w:rPr>
        <w:t>, fresh from a bow-to-</w:t>
      </w:r>
      <w:r>
        <w:rPr>
          <w:rFonts w:ascii="Arial" w:hAnsi="Arial" w:cs="Arial"/>
          <w:color w:val="000000"/>
        </w:rPr>
        <w:t>stern enhancement</w:t>
      </w:r>
      <w:r w:rsidR="00BA7A97">
        <w:rPr>
          <w:rFonts w:ascii="Arial" w:hAnsi="Arial" w:cs="Arial"/>
          <w:color w:val="000000"/>
        </w:rPr>
        <w:t xml:space="preserve"> in late 2015</w:t>
      </w:r>
      <w:r>
        <w:rPr>
          <w:rFonts w:ascii="Arial" w:hAnsi="Arial" w:cs="Arial"/>
          <w:color w:val="000000"/>
        </w:rPr>
        <w:t xml:space="preserve"> that brought new décor and new venues like the popular Sugarcane Mojito Bar and </w:t>
      </w:r>
      <w:proofErr w:type="spellStart"/>
      <w:r>
        <w:rPr>
          <w:rFonts w:ascii="Arial" w:hAnsi="Arial" w:cs="Arial"/>
          <w:color w:val="000000"/>
        </w:rPr>
        <w:t>O’Sheehans</w:t>
      </w:r>
      <w:proofErr w:type="spellEnd"/>
      <w:r>
        <w:rPr>
          <w:rFonts w:ascii="Arial" w:hAnsi="Arial" w:cs="Arial"/>
          <w:color w:val="000000"/>
        </w:rPr>
        <w:t xml:space="preserve"> Neighborhood Bar &amp; Grill, will kick off the 2019 holiday season with an eight-day </w:t>
      </w:r>
      <w:r w:rsidRPr="00721D2B">
        <w:rPr>
          <w:rFonts w:ascii="Arial" w:hAnsi="Arial" w:cs="Arial"/>
          <w:b/>
          <w:color w:val="000000"/>
        </w:rPr>
        <w:t>Bahamas &amp; Florida</w:t>
      </w:r>
      <w:r>
        <w:rPr>
          <w:rFonts w:ascii="Arial" w:hAnsi="Arial" w:cs="Arial"/>
          <w:color w:val="000000"/>
        </w:rPr>
        <w:t xml:space="preserve"> cruise from New York on December 13, 2019. This popular family-friendly itinerary includes an overnight stay and two days in Orlando and the Beaches (Port Canaveral), a day at Norwegian’s private island Great Stirrup Cay, and </w:t>
      </w:r>
      <w:r w:rsidR="00C829E4">
        <w:rPr>
          <w:rFonts w:ascii="Arial" w:hAnsi="Arial" w:cs="Arial"/>
          <w:color w:val="000000"/>
        </w:rPr>
        <w:t xml:space="preserve">a call in </w:t>
      </w:r>
      <w:r>
        <w:rPr>
          <w:rFonts w:ascii="Arial" w:hAnsi="Arial" w:cs="Arial"/>
          <w:color w:val="000000"/>
        </w:rPr>
        <w:t xml:space="preserve">Nassau, Bahamas.  </w:t>
      </w:r>
    </w:p>
    <w:p w14:paraId="20AA5857" w14:textId="77777777" w:rsidR="00D40E3B" w:rsidRDefault="00D40E3B" w:rsidP="00D40E3B">
      <w:pPr>
        <w:spacing w:after="0" w:line="360" w:lineRule="auto"/>
        <w:jc w:val="both"/>
        <w:rPr>
          <w:rFonts w:ascii="Arial" w:hAnsi="Arial" w:cs="Arial"/>
          <w:color w:val="000000"/>
        </w:rPr>
      </w:pPr>
    </w:p>
    <w:p w14:paraId="57E8B8A9" w14:textId="7EAAF1DB" w:rsidR="00244D5C" w:rsidRPr="00C2605E" w:rsidRDefault="00C2605E" w:rsidP="00D40E3B">
      <w:pPr>
        <w:spacing w:after="0" w:line="360" w:lineRule="auto"/>
        <w:jc w:val="both"/>
        <w:rPr>
          <w:rFonts w:ascii="Arial" w:hAnsi="Arial" w:cs="Arial"/>
          <w:color w:val="000000"/>
        </w:rPr>
      </w:pPr>
      <w:r>
        <w:rPr>
          <w:rFonts w:ascii="Arial" w:hAnsi="Arial" w:cs="Arial"/>
          <w:color w:val="000000"/>
        </w:rPr>
        <w:t xml:space="preserve">Those looking for a quick winter getaway to ease into the </w:t>
      </w:r>
      <w:r w:rsidR="00721D2B">
        <w:rPr>
          <w:rFonts w:ascii="Arial" w:hAnsi="Arial" w:cs="Arial"/>
          <w:color w:val="000000"/>
        </w:rPr>
        <w:t>New Year</w:t>
      </w:r>
      <w:r>
        <w:rPr>
          <w:rFonts w:ascii="Arial" w:hAnsi="Arial" w:cs="Arial"/>
          <w:color w:val="000000"/>
        </w:rPr>
        <w:t xml:space="preserve"> over a long holiday weekend can sail away on </w:t>
      </w:r>
      <w:r w:rsidRPr="00721D2B">
        <w:rPr>
          <w:rFonts w:ascii="Arial" w:hAnsi="Arial" w:cs="Arial"/>
          <w:b/>
          <w:color w:val="000000"/>
        </w:rPr>
        <w:t>Norwegian Dawn</w:t>
      </w:r>
      <w:r>
        <w:rPr>
          <w:rFonts w:ascii="Arial" w:hAnsi="Arial" w:cs="Arial"/>
          <w:color w:val="000000"/>
        </w:rPr>
        <w:t xml:space="preserve"> from </w:t>
      </w:r>
      <w:r w:rsidRPr="00721D2B">
        <w:rPr>
          <w:rFonts w:ascii="Arial" w:hAnsi="Arial" w:cs="Arial"/>
          <w:b/>
          <w:color w:val="000000"/>
        </w:rPr>
        <w:t>Tampa</w:t>
      </w:r>
      <w:r>
        <w:rPr>
          <w:rFonts w:ascii="Arial" w:hAnsi="Arial" w:cs="Arial"/>
          <w:color w:val="000000"/>
        </w:rPr>
        <w:t xml:space="preserve"> for a five-day Bahamas</w:t>
      </w:r>
      <w:r w:rsidR="00721D2B">
        <w:rPr>
          <w:rFonts w:ascii="Arial" w:hAnsi="Arial" w:cs="Arial"/>
          <w:color w:val="000000"/>
        </w:rPr>
        <w:t xml:space="preserve"> &amp; Florida</w:t>
      </w:r>
      <w:r>
        <w:rPr>
          <w:rFonts w:ascii="Arial" w:hAnsi="Arial" w:cs="Arial"/>
          <w:color w:val="000000"/>
        </w:rPr>
        <w:t xml:space="preserve"> cruise departing January 16, 2020. This one-of-a-kind itinerary features sun drenched ports and white sand beaches, with calls in Key West, Nassau</w:t>
      </w:r>
      <w:r w:rsidR="00CB3168">
        <w:rPr>
          <w:rFonts w:ascii="Arial" w:hAnsi="Arial" w:cs="Arial"/>
          <w:color w:val="000000"/>
        </w:rPr>
        <w:t>,</w:t>
      </w:r>
      <w:r>
        <w:rPr>
          <w:rFonts w:ascii="Arial" w:hAnsi="Arial" w:cs="Arial"/>
          <w:color w:val="000000"/>
        </w:rPr>
        <w:t xml:space="preserve"> Bahamas and Norwegian’s private </w:t>
      </w:r>
      <w:r w:rsidR="00721D2B">
        <w:rPr>
          <w:rFonts w:ascii="Arial" w:hAnsi="Arial" w:cs="Arial"/>
          <w:color w:val="000000"/>
        </w:rPr>
        <w:t>island,</w:t>
      </w:r>
      <w:r>
        <w:rPr>
          <w:rFonts w:ascii="Arial" w:hAnsi="Arial" w:cs="Arial"/>
          <w:color w:val="000000"/>
        </w:rPr>
        <w:t xml:space="preserve"> Great Stirrup </w:t>
      </w:r>
      <w:r>
        <w:rPr>
          <w:rFonts w:ascii="Arial" w:hAnsi="Arial" w:cs="Arial"/>
          <w:color w:val="000000"/>
        </w:rPr>
        <w:lastRenderedPageBreak/>
        <w:t xml:space="preserve">Cay, which recently debuted enhanced facilities, new dining options, premium cabana furnishings and more family-friendly amenities.  </w:t>
      </w:r>
      <w:r w:rsidR="00A5389C">
        <w:rPr>
          <w:rFonts w:ascii="Arial" w:hAnsi="Arial" w:cs="Arial"/>
          <w:bCs/>
        </w:rPr>
        <w:t xml:space="preserve"> </w:t>
      </w:r>
    </w:p>
    <w:p w14:paraId="3829E4A9" w14:textId="77777777" w:rsidR="00453BED" w:rsidRDefault="00453BED" w:rsidP="00A5389C">
      <w:pPr>
        <w:spacing w:after="0" w:line="360" w:lineRule="auto"/>
        <w:rPr>
          <w:rFonts w:ascii="Arial" w:hAnsi="Arial" w:cs="Arial"/>
          <w:b/>
          <w:bCs/>
          <w:u w:val="single"/>
        </w:rPr>
      </w:pPr>
    </w:p>
    <w:p w14:paraId="12221316" w14:textId="77777777" w:rsidR="00A5389C" w:rsidRPr="009B2DDA" w:rsidRDefault="00A5389C" w:rsidP="00A5389C">
      <w:pPr>
        <w:spacing w:after="0" w:line="360" w:lineRule="auto"/>
        <w:rPr>
          <w:rFonts w:ascii="Arial" w:hAnsi="Arial" w:cs="Arial"/>
          <w:b/>
          <w:bCs/>
          <w:u w:val="single"/>
        </w:rPr>
      </w:pPr>
      <w:r w:rsidRPr="009B2DDA">
        <w:rPr>
          <w:rFonts w:ascii="Arial" w:hAnsi="Arial" w:cs="Arial"/>
          <w:b/>
          <w:bCs/>
          <w:u w:val="single"/>
        </w:rPr>
        <w:t xml:space="preserve">Caribbean </w:t>
      </w:r>
    </w:p>
    <w:p w14:paraId="61E7816C" w14:textId="6930CF3D" w:rsidR="001C2D23" w:rsidRDefault="001C2D23" w:rsidP="00D40E3B">
      <w:pPr>
        <w:spacing w:after="0" w:line="360" w:lineRule="auto"/>
        <w:jc w:val="both"/>
        <w:rPr>
          <w:rFonts w:ascii="Arial" w:hAnsi="Arial" w:cs="Arial"/>
          <w:color w:val="000000"/>
        </w:rPr>
      </w:pPr>
      <w:r>
        <w:rPr>
          <w:rFonts w:ascii="Arial" w:hAnsi="Arial" w:cs="Arial"/>
          <w:color w:val="000000"/>
        </w:rPr>
        <w:t xml:space="preserve">On December 1, 2019, </w:t>
      </w:r>
      <w:r w:rsidRPr="001C2D23">
        <w:rPr>
          <w:rFonts w:ascii="Arial" w:hAnsi="Arial" w:cs="Arial"/>
          <w:b/>
          <w:color w:val="000000"/>
        </w:rPr>
        <w:t>Norwegian Bliss</w:t>
      </w:r>
      <w:r>
        <w:rPr>
          <w:rFonts w:ascii="Arial" w:hAnsi="Arial" w:cs="Arial"/>
          <w:color w:val="000000"/>
        </w:rPr>
        <w:t xml:space="preserve"> will begin a 12-day journey to the Southern Caribbean, calling on the region’s most iconic destinations including </w:t>
      </w:r>
      <w:r w:rsidRPr="00DF2666">
        <w:rPr>
          <w:rFonts w:ascii="Arial" w:hAnsi="Arial" w:cs="Arial"/>
          <w:color w:val="000000"/>
        </w:rPr>
        <w:t>San Juan</w:t>
      </w:r>
      <w:r>
        <w:rPr>
          <w:rFonts w:ascii="Arial" w:hAnsi="Arial" w:cs="Arial"/>
          <w:color w:val="000000"/>
        </w:rPr>
        <w:t xml:space="preserve">, </w:t>
      </w:r>
      <w:r w:rsidRPr="00DF2666">
        <w:rPr>
          <w:rFonts w:ascii="Arial" w:hAnsi="Arial" w:cs="Arial"/>
          <w:color w:val="000000"/>
        </w:rPr>
        <w:t>Puerto Rico; St. Thomas</w:t>
      </w:r>
      <w:r>
        <w:rPr>
          <w:rFonts w:ascii="Arial" w:hAnsi="Arial" w:cs="Arial"/>
          <w:color w:val="000000"/>
        </w:rPr>
        <w:t xml:space="preserve">, </w:t>
      </w:r>
      <w:r w:rsidRPr="00DF2666">
        <w:rPr>
          <w:rFonts w:ascii="Arial" w:hAnsi="Arial" w:cs="Arial"/>
          <w:color w:val="000000"/>
        </w:rPr>
        <w:t>U</w:t>
      </w:r>
      <w:r w:rsidR="00CB3168">
        <w:rPr>
          <w:rFonts w:ascii="Arial" w:hAnsi="Arial" w:cs="Arial"/>
          <w:color w:val="000000"/>
        </w:rPr>
        <w:t>.</w:t>
      </w:r>
      <w:r w:rsidRPr="00DF2666">
        <w:rPr>
          <w:rFonts w:ascii="Arial" w:hAnsi="Arial" w:cs="Arial"/>
          <w:color w:val="000000"/>
        </w:rPr>
        <w:t>S</w:t>
      </w:r>
      <w:r w:rsidR="00CB3168">
        <w:rPr>
          <w:rFonts w:ascii="Arial" w:hAnsi="Arial" w:cs="Arial"/>
          <w:color w:val="000000"/>
        </w:rPr>
        <w:t>.</w:t>
      </w:r>
      <w:r w:rsidRPr="00DF2666">
        <w:rPr>
          <w:rFonts w:ascii="Arial" w:hAnsi="Arial" w:cs="Arial"/>
          <w:color w:val="000000"/>
        </w:rPr>
        <w:t xml:space="preserve"> Virgin Islands; Basseterre</w:t>
      </w:r>
      <w:r>
        <w:rPr>
          <w:rFonts w:ascii="Arial" w:hAnsi="Arial" w:cs="Arial"/>
          <w:color w:val="000000"/>
        </w:rPr>
        <w:t>, St. Kitts</w:t>
      </w:r>
      <w:r w:rsidRPr="00DF2666">
        <w:rPr>
          <w:rFonts w:ascii="Arial" w:hAnsi="Arial" w:cs="Arial"/>
          <w:color w:val="000000"/>
        </w:rPr>
        <w:t>; Bridgetown</w:t>
      </w:r>
      <w:r>
        <w:rPr>
          <w:rFonts w:ascii="Arial" w:hAnsi="Arial" w:cs="Arial"/>
          <w:color w:val="000000"/>
        </w:rPr>
        <w:t>, Barbados; Castries, St. Lucia</w:t>
      </w:r>
      <w:r w:rsidRPr="00DF2666">
        <w:rPr>
          <w:rFonts w:ascii="Arial" w:hAnsi="Arial" w:cs="Arial"/>
          <w:color w:val="000000"/>
        </w:rPr>
        <w:t>;</w:t>
      </w:r>
      <w:r>
        <w:rPr>
          <w:rFonts w:ascii="Arial" w:hAnsi="Arial" w:cs="Arial"/>
          <w:color w:val="000000"/>
        </w:rPr>
        <w:t xml:space="preserve"> and St. John</w:t>
      </w:r>
      <w:r w:rsidR="00CB3168">
        <w:rPr>
          <w:rFonts w:ascii="Arial" w:hAnsi="Arial" w:cs="Arial"/>
          <w:color w:val="000000"/>
        </w:rPr>
        <w:t>’s</w:t>
      </w:r>
      <w:r>
        <w:rPr>
          <w:rFonts w:ascii="Arial" w:hAnsi="Arial" w:cs="Arial"/>
          <w:color w:val="000000"/>
        </w:rPr>
        <w:t xml:space="preserve">, </w:t>
      </w:r>
      <w:r w:rsidRPr="00DF2666">
        <w:rPr>
          <w:rFonts w:ascii="Arial" w:hAnsi="Arial" w:cs="Arial"/>
          <w:color w:val="000000"/>
        </w:rPr>
        <w:t>Antigua</w:t>
      </w:r>
      <w:r>
        <w:rPr>
          <w:rFonts w:ascii="Arial" w:hAnsi="Arial" w:cs="Arial"/>
          <w:color w:val="000000"/>
        </w:rPr>
        <w:t>. Norwegian Bliss will also offer a 14-day Southern Caribbean cruise on January 19, 2020</w:t>
      </w:r>
      <w:r w:rsidR="00CB3168">
        <w:rPr>
          <w:rFonts w:ascii="Arial" w:hAnsi="Arial" w:cs="Arial"/>
          <w:color w:val="000000"/>
        </w:rPr>
        <w:t>,</w:t>
      </w:r>
      <w:r>
        <w:rPr>
          <w:rFonts w:ascii="Arial" w:hAnsi="Arial" w:cs="Arial"/>
          <w:color w:val="000000"/>
        </w:rPr>
        <w:t xml:space="preserve"> that will additionally call in Tortola, British Virgin Islands and Philipsburg, St. Maarten.  </w:t>
      </w:r>
    </w:p>
    <w:p w14:paraId="65E1C0B2" w14:textId="77777777" w:rsidR="00D40E3B" w:rsidRDefault="00D40E3B" w:rsidP="00D40E3B">
      <w:pPr>
        <w:spacing w:after="0" w:line="360" w:lineRule="auto"/>
        <w:jc w:val="both"/>
        <w:rPr>
          <w:rFonts w:ascii="Arial" w:hAnsi="Arial" w:cs="Arial"/>
          <w:color w:val="000000"/>
        </w:rPr>
      </w:pPr>
    </w:p>
    <w:p w14:paraId="095D07A5" w14:textId="517B66E7" w:rsidR="001C2D23" w:rsidRDefault="001C2D23" w:rsidP="00D40E3B">
      <w:pPr>
        <w:spacing w:after="0" w:line="360" w:lineRule="auto"/>
        <w:jc w:val="both"/>
        <w:rPr>
          <w:rFonts w:ascii="Arial" w:hAnsi="Arial" w:cs="Arial"/>
          <w:color w:val="000000"/>
        </w:rPr>
      </w:pPr>
      <w:r>
        <w:rPr>
          <w:rFonts w:ascii="Arial" w:hAnsi="Arial" w:cs="Arial"/>
          <w:color w:val="000000"/>
        </w:rPr>
        <w:t xml:space="preserve">Guests looking to cruise to the tropical rainforests and stunning dive sites of the Western Caribbean on an extended 14-day vacation at sea aboard Norwegian Bliss have two departure dates to choose from: January 5 and February 2, 2020. This spectacular itinerary includes it all, from theme parks to Mayan ruins, with calls in </w:t>
      </w:r>
      <w:r w:rsidRPr="002152DC">
        <w:rPr>
          <w:rFonts w:ascii="Arial" w:hAnsi="Arial" w:cs="Arial"/>
          <w:color w:val="000000"/>
        </w:rPr>
        <w:t>Orlando &amp;</w:t>
      </w:r>
      <w:r w:rsidR="003C0C30">
        <w:rPr>
          <w:rFonts w:ascii="Arial" w:hAnsi="Arial" w:cs="Arial"/>
          <w:color w:val="000000"/>
        </w:rPr>
        <w:t xml:space="preserve"> the</w:t>
      </w:r>
      <w:r w:rsidRPr="002152DC">
        <w:rPr>
          <w:rFonts w:ascii="Arial" w:hAnsi="Arial" w:cs="Arial"/>
          <w:color w:val="000000"/>
        </w:rPr>
        <w:t xml:space="preserve"> Beaches (Port Canaveral); Great Stir</w:t>
      </w:r>
      <w:r>
        <w:rPr>
          <w:rFonts w:ascii="Arial" w:hAnsi="Arial" w:cs="Arial"/>
          <w:color w:val="000000"/>
        </w:rPr>
        <w:t xml:space="preserve">rup Cay, </w:t>
      </w:r>
      <w:r w:rsidRPr="002152DC">
        <w:rPr>
          <w:rFonts w:ascii="Arial" w:hAnsi="Arial" w:cs="Arial"/>
          <w:color w:val="000000"/>
        </w:rPr>
        <w:t xml:space="preserve">Bahamas; </w:t>
      </w:r>
      <w:proofErr w:type="spellStart"/>
      <w:r w:rsidRPr="002152DC">
        <w:rPr>
          <w:rFonts w:ascii="Arial" w:hAnsi="Arial" w:cs="Arial"/>
          <w:color w:val="000000"/>
        </w:rPr>
        <w:t>Ocho</w:t>
      </w:r>
      <w:proofErr w:type="spellEnd"/>
      <w:r w:rsidRPr="002152DC">
        <w:rPr>
          <w:rFonts w:ascii="Arial" w:hAnsi="Arial" w:cs="Arial"/>
          <w:color w:val="000000"/>
        </w:rPr>
        <w:t xml:space="preserve"> Rios</w:t>
      </w:r>
      <w:r>
        <w:rPr>
          <w:rFonts w:ascii="Arial" w:hAnsi="Arial" w:cs="Arial"/>
          <w:color w:val="000000"/>
        </w:rPr>
        <w:t>, Jamaica</w:t>
      </w:r>
      <w:r w:rsidRPr="002152DC">
        <w:rPr>
          <w:rFonts w:ascii="Arial" w:hAnsi="Arial" w:cs="Arial"/>
          <w:color w:val="000000"/>
        </w:rPr>
        <w:t>; George Town</w:t>
      </w:r>
      <w:r>
        <w:rPr>
          <w:rFonts w:ascii="Arial" w:hAnsi="Arial" w:cs="Arial"/>
          <w:color w:val="000000"/>
        </w:rPr>
        <w:t xml:space="preserve">, </w:t>
      </w:r>
      <w:r w:rsidRPr="002152DC">
        <w:rPr>
          <w:rFonts w:ascii="Arial" w:hAnsi="Arial" w:cs="Arial"/>
          <w:color w:val="000000"/>
        </w:rPr>
        <w:t xml:space="preserve">Grand Cayman; </w:t>
      </w:r>
      <w:proofErr w:type="spellStart"/>
      <w:r w:rsidRPr="002152DC">
        <w:rPr>
          <w:rFonts w:ascii="Arial" w:hAnsi="Arial" w:cs="Arial"/>
          <w:color w:val="000000"/>
        </w:rPr>
        <w:t>Roat</w:t>
      </w:r>
      <w:r w:rsidR="00CB3168">
        <w:rPr>
          <w:rFonts w:ascii="Arial" w:hAnsi="Arial" w:cs="Arial"/>
          <w:color w:val="000000"/>
        </w:rPr>
        <w:t>á</w:t>
      </w:r>
      <w:r w:rsidRPr="002152DC">
        <w:rPr>
          <w:rFonts w:ascii="Arial" w:hAnsi="Arial" w:cs="Arial"/>
          <w:color w:val="000000"/>
        </w:rPr>
        <w:t>n</w:t>
      </w:r>
      <w:proofErr w:type="spellEnd"/>
      <w:r w:rsidRPr="002152DC">
        <w:rPr>
          <w:rFonts w:ascii="Arial" w:hAnsi="Arial" w:cs="Arial"/>
          <w:color w:val="000000"/>
        </w:rPr>
        <w:t>, Bay Islands</w:t>
      </w:r>
      <w:r>
        <w:rPr>
          <w:rFonts w:ascii="Arial" w:hAnsi="Arial" w:cs="Arial"/>
          <w:color w:val="000000"/>
        </w:rPr>
        <w:t xml:space="preserve">, </w:t>
      </w:r>
      <w:r w:rsidRPr="002152DC">
        <w:rPr>
          <w:rFonts w:ascii="Arial" w:hAnsi="Arial" w:cs="Arial"/>
          <w:color w:val="000000"/>
        </w:rPr>
        <w:t>Honduras</w:t>
      </w:r>
      <w:r>
        <w:rPr>
          <w:rFonts w:ascii="Arial" w:hAnsi="Arial" w:cs="Arial"/>
          <w:color w:val="000000"/>
        </w:rPr>
        <w:t>; Harvest Caye, Belize</w:t>
      </w:r>
      <w:r w:rsidRPr="002152DC">
        <w:rPr>
          <w:rFonts w:ascii="Arial" w:hAnsi="Arial" w:cs="Arial"/>
          <w:color w:val="000000"/>
        </w:rPr>
        <w:t xml:space="preserve">; </w:t>
      </w:r>
      <w:r>
        <w:rPr>
          <w:rFonts w:ascii="Arial" w:hAnsi="Arial" w:cs="Arial"/>
          <w:color w:val="000000"/>
        </w:rPr>
        <w:t xml:space="preserve">and </w:t>
      </w:r>
      <w:r w:rsidRPr="002152DC">
        <w:rPr>
          <w:rFonts w:ascii="Arial" w:hAnsi="Arial" w:cs="Arial"/>
          <w:color w:val="000000"/>
        </w:rPr>
        <w:t>Costa Maya</w:t>
      </w:r>
      <w:r>
        <w:rPr>
          <w:rFonts w:ascii="Arial" w:hAnsi="Arial" w:cs="Arial"/>
          <w:color w:val="000000"/>
        </w:rPr>
        <w:t xml:space="preserve"> </w:t>
      </w:r>
      <w:r w:rsidR="003C0C30">
        <w:rPr>
          <w:rFonts w:ascii="Arial" w:hAnsi="Arial" w:cs="Arial"/>
          <w:color w:val="000000"/>
        </w:rPr>
        <w:t>and</w:t>
      </w:r>
      <w:r w:rsidRPr="002152DC">
        <w:rPr>
          <w:rFonts w:ascii="Arial" w:hAnsi="Arial" w:cs="Arial"/>
          <w:color w:val="000000"/>
        </w:rPr>
        <w:t xml:space="preserve"> Cozumel</w:t>
      </w:r>
      <w:r>
        <w:rPr>
          <w:rFonts w:ascii="Arial" w:hAnsi="Arial" w:cs="Arial"/>
          <w:color w:val="000000"/>
        </w:rPr>
        <w:t xml:space="preserve">, </w:t>
      </w:r>
      <w:r w:rsidRPr="002152DC">
        <w:rPr>
          <w:rFonts w:ascii="Arial" w:hAnsi="Arial" w:cs="Arial"/>
          <w:color w:val="000000"/>
        </w:rPr>
        <w:t>Mexico</w:t>
      </w:r>
      <w:r>
        <w:rPr>
          <w:rFonts w:ascii="Arial" w:hAnsi="Arial" w:cs="Arial"/>
          <w:color w:val="000000"/>
        </w:rPr>
        <w:t>.</w:t>
      </w:r>
    </w:p>
    <w:p w14:paraId="7A609284" w14:textId="77777777" w:rsidR="00D40E3B" w:rsidRDefault="00D40E3B" w:rsidP="00D40E3B">
      <w:pPr>
        <w:spacing w:after="0" w:line="360" w:lineRule="auto"/>
        <w:rPr>
          <w:rFonts w:ascii="Arial" w:hAnsi="Arial" w:cs="Arial"/>
          <w:bCs/>
        </w:rPr>
      </w:pPr>
    </w:p>
    <w:p w14:paraId="3FCD5E0D" w14:textId="062789CF" w:rsidR="00085F49" w:rsidRDefault="00085F49" w:rsidP="00D40E3B">
      <w:pPr>
        <w:spacing w:after="0" w:line="360" w:lineRule="auto"/>
        <w:rPr>
          <w:rFonts w:ascii="Arial" w:hAnsi="Arial" w:cs="Arial"/>
          <w:bCs/>
        </w:rPr>
      </w:pPr>
      <w:r>
        <w:rPr>
          <w:rFonts w:ascii="Arial" w:hAnsi="Arial" w:cs="Arial"/>
          <w:bCs/>
        </w:rPr>
        <w:t xml:space="preserve">Guests cruising from </w:t>
      </w:r>
      <w:r w:rsidRPr="00076F60">
        <w:rPr>
          <w:rFonts w:ascii="Arial" w:hAnsi="Arial" w:cs="Arial"/>
          <w:b/>
          <w:bCs/>
        </w:rPr>
        <w:t>New Orleans</w:t>
      </w:r>
      <w:r>
        <w:rPr>
          <w:rFonts w:ascii="Arial" w:hAnsi="Arial" w:cs="Arial"/>
          <w:bCs/>
        </w:rPr>
        <w:t xml:space="preserve"> will have the opportun</w:t>
      </w:r>
      <w:r w:rsidR="001C2D23">
        <w:rPr>
          <w:rFonts w:ascii="Arial" w:hAnsi="Arial" w:cs="Arial"/>
          <w:bCs/>
        </w:rPr>
        <w:t xml:space="preserve">ity to experience some sisterly </w:t>
      </w:r>
      <w:r>
        <w:rPr>
          <w:rFonts w:ascii="Arial" w:hAnsi="Arial" w:cs="Arial"/>
          <w:bCs/>
        </w:rPr>
        <w:t xml:space="preserve">love with Norwegian Breakaway in 2018 and </w:t>
      </w:r>
      <w:r w:rsidRPr="00076F60">
        <w:rPr>
          <w:rFonts w:ascii="Arial" w:hAnsi="Arial" w:cs="Arial"/>
          <w:b/>
          <w:bCs/>
        </w:rPr>
        <w:t>Norwegian Getaway</w:t>
      </w:r>
      <w:r>
        <w:rPr>
          <w:rFonts w:ascii="Arial" w:hAnsi="Arial" w:cs="Arial"/>
          <w:bCs/>
        </w:rPr>
        <w:t xml:space="preserve"> in 2019. For the first time ever, Norwegian Getaway will sail a mix of seven, nine and 12-day cruises to the Western Caribbean from New Orleans</w:t>
      </w:r>
      <w:r w:rsidR="00565D20">
        <w:rPr>
          <w:rFonts w:ascii="Arial" w:hAnsi="Arial" w:cs="Arial"/>
          <w:bCs/>
        </w:rPr>
        <w:t xml:space="preserve"> beginning November 8, 2019</w:t>
      </w:r>
      <w:r>
        <w:rPr>
          <w:rFonts w:ascii="Arial" w:hAnsi="Arial" w:cs="Arial"/>
          <w:bCs/>
        </w:rPr>
        <w:t xml:space="preserve">. </w:t>
      </w:r>
      <w:r w:rsidR="00E62CEB">
        <w:rPr>
          <w:rFonts w:ascii="Arial" w:hAnsi="Arial" w:cs="Arial"/>
          <w:bCs/>
        </w:rPr>
        <w:t xml:space="preserve">After fun in the French Quarter, guests can hop aboard </w:t>
      </w:r>
      <w:r w:rsidR="00C00B95">
        <w:rPr>
          <w:rFonts w:ascii="Arial" w:hAnsi="Arial" w:cs="Arial"/>
          <w:bCs/>
        </w:rPr>
        <w:t xml:space="preserve">the youngest and largest ship sailing from New Orleans for </w:t>
      </w:r>
      <w:r w:rsidR="00E62CEB">
        <w:rPr>
          <w:rFonts w:ascii="Arial" w:hAnsi="Arial" w:cs="Arial"/>
          <w:bCs/>
        </w:rPr>
        <w:t xml:space="preserve">a journey to sun and sand with calls on Costa Maya, Mexico; Harvest </w:t>
      </w:r>
      <w:proofErr w:type="spellStart"/>
      <w:r w:rsidR="00E62CEB">
        <w:rPr>
          <w:rFonts w:ascii="Arial" w:hAnsi="Arial" w:cs="Arial"/>
          <w:bCs/>
        </w:rPr>
        <w:t>Caye</w:t>
      </w:r>
      <w:proofErr w:type="spellEnd"/>
      <w:r w:rsidR="00E62CEB">
        <w:rPr>
          <w:rFonts w:ascii="Arial" w:hAnsi="Arial" w:cs="Arial"/>
          <w:bCs/>
        </w:rPr>
        <w:t xml:space="preserve">, Belize; </w:t>
      </w:r>
      <w:proofErr w:type="spellStart"/>
      <w:r w:rsidR="00E62CEB">
        <w:rPr>
          <w:rFonts w:ascii="Arial" w:hAnsi="Arial" w:cs="Arial"/>
          <w:bCs/>
        </w:rPr>
        <w:t>Roatán</w:t>
      </w:r>
      <w:proofErr w:type="spellEnd"/>
      <w:r w:rsidR="00E62CEB">
        <w:rPr>
          <w:rFonts w:ascii="Arial" w:hAnsi="Arial" w:cs="Arial"/>
          <w:bCs/>
        </w:rPr>
        <w:t xml:space="preserve">, Bay Islands, Honduras; George Town, Grand Cayman; and </w:t>
      </w:r>
      <w:proofErr w:type="spellStart"/>
      <w:r w:rsidR="00E62CEB" w:rsidRPr="00E62CEB">
        <w:rPr>
          <w:rFonts w:ascii="Arial" w:hAnsi="Arial" w:cs="Arial"/>
          <w:bCs/>
        </w:rPr>
        <w:t>Ocho</w:t>
      </w:r>
      <w:proofErr w:type="spellEnd"/>
      <w:r w:rsidR="00E62CEB" w:rsidRPr="00E62CEB">
        <w:rPr>
          <w:rFonts w:ascii="Arial" w:hAnsi="Arial" w:cs="Arial"/>
          <w:bCs/>
        </w:rPr>
        <w:t xml:space="preserve"> Rios, Jamaica</w:t>
      </w:r>
      <w:r w:rsidR="00E62CEB">
        <w:rPr>
          <w:rFonts w:ascii="Arial" w:hAnsi="Arial" w:cs="Arial"/>
          <w:bCs/>
        </w:rPr>
        <w:t xml:space="preserve"> on her nine-day voyages. With her mermaid hull guiding the way, Norwegian Getaway’s seven-day Western Caribbean cruises will visit Cozumel and Costa Maya, Mexico; </w:t>
      </w:r>
      <w:proofErr w:type="spellStart"/>
      <w:r w:rsidR="00E62CEB">
        <w:rPr>
          <w:rFonts w:ascii="Arial" w:hAnsi="Arial" w:cs="Arial"/>
          <w:bCs/>
        </w:rPr>
        <w:t>Roatán</w:t>
      </w:r>
      <w:proofErr w:type="spellEnd"/>
      <w:r w:rsidR="00E62CEB">
        <w:rPr>
          <w:rFonts w:ascii="Arial" w:hAnsi="Arial" w:cs="Arial"/>
          <w:bCs/>
        </w:rPr>
        <w:t xml:space="preserve">, Bay Islands, Honduras; and Harvest Caye, Belize. </w:t>
      </w:r>
      <w:r w:rsidR="00CB3168">
        <w:rPr>
          <w:rFonts w:ascii="Arial" w:hAnsi="Arial" w:cs="Arial"/>
          <w:bCs/>
        </w:rPr>
        <w:t>T</w:t>
      </w:r>
      <w:r w:rsidR="00E62CEB">
        <w:rPr>
          <w:rFonts w:ascii="Arial" w:hAnsi="Arial" w:cs="Arial"/>
          <w:bCs/>
        </w:rPr>
        <w:t>hose looking to explore deeper into the wonders of the Western Caribbean can opt for Norwegian Getaway’s 12-day cruise, which will feature calls on Cozumel and Costa Maya, Mexico;</w:t>
      </w:r>
      <w:r w:rsidR="00E62CEB" w:rsidRPr="00E62CEB">
        <w:rPr>
          <w:rFonts w:ascii="Arial" w:hAnsi="Arial" w:cs="Arial"/>
          <w:bCs/>
        </w:rPr>
        <w:t xml:space="preserve"> </w:t>
      </w:r>
      <w:r w:rsidR="00E62CEB">
        <w:rPr>
          <w:rFonts w:ascii="Arial" w:hAnsi="Arial" w:cs="Arial"/>
          <w:bCs/>
        </w:rPr>
        <w:t xml:space="preserve">George Town, Grand Cayman; and </w:t>
      </w:r>
      <w:proofErr w:type="spellStart"/>
      <w:r w:rsidR="00E62CEB" w:rsidRPr="00E62CEB">
        <w:rPr>
          <w:rFonts w:ascii="Arial" w:hAnsi="Arial" w:cs="Arial"/>
          <w:bCs/>
        </w:rPr>
        <w:t>Ocho</w:t>
      </w:r>
      <w:proofErr w:type="spellEnd"/>
      <w:r w:rsidR="00E62CEB" w:rsidRPr="00E62CEB">
        <w:rPr>
          <w:rFonts w:ascii="Arial" w:hAnsi="Arial" w:cs="Arial"/>
          <w:bCs/>
        </w:rPr>
        <w:t xml:space="preserve"> Rios, Jamaica</w:t>
      </w:r>
      <w:r w:rsidR="00E62CEB">
        <w:rPr>
          <w:rFonts w:ascii="Arial" w:hAnsi="Arial" w:cs="Arial"/>
          <w:bCs/>
        </w:rPr>
        <w:t xml:space="preserve">; Puerto Limon, Costa Rica; </w:t>
      </w:r>
      <w:proofErr w:type="spellStart"/>
      <w:r w:rsidR="00E62CEB">
        <w:rPr>
          <w:rFonts w:ascii="Arial" w:hAnsi="Arial" w:cs="Arial"/>
          <w:bCs/>
        </w:rPr>
        <w:t>Roatán</w:t>
      </w:r>
      <w:proofErr w:type="spellEnd"/>
      <w:r w:rsidR="00E62CEB">
        <w:rPr>
          <w:rFonts w:ascii="Arial" w:hAnsi="Arial" w:cs="Arial"/>
          <w:bCs/>
        </w:rPr>
        <w:t>, Bay Islands, Honduras; and Harvest Caye, Belize.</w:t>
      </w:r>
    </w:p>
    <w:p w14:paraId="342B40C5" w14:textId="77777777" w:rsidR="00D40E3B" w:rsidRDefault="00D40E3B" w:rsidP="00D40E3B">
      <w:pPr>
        <w:spacing w:after="0" w:line="360" w:lineRule="auto"/>
        <w:rPr>
          <w:rFonts w:ascii="Arial" w:hAnsi="Arial" w:cs="Arial"/>
          <w:bCs/>
        </w:rPr>
      </w:pPr>
    </w:p>
    <w:p w14:paraId="73AF5235" w14:textId="47CC0C84" w:rsidR="00E62CEB" w:rsidRDefault="000430B4" w:rsidP="00D40E3B">
      <w:pPr>
        <w:spacing w:after="0" w:line="360" w:lineRule="auto"/>
        <w:rPr>
          <w:rFonts w:ascii="Arial" w:hAnsi="Arial" w:cs="Arial"/>
          <w:bCs/>
        </w:rPr>
      </w:pPr>
      <w:r>
        <w:rPr>
          <w:rFonts w:ascii="Arial" w:hAnsi="Arial" w:cs="Arial"/>
          <w:bCs/>
        </w:rPr>
        <w:t xml:space="preserve">For the first time ever, guests will have the opportunity to experience a cruise from </w:t>
      </w:r>
      <w:r w:rsidRPr="00076F60">
        <w:rPr>
          <w:rFonts w:ascii="Arial" w:hAnsi="Arial" w:cs="Arial"/>
          <w:b/>
          <w:bCs/>
        </w:rPr>
        <w:t>San Juan</w:t>
      </w:r>
      <w:r w:rsidR="00C722FD">
        <w:rPr>
          <w:rFonts w:ascii="Arial" w:hAnsi="Arial" w:cs="Arial"/>
          <w:bCs/>
        </w:rPr>
        <w:t xml:space="preserve"> aboard the popular Norwegian Epic. </w:t>
      </w:r>
      <w:r w:rsidR="00565D20">
        <w:rPr>
          <w:rFonts w:ascii="Arial" w:hAnsi="Arial" w:cs="Arial"/>
          <w:bCs/>
        </w:rPr>
        <w:t>From December 8 through March 15, Norwegian Epic will be t</w:t>
      </w:r>
      <w:r w:rsidR="0046276E">
        <w:rPr>
          <w:rFonts w:ascii="Arial" w:hAnsi="Arial" w:cs="Arial"/>
          <w:bCs/>
        </w:rPr>
        <w:t xml:space="preserve">he youngest </w:t>
      </w:r>
      <w:r w:rsidR="00CB3168">
        <w:rPr>
          <w:rFonts w:ascii="Arial" w:hAnsi="Arial" w:cs="Arial"/>
          <w:bCs/>
        </w:rPr>
        <w:t xml:space="preserve">contemporary </w:t>
      </w:r>
      <w:r w:rsidR="0046276E">
        <w:rPr>
          <w:rFonts w:ascii="Arial" w:hAnsi="Arial" w:cs="Arial"/>
          <w:bCs/>
        </w:rPr>
        <w:t xml:space="preserve">ship and largest ship homeporting </w:t>
      </w:r>
      <w:r w:rsidR="00565D20">
        <w:rPr>
          <w:rFonts w:ascii="Arial" w:hAnsi="Arial" w:cs="Arial"/>
          <w:bCs/>
        </w:rPr>
        <w:t xml:space="preserve">in San Juan. The incredible ship </w:t>
      </w:r>
      <w:r w:rsidR="0046276E">
        <w:rPr>
          <w:rFonts w:ascii="Arial" w:hAnsi="Arial" w:cs="Arial"/>
          <w:bCs/>
        </w:rPr>
        <w:t>will sail the Southern Caribbean on seven</w:t>
      </w:r>
      <w:r w:rsidR="00CB3168">
        <w:rPr>
          <w:rFonts w:ascii="Arial" w:hAnsi="Arial" w:cs="Arial"/>
          <w:bCs/>
        </w:rPr>
        <w:t>-day</w:t>
      </w:r>
      <w:r w:rsidR="0046276E">
        <w:rPr>
          <w:rFonts w:ascii="Arial" w:hAnsi="Arial" w:cs="Arial"/>
          <w:bCs/>
        </w:rPr>
        <w:t xml:space="preserve"> voyages with calls featuring sapphire blue waters and warm winter sun in </w:t>
      </w:r>
      <w:proofErr w:type="spellStart"/>
      <w:r w:rsidR="0046276E">
        <w:rPr>
          <w:rFonts w:ascii="Arial" w:hAnsi="Arial" w:cs="Arial"/>
          <w:bCs/>
        </w:rPr>
        <w:t>Oranjestad</w:t>
      </w:r>
      <w:proofErr w:type="spellEnd"/>
      <w:r w:rsidR="0046276E">
        <w:rPr>
          <w:rFonts w:ascii="Arial" w:hAnsi="Arial" w:cs="Arial"/>
          <w:bCs/>
        </w:rPr>
        <w:t xml:space="preserve">, Aruba; Willemstad, Curacao; </w:t>
      </w:r>
      <w:proofErr w:type="spellStart"/>
      <w:r w:rsidR="0046276E">
        <w:rPr>
          <w:rFonts w:ascii="Arial" w:hAnsi="Arial" w:cs="Arial"/>
          <w:bCs/>
        </w:rPr>
        <w:t>Kralendijk</w:t>
      </w:r>
      <w:proofErr w:type="spellEnd"/>
      <w:r w:rsidR="0046276E">
        <w:rPr>
          <w:rFonts w:ascii="Arial" w:hAnsi="Arial" w:cs="Arial"/>
          <w:bCs/>
        </w:rPr>
        <w:t xml:space="preserve">, Bonaire; Castries, St. Lucia; and </w:t>
      </w:r>
      <w:r w:rsidR="0046276E" w:rsidRPr="0046276E">
        <w:rPr>
          <w:rFonts w:ascii="Arial" w:hAnsi="Arial" w:cs="Arial"/>
          <w:bCs/>
        </w:rPr>
        <w:t>Basseterre, St. Kitts</w:t>
      </w:r>
      <w:r w:rsidR="00CB3168">
        <w:rPr>
          <w:rFonts w:ascii="Arial" w:hAnsi="Arial" w:cs="Arial"/>
          <w:bCs/>
        </w:rPr>
        <w:t>,</w:t>
      </w:r>
      <w:r w:rsidR="0046276E">
        <w:rPr>
          <w:rFonts w:ascii="Arial" w:hAnsi="Arial" w:cs="Arial"/>
          <w:bCs/>
        </w:rPr>
        <w:t xml:space="preserve"> as well as </w:t>
      </w:r>
      <w:r w:rsidR="0046276E" w:rsidRPr="0046276E">
        <w:rPr>
          <w:rFonts w:ascii="Arial" w:hAnsi="Arial" w:cs="Arial"/>
          <w:bCs/>
        </w:rPr>
        <w:t>Bridgetown, Barbados</w:t>
      </w:r>
      <w:r w:rsidR="0046276E">
        <w:rPr>
          <w:rFonts w:ascii="Arial" w:hAnsi="Arial" w:cs="Arial"/>
          <w:bCs/>
        </w:rPr>
        <w:t>;</w:t>
      </w:r>
      <w:r w:rsidR="0046276E" w:rsidRPr="0046276E">
        <w:rPr>
          <w:rFonts w:ascii="Arial" w:hAnsi="Arial" w:cs="Arial"/>
          <w:bCs/>
        </w:rPr>
        <w:t xml:space="preserve"> </w:t>
      </w:r>
      <w:r w:rsidR="0046276E">
        <w:rPr>
          <w:rFonts w:ascii="Arial" w:hAnsi="Arial" w:cs="Arial"/>
          <w:bCs/>
        </w:rPr>
        <w:t xml:space="preserve">St. John's, Antigua; Philipsburg, </w:t>
      </w:r>
      <w:r w:rsidR="0046276E">
        <w:rPr>
          <w:rFonts w:ascii="Arial" w:hAnsi="Arial" w:cs="Arial"/>
          <w:bCs/>
        </w:rPr>
        <w:lastRenderedPageBreak/>
        <w:t xml:space="preserve">St. Maarten and </w:t>
      </w:r>
      <w:r w:rsidR="0046276E" w:rsidRPr="0046276E">
        <w:rPr>
          <w:rFonts w:ascii="Arial" w:hAnsi="Arial" w:cs="Arial"/>
          <w:bCs/>
        </w:rPr>
        <w:t xml:space="preserve">St. Thomas, U.S. Virgin Islands </w:t>
      </w:r>
      <w:r w:rsidR="0046276E">
        <w:rPr>
          <w:rFonts w:ascii="Arial" w:hAnsi="Arial" w:cs="Arial"/>
          <w:bCs/>
        </w:rPr>
        <w:t xml:space="preserve">on </w:t>
      </w:r>
      <w:r w:rsidR="00CB3168">
        <w:rPr>
          <w:rFonts w:ascii="Arial" w:hAnsi="Arial" w:cs="Arial"/>
          <w:bCs/>
        </w:rPr>
        <w:t xml:space="preserve">10 and </w:t>
      </w:r>
      <w:r w:rsidR="0046276E">
        <w:rPr>
          <w:rFonts w:ascii="Arial" w:hAnsi="Arial" w:cs="Arial"/>
          <w:bCs/>
        </w:rPr>
        <w:t>11-day cruises.</w:t>
      </w:r>
      <w:r w:rsidR="00C00B95">
        <w:rPr>
          <w:rFonts w:ascii="Arial" w:hAnsi="Arial" w:cs="Arial"/>
          <w:bCs/>
        </w:rPr>
        <w:t xml:space="preserve"> With 22 dining options and 20 bars and lounges, Norwegian Epic will offer guests m</w:t>
      </w:r>
      <w:r w:rsidR="00C2605E">
        <w:rPr>
          <w:rFonts w:ascii="Arial" w:hAnsi="Arial" w:cs="Arial"/>
          <w:bCs/>
        </w:rPr>
        <w:t xml:space="preserve">ore options than any other ship cruising </w:t>
      </w:r>
      <w:r w:rsidR="00C00B95">
        <w:rPr>
          <w:rFonts w:ascii="Arial" w:hAnsi="Arial" w:cs="Arial"/>
          <w:bCs/>
        </w:rPr>
        <w:t xml:space="preserve">from San Juan. </w:t>
      </w:r>
    </w:p>
    <w:p w14:paraId="42CFACF6" w14:textId="77777777" w:rsidR="00D40E3B" w:rsidRDefault="00D40E3B" w:rsidP="00D40E3B">
      <w:pPr>
        <w:spacing w:after="0" w:line="360" w:lineRule="auto"/>
        <w:rPr>
          <w:rFonts w:ascii="Arial" w:hAnsi="Arial" w:cs="Arial"/>
          <w:bCs/>
        </w:rPr>
      </w:pPr>
    </w:p>
    <w:p w14:paraId="19DD1763" w14:textId="2E77BE63" w:rsidR="00085F49" w:rsidRDefault="00D40E3B" w:rsidP="00D40E3B">
      <w:pPr>
        <w:spacing w:after="0" w:line="360" w:lineRule="auto"/>
        <w:rPr>
          <w:rFonts w:ascii="Arial" w:hAnsi="Arial" w:cs="Arial"/>
          <w:bCs/>
        </w:rPr>
      </w:pPr>
      <w:r>
        <w:rPr>
          <w:rFonts w:ascii="Arial" w:hAnsi="Arial" w:cs="Arial"/>
          <w:bCs/>
        </w:rPr>
        <w:t>F</w:t>
      </w:r>
      <w:r w:rsidR="00DD7788">
        <w:rPr>
          <w:rFonts w:ascii="Arial" w:hAnsi="Arial" w:cs="Arial"/>
          <w:bCs/>
        </w:rPr>
        <w:t xml:space="preserve">ollowing a year and half stay in New York, </w:t>
      </w:r>
      <w:r w:rsidR="00DD7788" w:rsidRPr="00076F60">
        <w:rPr>
          <w:rFonts w:ascii="Arial" w:hAnsi="Arial" w:cs="Arial"/>
          <w:b/>
          <w:bCs/>
        </w:rPr>
        <w:t>Norwegian Escape</w:t>
      </w:r>
      <w:r w:rsidR="00DD7788">
        <w:rPr>
          <w:rFonts w:ascii="Arial" w:hAnsi="Arial" w:cs="Arial"/>
          <w:bCs/>
        </w:rPr>
        <w:t xml:space="preserve"> will return to the city o</w:t>
      </w:r>
      <w:r w:rsidR="00565D20">
        <w:rPr>
          <w:rFonts w:ascii="Arial" w:hAnsi="Arial" w:cs="Arial"/>
          <w:bCs/>
        </w:rPr>
        <w:t xml:space="preserve">f her </w:t>
      </w:r>
      <w:r w:rsidR="007E762E">
        <w:rPr>
          <w:rFonts w:ascii="Arial" w:hAnsi="Arial" w:cs="Arial"/>
          <w:bCs/>
        </w:rPr>
        <w:t>c</w:t>
      </w:r>
      <w:r w:rsidR="00565D20" w:rsidRPr="007E762E">
        <w:rPr>
          <w:rFonts w:ascii="Arial" w:hAnsi="Arial" w:cs="Arial"/>
          <w:bCs/>
        </w:rPr>
        <w:t>hristening</w:t>
      </w:r>
      <w:r w:rsidR="00565D20">
        <w:rPr>
          <w:rFonts w:ascii="Arial" w:hAnsi="Arial" w:cs="Arial"/>
          <w:bCs/>
        </w:rPr>
        <w:t xml:space="preserve">, </w:t>
      </w:r>
      <w:r w:rsidR="00565D20" w:rsidRPr="00076F60">
        <w:rPr>
          <w:rFonts w:ascii="Arial" w:hAnsi="Arial" w:cs="Arial"/>
          <w:b/>
          <w:bCs/>
        </w:rPr>
        <w:t>Miami</w:t>
      </w:r>
      <w:r w:rsidR="00565D20">
        <w:rPr>
          <w:rFonts w:ascii="Arial" w:hAnsi="Arial" w:cs="Arial"/>
          <w:bCs/>
        </w:rPr>
        <w:t>, on November 23, 2019 and sail seven-day Western Caribbean cruises through April 18, 2020. The 4,200 guest Norwegian Escape features 27 dining options, 21 bars and lounges, as well as the largest Aqua Park and Ropes Course at sea. The ship’s seven-day We</w:t>
      </w:r>
      <w:r w:rsidR="000C470F">
        <w:rPr>
          <w:rFonts w:ascii="Arial" w:hAnsi="Arial" w:cs="Arial"/>
          <w:bCs/>
        </w:rPr>
        <w:t xml:space="preserve">stern Caribbean cruises will visit Cozumel and Costa Maya, Mexico; </w:t>
      </w:r>
      <w:proofErr w:type="spellStart"/>
      <w:r w:rsidR="000C470F">
        <w:rPr>
          <w:rFonts w:ascii="Arial" w:hAnsi="Arial" w:cs="Arial"/>
          <w:bCs/>
        </w:rPr>
        <w:t>Roatán</w:t>
      </w:r>
      <w:proofErr w:type="spellEnd"/>
      <w:r w:rsidR="000C470F">
        <w:rPr>
          <w:rFonts w:ascii="Arial" w:hAnsi="Arial" w:cs="Arial"/>
          <w:bCs/>
        </w:rPr>
        <w:t>, Bay Islands, Honduras; and</w:t>
      </w:r>
      <w:r w:rsidR="00B348A9">
        <w:rPr>
          <w:rFonts w:ascii="Arial" w:hAnsi="Arial" w:cs="Arial"/>
          <w:bCs/>
        </w:rPr>
        <w:t xml:space="preserve"> the incredibly popular</w:t>
      </w:r>
      <w:r w:rsidR="000C470F">
        <w:rPr>
          <w:rFonts w:ascii="Arial" w:hAnsi="Arial" w:cs="Arial"/>
          <w:bCs/>
        </w:rPr>
        <w:t xml:space="preserve"> Harvest Caye, Belize.</w:t>
      </w:r>
      <w:r w:rsidR="00B348A9">
        <w:rPr>
          <w:rFonts w:ascii="Arial" w:hAnsi="Arial" w:cs="Arial"/>
          <w:bCs/>
        </w:rPr>
        <w:t xml:space="preserve"> Harvest Caye is </w:t>
      </w:r>
      <w:r w:rsidR="00C722FD">
        <w:rPr>
          <w:rFonts w:ascii="Arial" w:hAnsi="Arial" w:cs="Arial"/>
          <w:bCs/>
        </w:rPr>
        <w:t xml:space="preserve">a new </w:t>
      </w:r>
      <w:r w:rsidR="00B348A9">
        <w:rPr>
          <w:rFonts w:ascii="Arial" w:hAnsi="Arial" w:cs="Arial"/>
          <w:bCs/>
        </w:rPr>
        <w:t>Belizean port-of-call that features the only cruise ship pier in Belize, a two</w:t>
      </w:r>
      <w:r w:rsidR="00CB3168">
        <w:rPr>
          <w:rFonts w:ascii="Arial" w:hAnsi="Arial" w:cs="Arial"/>
          <w:bCs/>
        </w:rPr>
        <w:t>-</w:t>
      </w:r>
      <w:r w:rsidR="00B348A9">
        <w:rPr>
          <w:rFonts w:ascii="Arial" w:hAnsi="Arial" w:cs="Arial"/>
          <w:bCs/>
        </w:rPr>
        <w:t xml:space="preserve">story </w:t>
      </w:r>
      <w:proofErr w:type="spellStart"/>
      <w:r w:rsidR="00B348A9">
        <w:rPr>
          <w:rFonts w:ascii="Arial" w:hAnsi="Arial" w:cs="Arial"/>
          <w:bCs/>
        </w:rPr>
        <w:t>Flighthouse</w:t>
      </w:r>
      <w:proofErr w:type="spellEnd"/>
      <w:r w:rsidR="00B348A9">
        <w:rPr>
          <w:rFonts w:ascii="Arial" w:hAnsi="Arial" w:cs="Arial"/>
          <w:bCs/>
        </w:rPr>
        <w:t xml:space="preserve"> with zip lines and suspension bridges, a street-style local artisan market and </w:t>
      </w:r>
      <w:r w:rsidR="005B595A">
        <w:rPr>
          <w:rFonts w:ascii="Arial" w:hAnsi="Arial" w:cs="Arial"/>
          <w:bCs/>
        </w:rPr>
        <w:t xml:space="preserve">opportunities for guests to visit mainland Belize on excursions to the Mayan Ruins, rafting and more. </w:t>
      </w:r>
    </w:p>
    <w:p w14:paraId="39789D02" w14:textId="77777777" w:rsidR="00D40E3B" w:rsidRDefault="00D40E3B" w:rsidP="00D40E3B">
      <w:pPr>
        <w:spacing w:after="0" w:line="360" w:lineRule="auto"/>
        <w:rPr>
          <w:rFonts w:ascii="Arial" w:hAnsi="Arial"/>
          <w:b/>
        </w:rPr>
      </w:pPr>
    </w:p>
    <w:p w14:paraId="255C6A1F" w14:textId="04A74889" w:rsidR="00CB1AC8" w:rsidRDefault="005B595A" w:rsidP="00D40E3B">
      <w:pPr>
        <w:spacing w:after="0" w:line="360" w:lineRule="auto"/>
        <w:rPr>
          <w:rFonts w:ascii="Arial" w:hAnsi="Arial" w:cs="Arial"/>
          <w:bCs/>
        </w:rPr>
      </w:pPr>
      <w:r w:rsidRPr="00076F60">
        <w:rPr>
          <w:rFonts w:ascii="Arial" w:hAnsi="Arial"/>
          <w:b/>
        </w:rPr>
        <w:t>Norwegian Breakaway</w:t>
      </w:r>
      <w:r>
        <w:rPr>
          <w:rFonts w:ascii="Arial" w:hAnsi="Arial"/>
        </w:rPr>
        <w:t xml:space="preserve"> </w:t>
      </w:r>
      <w:r w:rsidR="00076F60">
        <w:rPr>
          <w:rFonts w:ascii="Arial" w:hAnsi="Arial"/>
        </w:rPr>
        <w:t xml:space="preserve">will </w:t>
      </w:r>
      <w:r>
        <w:rPr>
          <w:rFonts w:ascii="Arial" w:hAnsi="Arial"/>
        </w:rPr>
        <w:t xml:space="preserve">extend her stay in the </w:t>
      </w:r>
      <w:r w:rsidR="00CB3168">
        <w:rPr>
          <w:rFonts w:ascii="Arial" w:hAnsi="Arial"/>
        </w:rPr>
        <w:t>S</w:t>
      </w:r>
      <w:r>
        <w:rPr>
          <w:rFonts w:ascii="Arial" w:hAnsi="Arial"/>
        </w:rPr>
        <w:t xml:space="preserve">unshine </w:t>
      </w:r>
      <w:r w:rsidR="00CB3168">
        <w:rPr>
          <w:rFonts w:ascii="Arial" w:hAnsi="Arial"/>
        </w:rPr>
        <w:t>S</w:t>
      </w:r>
      <w:r>
        <w:rPr>
          <w:rFonts w:ascii="Arial" w:hAnsi="Arial"/>
        </w:rPr>
        <w:t xml:space="preserve">tate by repositioning from Miami to </w:t>
      </w:r>
      <w:r w:rsidRPr="00076F60">
        <w:rPr>
          <w:rFonts w:ascii="Arial" w:hAnsi="Arial"/>
          <w:b/>
        </w:rPr>
        <w:t>Port Canaveral</w:t>
      </w:r>
      <w:r w:rsidR="007317F3">
        <w:rPr>
          <w:rFonts w:ascii="Arial" w:hAnsi="Arial"/>
        </w:rPr>
        <w:t>, arriving on November 23, 2019</w:t>
      </w:r>
      <w:r w:rsidR="00CB1AC8" w:rsidRPr="00CB1AC8">
        <w:rPr>
          <w:rStyle w:val="Hyperlink"/>
          <w:rFonts w:ascii="Arial" w:hAnsi="Arial" w:cs="Arial"/>
          <w:bCs/>
          <w:color w:val="auto"/>
          <w:u w:val="none"/>
        </w:rPr>
        <w:t xml:space="preserve">. As </w:t>
      </w:r>
      <w:r w:rsidR="00E10B2D">
        <w:rPr>
          <w:rStyle w:val="Hyperlink"/>
          <w:rFonts w:ascii="Arial" w:hAnsi="Arial" w:cs="Arial"/>
          <w:bCs/>
          <w:color w:val="auto"/>
          <w:u w:val="none"/>
        </w:rPr>
        <w:t xml:space="preserve">one of </w:t>
      </w:r>
      <w:r w:rsidR="00CB1AC8" w:rsidRPr="00CB1AC8">
        <w:rPr>
          <w:rStyle w:val="Hyperlink"/>
          <w:rFonts w:ascii="Arial" w:hAnsi="Arial" w:cs="Arial"/>
          <w:bCs/>
          <w:color w:val="auto"/>
          <w:u w:val="none"/>
        </w:rPr>
        <w:t>the largest ship</w:t>
      </w:r>
      <w:r w:rsidR="00E10B2D">
        <w:rPr>
          <w:rStyle w:val="Hyperlink"/>
          <w:rFonts w:ascii="Arial" w:hAnsi="Arial" w:cs="Arial"/>
          <w:bCs/>
          <w:color w:val="auto"/>
          <w:u w:val="none"/>
        </w:rPr>
        <w:t>s</w:t>
      </w:r>
      <w:r w:rsidR="00CB1AC8" w:rsidRPr="00CB1AC8">
        <w:rPr>
          <w:rStyle w:val="Hyperlink"/>
          <w:rFonts w:ascii="Arial" w:hAnsi="Arial" w:cs="Arial"/>
          <w:bCs/>
          <w:color w:val="auto"/>
          <w:u w:val="none"/>
        </w:rPr>
        <w:t xml:space="preserve"> to homeport in Port Canaveral, Norwegian Breakaway will spend her winter 2019/20 season sailing seven-day Eastern and Western Caribb</w:t>
      </w:r>
      <w:r w:rsidR="007317F3">
        <w:rPr>
          <w:rStyle w:val="Hyperlink"/>
          <w:rFonts w:ascii="Arial" w:hAnsi="Arial" w:cs="Arial"/>
          <w:bCs/>
          <w:color w:val="auto"/>
          <w:u w:val="none"/>
        </w:rPr>
        <w:t>ean itineraries every Saturday</w:t>
      </w:r>
      <w:r w:rsidR="00CB1AC8" w:rsidRPr="00CB1AC8">
        <w:rPr>
          <w:rStyle w:val="Hyperlink"/>
          <w:rFonts w:ascii="Arial" w:hAnsi="Arial" w:cs="Arial"/>
          <w:bCs/>
          <w:color w:val="auto"/>
          <w:u w:val="none"/>
        </w:rPr>
        <w:t xml:space="preserve">. </w:t>
      </w:r>
      <w:r w:rsidR="007317F3">
        <w:rPr>
          <w:rStyle w:val="Hyperlink"/>
          <w:rFonts w:ascii="Arial" w:hAnsi="Arial" w:cs="Arial"/>
          <w:bCs/>
          <w:color w:val="auto"/>
          <w:u w:val="none"/>
        </w:rPr>
        <w:t xml:space="preserve">The perfect vacation for the young and young at heart, guests can experience the bustling theme parks and excitement of Orlando then head to the coast for a relaxing cruise vacation aboard the beautiful </w:t>
      </w:r>
      <w:r w:rsidR="00CB1AC8" w:rsidRPr="00CB1AC8">
        <w:rPr>
          <w:rStyle w:val="Hyperlink"/>
          <w:rFonts w:ascii="Arial" w:hAnsi="Arial" w:cs="Arial"/>
          <w:bCs/>
          <w:color w:val="auto"/>
          <w:u w:val="none"/>
        </w:rPr>
        <w:t>Norwegian Breakaway</w:t>
      </w:r>
      <w:r w:rsidR="00076F60">
        <w:rPr>
          <w:rStyle w:val="Hyperlink"/>
          <w:rFonts w:ascii="Arial" w:hAnsi="Arial" w:cs="Arial"/>
          <w:bCs/>
          <w:color w:val="auto"/>
          <w:u w:val="none"/>
        </w:rPr>
        <w:t xml:space="preserve">, which features </w:t>
      </w:r>
      <w:r w:rsidR="001C2D23">
        <w:rPr>
          <w:rStyle w:val="Hyperlink"/>
          <w:rFonts w:ascii="Arial" w:hAnsi="Arial" w:cs="Arial"/>
          <w:bCs/>
          <w:color w:val="auto"/>
          <w:u w:val="none"/>
        </w:rPr>
        <w:t>27 dining options,</w:t>
      </w:r>
      <w:r w:rsidR="007317F3">
        <w:rPr>
          <w:rStyle w:val="Hyperlink"/>
          <w:rFonts w:ascii="Arial" w:hAnsi="Arial" w:cs="Arial"/>
          <w:bCs/>
          <w:color w:val="auto"/>
          <w:u w:val="none"/>
        </w:rPr>
        <w:t xml:space="preserve"> more dining options than any other ship departing from Port Canaveral. The ship</w:t>
      </w:r>
      <w:r w:rsidR="00CB1AC8" w:rsidRPr="00CB1AC8">
        <w:rPr>
          <w:rStyle w:val="Hyperlink"/>
          <w:rFonts w:ascii="Arial" w:hAnsi="Arial" w:cs="Arial"/>
          <w:bCs/>
          <w:color w:val="auto"/>
          <w:u w:val="none"/>
        </w:rPr>
        <w:t>’s Western Caribbean cruise</w:t>
      </w:r>
      <w:r w:rsidR="007317F3">
        <w:rPr>
          <w:rStyle w:val="Hyperlink"/>
          <w:rFonts w:ascii="Arial" w:hAnsi="Arial" w:cs="Arial"/>
          <w:bCs/>
          <w:color w:val="auto"/>
          <w:u w:val="none"/>
        </w:rPr>
        <w:t>s</w:t>
      </w:r>
      <w:r w:rsidR="00CB1AC8" w:rsidRPr="00CB1AC8">
        <w:rPr>
          <w:rStyle w:val="Hyperlink"/>
          <w:rFonts w:ascii="Arial" w:hAnsi="Arial" w:cs="Arial"/>
          <w:bCs/>
          <w:color w:val="auto"/>
          <w:u w:val="none"/>
        </w:rPr>
        <w:t xml:space="preserve"> will offer guests an array of beautiful, tropical destinations including Falmouth, Jamaica; George Town, Grand Cayman; and Cozumel, Mexico. During Norwegian Breakaway’s Eastern Caribbean sailings, guests will cruise to some of the most popular ports of call in the region including St. Thomas, USVI; Tortola, BVI and Norwegian’s very own exclusive, private island, Great Stirrup Cay in the Bahamas.</w:t>
      </w:r>
    </w:p>
    <w:p w14:paraId="7CC8ABED" w14:textId="77777777" w:rsidR="00D40E3B" w:rsidRDefault="00D40E3B" w:rsidP="00D40E3B">
      <w:pPr>
        <w:spacing w:after="0" w:line="360" w:lineRule="auto"/>
        <w:rPr>
          <w:rFonts w:ascii="Arial" w:hAnsi="Arial" w:cs="Arial"/>
          <w:b/>
          <w:bCs/>
        </w:rPr>
      </w:pPr>
    </w:p>
    <w:p w14:paraId="5BC57B6D" w14:textId="421CF412" w:rsidR="00085F49" w:rsidRPr="00085F49" w:rsidRDefault="00085F49" w:rsidP="00D40E3B">
      <w:pPr>
        <w:spacing w:after="0" w:line="360" w:lineRule="auto"/>
        <w:rPr>
          <w:rFonts w:ascii="Arial" w:hAnsi="Arial" w:cs="Arial"/>
          <w:bCs/>
        </w:rPr>
      </w:pPr>
      <w:r w:rsidRPr="00076F60">
        <w:rPr>
          <w:rFonts w:ascii="Arial" w:hAnsi="Arial" w:cs="Arial"/>
          <w:b/>
          <w:bCs/>
        </w:rPr>
        <w:t>Norwegian Dawn</w:t>
      </w:r>
      <w:r w:rsidRPr="00085F49">
        <w:rPr>
          <w:rFonts w:ascii="Arial" w:hAnsi="Arial" w:cs="Arial"/>
          <w:bCs/>
        </w:rPr>
        <w:t xml:space="preserve"> will </w:t>
      </w:r>
      <w:r w:rsidR="006520F6">
        <w:rPr>
          <w:rFonts w:ascii="Arial" w:hAnsi="Arial" w:cs="Arial"/>
          <w:bCs/>
        </w:rPr>
        <w:t xml:space="preserve">round-out the line’s deployment in the </w:t>
      </w:r>
      <w:r w:rsidR="00CB3168">
        <w:rPr>
          <w:rFonts w:ascii="Arial" w:hAnsi="Arial" w:cs="Arial"/>
          <w:bCs/>
        </w:rPr>
        <w:t>S</w:t>
      </w:r>
      <w:r w:rsidR="006520F6">
        <w:rPr>
          <w:rFonts w:ascii="Arial" w:hAnsi="Arial" w:cs="Arial"/>
          <w:bCs/>
        </w:rPr>
        <w:t xml:space="preserve">unshine </w:t>
      </w:r>
      <w:r w:rsidR="00CB3168">
        <w:rPr>
          <w:rFonts w:ascii="Arial" w:hAnsi="Arial" w:cs="Arial"/>
          <w:bCs/>
        </w:rPr>
        <w:t>S</w:t>
      </w:r>
      <w:r w:rsidR="006520F6">
        <w:rPr>
          <w:rFonts w:ascii="Arial" w:hAnsi="Arial" w:cs="Arial"/>
          <w:bCs/>
        </w:rPr>
        <w:t xml:space="preserve">tate with her return to </w:t>
      </w:r>
      <w:r w:rsidR="006520F6" w:rsidRPr="00076F60">
        <w:rPr>
          <w:rFonts w:ascii="Arial" w:hAnsi="Arial" w:cs="Arial"/>
          <w:b/>
          <w:bCs/>
        </w:rPr>
        <w:t>Tampa</w:t>
      </w:r>
      <w:r w:rsidR="006520F6">
        <w:rPr>
          <w:rFonts w:ascii="Arial" w:hAnsi="Arial" w:cs="Arial"/>
          <w:bCs/>
        </w:rPr>
        <w:t xml:space="preserve">, with cruises departing from the west coast of the </w:t>
      </w:r>
      <w:r w:rsidR="00076F60">
        <w:rPr>
          <w:rFonts w:ascii="Arial" w:hAnsi="Arial" w:cs="Arial"/>
          <w:bCs/>
        </w:rPr>
        <w:t>peninsula</w:t>
      </w:r>
      <w:r w:rsidR="006520F6">
        <w:rPr>
          <w:rFonts w:ascii="Arial" w:hAnsi="Arial" w:cs="Arial"/>
          <w:bCs/>
        </w:rPr>
        <w:t xml:space="preserve"> from November 24, 2019 through March 22, 2020. </w:t>
      </w:r>
      <w:r w:rsidRPr="00085F49">
        <w:rPr>
          <w:rFonts w:ascii="Arial" w:hAnsi="Arial" w:cs="Arial"/>
          <w:bCs/>
        </w:rPr>
        <w:t xml:space="preserve">The recently renovated </w:t>
      </w:r>
      <w:r w:rsidR="00A8762B">
        <w:rPr>
          <w:rFonts w:ascii="Arial" w:hAnsi="Arial" w:cs="Arial"/>
          <w:bCs/>
        </w:rPr>
        <w:t xml:space="preserve">Norwegian Dawn will sail primarily </w:t>
      </w:r>
      <w:r w:rsidRPr="00085F49">
        <w:rPr>
          <w:rFonts w:ascii="Arial" w:hAnsi="Arial" w:cs="Arial"/>
          <w:bCs/>
        </w:rPr>
        <w:t>seven-day Western Caribbean</w:t>
      </w:r>
      <w:r w:rsidR="00A8762B">
        <w:rPr>
          <w:rFonts w:ascii="Arial" w:hAnsi="Arial" w:cs="Arial"/>
          <w:bCs/>
        </w:rPr>
        <w:t xml:space="preserve"> cruises where</w:t>
      </w:r>
      <w:r w:rsidRPr="00085F49">
        <w:rPr>
          <w:rFonts w:ascii="Arial" w:hAnsi="Arial" w:cs="Arial"/>
          <w:bCs/>
        </w:rPr>
        <w:t xml:space="preserve"> guests will be able to exp</w:t>
      </w:r>
      <w:r w:rsidR="001C2D23">
        <w:rPr>
          <w:rFonts w:ascii="Arial" w:hAnsi="Arial" w:cs="Arial"/>
          <w:bCs/>
        </w:rPr>
        <w:t>lore a variety of ports-of-call</w:t>
      </w:r>
      <w:r w:rsidRPr="00085F49">
        <w:rPr>
          <w:rFonts w:ascii="Arial" w:hAnsi="Arial" w:cs="Arial"/>
          <w:bCs/>
        </w:rPr>
        <w:t xml:space="preserve"> including </w:t>
      </w:r>
      <w:proofErr w:type="spellStart"/>
      <w:r w:rsidRPr="00085F49">
        <w:rPr>
          <w:rFonts w:ascii="Arial" w:hAnsi="Arial" w:cs="Arial"/>
          <w:bCs/>
        </w:rPr>
        <w:t>Roatán</w:t>
      </w:r>
      <w:proofErr w:type="spellEnd"/>
      <w:r w:rsidRPr="00085F49">
        <w:rPr>
          <w:rFonts w:ascii="Arial" w:hAnsi="Arial" w:cs="Arial"/>
          <w:bCs/>
        </w:rPr>
        <w:t>, Bay Islands, Honduras; Cozumel and Costa Maya, M</w:t>
      </w:r>
      <w:r w:rsidR="00A8762B">
        <w:rPr>
          <w:rFonts w:ascii="Arial" w:hAnsi="Arial" w:cs="Arial"/>
          <w:bCs/>
        </w:rPr>
        <w:t xml:space="preserve">exico; and the beautiful </w:t>
      </w:r>
      <w:r w:rsidRPr="00085F49">
        <w:rPr>
          <w:rFonts w:ascii="Arial" w:hAnsi="Arial" w:cs="Arial"/>
          <w:bCs/>
        </w:rPr>
        <w:t xml:space="preserve">Harvest Caye, Belize. </w:t>
      </w:r>
    </w:p>
    <w:p w14:paraId="376D725A" w14:textId="77777777" w:rsidR="00D40E3B" w:rsidRDefault="00D40E3B" w:rsidP="00D40E3B">
      <w:pPr>
        <w:spacing w:after="0" w:line="360" w:lineRule="auto"/>
        <w:rPr>
          <w:rFonts w:ascii="Arial" w:hAnsi="Arial" w:cs="Arial"/>
          <w:b/>
          <w:bCs/>
        </w:rPr>
      </w:pPr>
    </w:p>
    <w:p w14:paraId="51D6E63D" w14:textId="5D9D3790" w:rsidR="00085F49" w:rsidRDefault="00A8762B" w:rsidP="00D40E3B">
      <w:pPr>
        <w:spacing w:after="0" w:line="360" w:lineRule="auto"/>
        <w:rPr>
          <w:rFonts w:ascii="Arial" w:hAnsi="Arial" w:cs="Arial"/>
          <w:bCs/>
        </w:rPr>
      </w:pPr>
      <w:r w:rsidRPr="00076F60">
        <w:rPr>
          <w:rFonts w:ascii="Arial" w:hAnsi="Arial" w:cs="Arial"/>
          <w:b/>
          <w:bCs/>
        </w:rPr>
        <w:t>Norwegian Gem</w:t>
      </w:r>
      <w:r>
        <w:rPr>
          <w:rFonts w:ascii="Arial" w:hAnsi="Arial" w:cs="Arial"/>
          <w:bCs/>
        </w:rPr>
        <w:t xml:space="preserve"> will return to the Big Apple for her winter 2019 season </w:t>
      </w:r>
      <w:r w:rsidR="00085F49" w:rsidRPr="00085F49">
        <w:rPr>
          <w:rFonts w:ascii="Arial" w:hAnsi="Arial" w:cs="Arial"/>
          <w:bCs/>
        </w:rPr>
        <w:t>from November 22, 2019 to March 16, 2020. Norwegian Gem will sail a variety of 10 and 11-day Southern C</w:t>
      </w:r>
      <w:r>
        <w:rPr>
          <w:rFonts w:ascii="Arial" w:hAnsi="Arial" w:cs="Arial"/>
          <w:bCs/>
        </w:rPr>
        <w:t>aribbean itineraries and one 14-</w:t>
      </w:r>
      <w:r w:rsidR="00085F49" w:rsidRPr="00085F49">
        <w:rPr>
          <w:rFonts w:ascii="Arial" w:hAnsi="Arial" w:cs="Arial"/>
          <w:bCs/>
        </w:rPr>
        <w:t xml:space="preserve">day </w:t>
      </w:r>
      <w:r w:rsidR="001C2D23">
        <w:rPr>
          <w:rFonts w:ascii="Arial" w:hAnsi="Arial" w:cs="Arial"/>
          <w:bCs/>
        </w:rPr>
        <w:t>cruise</w:t>
      </w:r>
      <w:r w:rsidR="00076F60">
        <w:rPr>
          <w:rFonts w:ascii="Arial" w:hAnsi="Arial" w:cs="Arial"/>
          <w:bCs/>
        </w:rPr>
        <w:t xml:space="preserve"> from </w:t>
      </w:r>
      <w:r w:rsidR="00076F60" w:rsidRPr="00076F60">
        <w:rPr>
          <w:rFonts w:ascii="Arial" w:hAnsi="Arial" w:cs="Arial"/>
          <w:b/>
          <w:bCs/>
        </w:rPr>
        <w:t>New York</w:t>
      </w:r>
      <w:r w:rsidR="00076F60">
        <w:rPr>
          <w:rFonts w:ascii="Arial" w:hAnsi="Arial" w:cs="Arial"/>
          <w:bCs/>
        </w:rPr>
        <w:t xml:space="preserve"> </w:t>
      </w:r>
      <w:r w:rsidR="00107BD2">
        <w:rPr>
          <w:rFonts w:ascii="Arial" w:hAnsi="Arial" w:cs="Arial"/>
          <w:bCs/>
        </w:rPr>
        <w:t xml:space="preserve">with ports-of-call </w:t>
      </w:r>
      <w:r w:rsidR="00085F49" w:rsidRPr="00085F49">
        <w:rPr>
          <w:rFonts w:ascii="Arial" w:hAnsi="Arial" w:cs="Arial"/>
          <w:bCs/>
        </w:rPr>
        <w:t>that</w:t>
      </w:r>
      <w:r w:rsidR="00107BD2">
        <w:rPr>
          <w:rFonts w:ascii="Arial" w:hAnsi="Arial" w:cs="Arial"/>
          <w:bCs/>
        </w:rPr>
        <w:t xml:space="preserve"> will</w:t>
      </w:r>
      <w:r w:rsidR="00085F49" w:rsidRPr="00085F49">
        <w:rPr>
          <w:rFonts w:ascii="Arial" w:hAnsi="Arial" w:cs="Arial"/>
          <w:bCs/>
        </w:rPr>
        <w:t xml:space="preserve"> include </w:t>
      </w:r>
      <w:r w:rsidR="00107BD2">
        <w:rPr>
          <w:rFonts w:ascii="Arial" w:hAnsi="Arial" w:cs="Arial"/>
          <w:bCs/>
        </w:rPr>
        <w:t xml:space="preserve">some the Caribbean’s most </w:t>
      </w:r>
      <w:r w:rsidR="00107BD2">
        <w:rPr>
          <w:rFonts w:ascii="Arial" w:hAnsi="Arial" w:cs="Arial"/>
          <w:bCs/>
        </w:rPr>
        <w:lastRenderedPageBreak/>
        <w:t>sun</w:t>
      </w:r>
      <w:r w:rsidR="00CB3168">
        <w:rPr>
          <w:rFonts w:ascii="Arial" w:hAnsi="Arial" w:cs="Arial"/>
          <w:bCs/>
        </w:rPr>
        <w:t>-</w:t>
      </w:r>
      <w:r w:rsidR="00107BD2">
        <w:rPr>
          <w:rFonts w:ascii="Arial" w:hAnsi="Arial" w:cs="Arial"/>
          <w:bCs/>
        </w:rPr>
        <w:t>kissed destinations including</w:t>
      </w:r>
      <w:r w:rsidR="00085F49" w:rsidRPr="00085F49">
        <w:rPr>
          <w:rFonts w:ascii="Arial" w:hAnsi="Arial" w:cs="Arial"/>
          <w:bCs/>
        </w:rPr>
        <w:t xml:space="preserve"> </w:t>
      </w:r>
      <w:r w:rsidR="00107BD2" w:rsidRPr="00107BD2">
        <w:rPr>
          <w:rFonts w:ascii="Arial" w:hAnsi="Arial" w:cs="Arial"/>
          <w:bCs/>
        </w:rPr>
        <w:t>Basseterre, St. Kitts</w:t>
      </w:r>
      <w:r w:rsidR="00085F49" w:rsidRPr="00085F49">
        <w:rPr>
          <w:rFonts w:ascii="Arial" w:hAnsi="Arial" w:cs="Arial"/>
          <w:bCs/>
        </w:rPr>
        <w:t>; St. John’s, Antigua; St. Thomas, USVI; and Castries, St. Lucia.</w:t>
      </w:r>
    </w:p>
    <w:p w14:paraId="5805638A" w14:textId="77777777" w:rsidR="00C00B95" w:rsidRDefault="00C00B95" w:rsidP="00085F49">
      <w:pPr>
        <w:spacing w:after="0" w:line="360" w:lineRule="auto"/>
        <w:ind w:firstLine="720"/>
        <w:rPr>
          <w:rFonts w:ascii="Arial" w:hAnsi="Arial" w:cs="Arial"/>
          <w:bCs/>
        </w:rPr>
      </w:pPr>
    </w:p>
    <w:p w14:paraId="63D00739" w14:textId="77777777" w:rsidR="00C00B95" w:rsidRPr="00B81E10" w:rsidRDefault="00C00B95" w:rsidP="00C00B95">
      <w:pPr>
        <w:spacing w:after="0" w:line="360" w:lineRule="auto"/>
        <w:rPr>
          <w:rFonts w:ascii="Arial" w:hAnsi="Arial" w:cs="Arial"/>
          <w:b/>
          <w:bCs/>
          <w:u w:val="single"/>
        </w:rPr>
      </w:pPr>
      <w:r w:rsidRPr="00B81E10">
        <w:rPr>
          <w:rFonts w:ascii="Arial" w:hAnsi="Arial" w:cs="Arial"/>
          <w:b/>
          <w:bCs/>
          <w:u w:val="single"/>
        </w:rPr>
        <w:t>Canada &amp; New England</w:t>
      </w:r>
    </w:p>
    <w:p w14:paraId="3EB1F89D" w14:textId="430BD169" w:rsidR="00C00B95" w:rsidRPr="00A5389C" w:rsidRDefault="00C00B95" w:rsidP="00C00B95">
      <w:pPr>
        <w:spacing w:after="0" w:line="360" w:lineRule="auto"/>
        <w:rPr>
          <w:rFonts w:ascii="Arial" w:hAnsi="Arial" w:cs="Arial"/>
          <w:bCs/>
        </w:rPr>
      </w:pPr>
      <w:r>
        <w:rPr>
          <w:rFonts w:ascii="Arial" w:hAnsi="Arial" w:cs="Arial"/>
          <w:bCs/>
        </w:rPr>
        <w:t>Norwegian Escape’s year and</w:t>
      </w:r>
      <w:r w:rsidR="00CB3168">
        <w:rPr>
          <w:rFonts w:ascii="Arial" w:hAnsi="Arial" w:cs="Arial"/>
          <w:bCs/>
        </w:rPr>
        <w:t xml:space="preserve"> a</w:t>
      </w:r>
      <w:r>
        <w:rPr>
          <w:rFonts w:ascii="Arial" w:hAnsi="Arial" w:cs="Arial"/>
          <w:bCs/>
        </w:rPr>
        <w:t xml:space="preserve"> half stay in the Big Apple would not be complete without her venturing through the fall foliage and the quintessential colonial sites in Canada &amp; New England. Throughout the month of September 2019, </w:t>
      </w:r>
      <w:r w:rsidRPr="00076F60">
        <w:rPr>
          <w:rFonts w:ascii="Arial" w:hAnsi="Arial" w:cs="Arial"/>
          <w:b/>
          <w:bCs/>
        </w:rPr>
        <w:t>Norwegian Escape</w:t>
      </w:r>
      <w:r>
        <w:rPr>
          <w:rFonts w:ascii="Arial" w:hAnsi="Arial" w:cs="Arial"/>
          <w:bCs/>
        </w:rPr>
        <w:t xml:space="preserve"> will offer f</w:t>
      </w:r>
      <w:r w:rsidR="00076F60">
        <w:rPr>
          <w:rFonts w:ascii="Arial" w:hAnsi="Arial" w:cs="Arial"/>
          <w:bCs/>
        </w:rPr>
        <w:t>our roundtrip seven-</w:t>
      </w:r>
      <w:r>
        <w:rPr>
          <w:rFonts w:ascii="Arial" w:hAnsi="Arial" w:cs="Arial"/>
          <w:bCs/>
        </w:rPr>
        <w:t>day cruises</w:t>
      </w:r>
      <w:r w:rsidR="00076F60">
        <w:rPr>
          <w:rFonts w:ascii="Arial" w:hAnsi="Arial" w:cs="Arial"/>
          <w:bCs/>
        </w:rPr>
        <w:t xml:space="preserve"> from </w:t>
      </w:r>
      <w:r w:rsidR="00076F60" w:rsidRPr="00076F60">
        <w:rPr>
          <w:rFonts w:ascii="Arial" w:hAnsi="Arial" w:cs="Arial"/>
          <w:b/>
          <w:bCs/>
        </w:rPr>
        <w:t>Manhattan</w:t>
      </w:r>
      <w:r>
        <w:rPr>
          <w:rFonts w:ascii="Arial" w:hAnsi="Arial" w:cs="Arial"/>
          <w:bCs/>
        </w:rPr>
        <w:t xml:space="preserve"> to the picturesque Canadian coastline, with calls in </w:t>
      </w:r>
      <w:r w:rsidRPr="006E7FF2">
        <w:rPr>
          <w:rFonts w:ascii="Arial" w:hAnsi="Arial" w:cs="Arial"/>
          <w:bCs/>
        </w:rPr>
        <w:t>Portland and Bar Harbor, Maine; Saint John, Bay of Fundy, New Brunswick; and Halifax, Nova Scotia.</w:t>
      </w:r>
    </w:p>
    <w:p w14:paraId="61C87F7F" w14:textId="77777777" w:rsidR="00C00B95" w:rsidRDefault="00C00B95" w:rsidP="00085F49">
      <w:pPr>
        <w:spacing w:after="0" w:line="360" w:lineRule="auto"/>
        <w:ind w:firstLine="720"/>
        <w:rPr>
          <w:rFonts w:ascii="Arial" w:hAnsi="Arial" w:cs="Arial"/>
          <w:bCs/>
        </w:rPr>
      </w:pPr>
    </w:p>
    <w:p w14:paraId="47581556" w14:textId="0E907B36" w:rsidR="00A310E8" w:rsidRDefault="00085F49" w:rsidP="00085F49">
      <w:pPr>
        <w:spacing w:after="0" w:line="360" w:lineRule="auto"/>
        <w:rPr>
          <w:rFonts w:ascii="Arial" w:hAnsi="Arial"/>
          <w:b/>
          <w:u w:val="single"/>
        </w:rPr>
      </w:pPr>
      <w:r>
        <w:rPr>
          <w:rFonts w:ascii="Arial" w:hAnsi="Arial"/>
          <w:b/>
          <w:u w:val="single"/>
        </w:rPr>
        <w:t>Panama Canal</w:t>
      </w:r>
    </w:p>
    <w:p w14:paraId="19AE26BF" w14:textId="768309BA" w:rsidR="003423DA" w:rsidRDefault="00E62CEB" w:rsidP="00D40E3B">
      <w:pPr>
        <w:spacing w:after="0" w:line="360" w:lineRule="auto"/>
        <w:rPr>
          <w:rFonts w:ascii="Arial" w:hAnsi="Arial" w:cs="Arial"/>
          <w:bCs/>
        </w:rPr>
      </w:pPr>
      <w:r w:rsidRPr="00076F60">
        <w:rPr>
          <w:rFonts w:ascii="Arial" w:hAnsi="Arial" w:cs="Arial"/>
          <w:b/>
          <w:bCs/>
        </w:rPr>
        <w:t>Norwegian Dawn</w:t>
      </w:r>
      <w:r>
        <w:rPr>
          <w:rFonts w:ascii="Arial" w:hAnsi="Arial" w:cs="Arial"/>
          <w:bCs/>
        </w:rPr>
        <w:t xml:space="preserve"> and </w:t>
      </w:r>
      <w:r w:rsidRPr="00076F60">
        <w:rPr>
          <w:rFonts w:ascii="Arial" w:hAnsi="Arial" w:cs="Arial"/>
          <w:b/>
          <w:bCs/>
        </w:rPr>
        <w:t>Norwegian Gem</w:t>
      </w:r>
      <w:r>
        <w:rPr>
          <w:rFonts w:ascii="Arial" w:hAnsi="Arial" w:cs="Arial"/>
          <w:bCs/>
        </w:rPr>
        <w:t xml:space="preserve">, </w:t>
      </w:r>
      <w:r w:rsidR="009A6203">
        <w:rPr>
          <w:rFonts w:ascii="Arial" w:hAnsi="Arial" w:cs="Arial"/>
          <w:bCs/>
        </w:rPr>
        <w:t xml:space="preserve">two ships which underwent extensive bow to stern </w:t>
      </w:r>
      <w:r>
        <w:rPr>
          <w:rFonts w:ascii="Arial" w:hAnsi="Arial" w:cs="Arial"/>
          <w:bCs/>
        </w:rPr>
        <w:t>renovations</w:t>
      </w:r>
      <w:r w:rsidR="009A6203">
        <w:rPr>
          <w:rFonts w:ascii="Arial" w:hAnsi="Arial" w:cs="Arial"/>
          <w:bCs/>
        </w:rPr>
        <w:t xml:space="preserve"> </w:t>
      </w:r>
      <w:r>
        <w:rPr>
          <w:rFonts w:ascii="Arial" w:hAnsi="Arial" w:cs="Arial"/>
          <w:bCs/>
        </w:rPr>
        <w:t xml:space="preserve">as </w:t>
      </w:r>
      <w:r w:rsidR="009A6203">
        <w:rPr>
          <w:rFonts w:ascii="Arial" w:hAnsi="Arial" w:cs="Arial"/>
          <w:bCs/>
        </w:rPr>
        <w:t xml:space="preserve">a </w:t>
      </w:r>
      <w:r>
        <w:rPr>
          <w:rFonts w:ascii="Arial" w:hAnsi="Arial" w:cs="Arial"/>
          <w:bCs/>
        </w:rPr>
        <w:t>part of the Norwegian Edge</w:t>
      </w:r>
      <w:r w:rsidRPr="001461B6">
        <w:rPr>
          <w:rFonts w:ascii="Lucida Grande" w:hAnsi="Lucida Grande" w:cs="Lucida Grande"/>
          <w:b/>
          <w:color w:val="000000"/>
        </w:rPr>
        <w:t>®</w:t>
      </w:r>
      <w:r>
        <w:rPr>
          <w:rFonts w:ascii="Lucida Grande" w:hAnsi="Lucida Grande" w:cs="Lucida Grande"/>
          <w:b/>
          <w:color w:val="000000"/>
        </w:rPr>
        <w:t xml:space="preserve"> </w:t>
      </w:r>
      <w:r>
        <w:rPr>
          <w:rFonts w:ascii="Arial" w:hAnsi="Arial" w:cs="Arial"/>
          <w:bCs/>
        </w:rPr>
        <w:t>program, will</w:t>
      </w:r>
      <w:r w:rsidR="009A6203">
        <w:rPr>
          <w:rFonts w:ascii="Arial" w:hAnsi="Arial" w:cs="Arial"/>
          <w:bCs/>
        </w:rPr>
        <w:t xml:space="preserve"> both offer a selection of bucket-list cruises through the Panama Canal. Norwegian Gem</w:t>
      </w:r>
      <w:r w:rsidR="006A55DA">
        <w:rPr>
          <w:rFonts w:ascii="Arial" w:hAnsi="Arial" w:cs="Arial"/>
          <w:bCs/>
        </w:rPr>
        <w:t xml:space="preserve"> </w:t>
      </w:r>
      <w:r w:rsidR="009A6203">
        <w:rPr>
          <w:rFonts w:ascii="Arial" w:hAnsi="Arial" w:cs="Arial"/>
          <w:bCs/>
        </w:rPr>
        <w:t xml:space="preserve">will </w:t>
      </w:r>
      <w:r w:rsidR="006A55DA">
        <w:rPr>
          <w:rFonts w:ascii="Arial" w:hAnsi="Arial" w:cs="Arial"/>
          <w:bCs/>
        </w:rPr>
        <w:t>cruise</w:t>
      </w:r>
      <w:r w:rsidR="00076F60">
        <w:rPr>
          <w:rFonts w:ascii="Arial" w:hAnsi="Arial" w:cs="Arial"/>
          <w:bCs/>
        </w:rPr>
        <w:t xml:space="preserve"> </w:t>
      </w:r>
      <w:r w:rsidR="009A6203">
        <w:rPr>
          <w:rFonts w:ascii="Arial" w:hAnsi="Arial" w:cs="Arial"/>
          <w:bCs/>
        </w:rPr>
        <w:t xml:space="preserve">from New York to San Francisco on a 20-day journey departing on January </w:t>
      </w:r>
      <w:r w:rsidR="00CB3168">
        <w:rPr>
          <w:rFonts w:ascii="Arial" w:hAnsi="Arial" w:cs="Arial"/>
          <w:bCs/>
        </w:rPr>
        <w:t>4</w:t>
      </w:r>
      <w:r w:rsidR="009A6203">
        <w:rPr>
          <w:rFonts w:ascii="Arial" w:hAnsi="Arial" w:cs="Arial"/>
          <w:bCs/>
        </w:rPr>
        <w:t>, 2020</w:t>
      </w:r>
      <w:r w:rsidR="00412E56">
        <w:rPr>
          <w:rFonts w:ascii="Arial" w:hAnsi="Arial" w:cs="Arial"/>
          <w:bCs/>
        </w:rPr>
        <w:t>,</w:t>
      </w:r>
      <w:r w:rsidR="009A6203">
        <w:rPr>
          <w:rFonts w:ascii="Arial" w:hAnsi="Arial" w:cs="Arial"/>
          <w:bCs/>
        </w:rPr>
        <w:t xml:space="preserve"> and then back from the Bay City on a 21-day cruise to the Big Apple departing on January 24. </w:t>
      </w:r>
      <w:r w:rsidR="00076F60">
        <w:rPr>
          <w:rFonts w:ascii="Arial" w:hAnsi="Arial" w:cs="Arial"/>
          <w:bCs/>
        </w:rPr>
        <w:t xml:space="preserve">Along </w:t>
      </w:r>
      <w:r w:rsidR="00412E56">
        <w:rPr>
          <w:rFonts w:ascii="Arial" w:hAnsi="Arial" w:cs="Arial"/>
          <w:bCs/>
        </w:rPr>
        <w:t>these incredible coast-to-coast voyages</w:t>
      </w:r>
      <w:r w:rsidR="00076F60">
        <w:rPr>
          <w:rFonts w:ascii="Arial" w:hAnsi="Arial" w:cs="Arial"/>
          <w:bCs/>
        </w:rPr>
        <w:t>,</w:t>
      </w:r>
      <w:r w:rsidR="00412E56">
        <w:rPr>
          <w:rFonts w:ascii="Arial" w:hAnsi="Arial" w:cs="Arial"/>
          <w:bCs/>
        </w:rPr>
        <w:t xml:space="preserve"> guests will experience</w:t>
      </w:r>
      <w:r w:rsidR="00076F60">
        <w:rPr>
          <w:rFonts w:ascii="Arial" w:hAnsi="Arial" w:cs="Arial"/>
          <w:bCs/>
        </w:rPr>
        <w:t>:</w:t>
      </w:r>
      <w:r w:rsidR="00412E56">
        <w:rPr>
          <w:rFonts w:ascii="Arial" w:hAnsi="Arial" w:cs="Arial"/>
          <w:bCs/>
        </w:rPr>
        <w:t xml:space="preserve"> </w:t>
      </w:r>
      <w:r w:rsidR="00C63151">
        <w:rPr>
          <w:rFonts w:ascii="Arial" w:hAnsi="Arial" w:cs="Arial"/>
          <w:bCs/>
        </w:rPr>
        <w:t xml:space="preserve">the sun and fun of the Caribbean with stops in Curacao and </w:t>
      </w:r>
      <w:r w:rsidR="00C63151" w:rsidRPr="00C63151">
        <w:rPr>
          <w:rFonts w:ascii="Arial" w:hAnsi="Arial" w:cs="Arial"/>
          <w:bCs/>
        </w:rPr>
        <w:t>Aruba</w:t>
      </w:r>
      <w:r w:rsidR="00C63151">
        <w:rPr>
          <w:rFonts w:ascii="Arial" w:hAnsi="Arial" w:cs="Arial"/>
          <w:bCs/>
        </w:rPr>
        <w:t>; the vibrant culture and cuisine of South America in Colombia; the adventure and e</w:t>
      </w:r>
      <w:r w:rsidR="00DD3E95">
        <w:rPr>
          <w:rFonts w:ascii="Arial" w:hAnsi="Arial" w:cs="Arial"/>
          <w:bCs/>
        </w:rPr>
        <w:t>co-wonders of Central America with calls in</w:t>
      </w:r>
      <w:r w:rsidR="00C63151">
        <w:rPr>
          <w:rFonts w:ascii="Arial" w:hAnsi="Arial" w:cs="Arial"/>
          <w:bCs/>
        </w:rPr>
        <w:t xml:space="preserve"> Costa Rica, Nicaragua and Guatemala; </w:t>
      </w:r>
      <w:r w:rsidR="00DD3E95">
        <w:rPr>
          <w:rFonts w:ascii="Arial" w:hAnsi="Arial" w:cs="Arial"/>
          <w:bCs/>
        </w:rPr>
        <w:t>the warm hospitality of Mexico</w:t>
      </w:r>
      <w:r w:rsidR="00076F60">
        <w:rPr>
          <w:rFonts w:ascii="Arial" w:hAnsi="Arial" w:cs="Arial"/>
          <w:bCs/>
        </w:rPr>
        <w:t>;</w:t>
      </w:r>
      <w:r w:rsidR="00DD3E95">
        <w:rPr>
          <w:rFonts w:ascii="Arial" w:hAnsi="Arial" w:cs="Arial"/>
          <w:bCs/>
        </w:rPr>
        <w:t xml:space="preserve"> and the fun and fare of Southern California. </w:t>
      </w:r>
    </w:p>
    <w:p w14:paraId="2529AACF" w14:textId="77777777" w:rsidR="00D40E3B" w:rsidRDefault="00D40E3B" w:rsidP="00D40E3B">
      <w:pPr>
        <w:spacing w:after="0" w:line="360" w:lineRule="auto"/>
        <w:rPr>
          <w:rFonts w:ascii="Arial" w:hAnsi="Arial" w:cs="Arial"/>
          <w:bCs/>
        </w:rPr>
      </w:pPr>
    </w:p>
    <w:p w14:paraId="57D3846F" w14:textId="0874EE95" w:rsidR="00085F49" w:rsidRPr="00A310E8" w:rsidRDefault="00DD3E95" w:rsidP="00D40E3B">
      <w:pPr>
        <w:spacing w:after="0" w:line="360" w:lineRule="auto"/>
        <w:rPr>
          <w:rFonts w:ascii="Arial" w:hAnsi="Arial" w:cs="Arial"/>
          <w:bCs/>
        </w:rPr>
      </w:pPr>
      <w:r>
        <w:rPr>
          <w:rFonts w:ascii="Arial" w:hAnsi="Arial" w:cs="Arial"/>
          <w:bCs/>
        </w:rPr>
        <w:t>Norwegian Dawn will sail a one</w:t>
      </w:r>
      <w:r w:rsidR="003B464D">
        <w:rPr>
          <w:rFonts w:ascii="Arial" w:hAnsi="Arial" w:cs="Arial"/>
          <w:bCs/>
        </w:rPr>
        <w:t>-</w:t>
      </w:r>
      <w:r>
        <w:rPr>
          <w:rFonts w:ascii="Arial" w:hAnsi="Arial" w:cs="Arial"/>
          <w:bCs/>
        </w:rPr>
        <w:t>of</w:t>
      </w:r>
      <w:r w:rsidR="003B464D">
        <w:rPr>
          <w:rFonts w:ascii="Arial" w:hAnsi="Arial" w:cs="Arial"/>
          <w:bCs/>
        </w:rPr>
        <w:t>-</w:t>
      </w:r>
      <w:r>
        <w:rPr>
          <w:rFonts w:ascii="Arial" w:hAnsi="Arial" w:cs="Arial"/>
          <w:bCs/>
        </w:rPr>
        <w:t>a</w:t>
      </w:r>
      <w:r w:rsidR="003B464D">
        <w:rPr>
          <w:rFonts w:ascii="Arial" w:hAnsi="Arial" w:cs="Arial"/>
          <w:bCs/>
        </w:rPr>
        <w:t>-</w:t>
      </w:r>
      <w:r>
        <w:rPr>
          <w:rFonts w:ascii="Arial" w:hAnsi="Arial" w:cs="Arial"/>
          <w:bCs/>
        </w:rPr>
        <w:t xml:space="preserve">kind 15-day cruise from New York </w:t>
      </w:r>
      <w:r w:rsidR="00402750">
        <w:rPr>
          <w:rFonts w:ascii="Arial" w:hAnsi="Arial" w:cs="Arial"/>
          <w:bCs/>
        </w:rPr>
        <w:t xml:space="preserve">to Tampa </w:t>
      </w:r>
      <w:r>
        <w:rPr>
          <w:rFonts w:ascii="Arial" w:hAnsi="Arial" w:cs="Arial"/>
          <w:bCs/>
        </w:rPr>
        <w:t>t</w:t>
      </w:r>
      <w:r w:rsidR="00463DB0">
        <w:rPr>
          <w:rFonts w:ascii="Arial" w:hAnsi="Arial" w:cs="Arial"/>
          <w:bCs/>
        </w:rPr>
        <w:t>o</w:t>
      </w:r>
      <w:r>
        <w:rPr>
          <w:rFonts w:ascii="Arial" w:hAnsi="Arial" w:cs="Arial"/>
          <w:bCs/>
        </w:rPr>
        <w:t xml:space="preserve"> the Panama Canal</w:t>
      </w:r>
      <w:r w:rsidR="00402750">
        <w:rPr>
          <w:rFonts w:ascii="Arial" w:hAnsi="Arial" w:cs="Arial"/>
          <w:bCs/>
        </w:rPr>
        <w:t>,</w:t>
      </w:r>
      <w:r>
        <w:rPr>
          <w:rFonts w:ascii="Arial" w:hAnsi="Arial" w:cs="Arial"/>
          <w:bCs/>
        </w:rPr>
        <w:t xml:space="preserve"> departing on November 9, 2019. The unique open jaw sailing aboard Norwegian Dawn will feature calls on Willemstad, Curacao; </w:t>
      </w:r>
      <w:proofErr w:type="spellStart"/>
      <w:r>
        <w:rPr>
          <w:rFonts w:ascii="Arial" w:hAnsi="Arial" w:cs="Arial"/>
          <w:bCs/>
        </w:rPr>
        <w:t>Oranjestad</w:t>
      </w:r>
      <w:proofErr w:type="spellEnd"/>
      <w:r>
        <w:rPr>
          <w:rFonts w:ascii="Arial" w:hAnsi="Arial" w:cs="Arial"/>
          <w:bCs/>
        </w:rPr>
        <w:t>, Aruba; Santa Marta</w:t>
      </w:r>
      <w:r w:rsidR="00402750">
        <w:rPr>
          <w:rFonts w:ascii="Arial" w:hAnsi="Arial" w:cs="Arial"/>
          <w:bCs/>
        </w:rPr>
        <w:t xml:space="preserve"> and</w:t>
      </w:r>
      <w:r>
        <w:rPr>
          <w:rFonts w:ascii="Arial" w:hAnsi="Arial" w:cs="Arial"/>
          <w:bCs/>
        </w:rPr>
        <w:t xml:space="preserve"> </w:t>
      </w:r>
      <w:r w:rsidRPr="00DD3E95">
        <w:rPr>
          <w:rFonts w:ascii="Arial" w:hAnsi="Arial" w:cs="Arial"/>
          <w:bCs/>
        </w:rPr>
        <w:t>Cartagena, Colombia</w:t>
      </w:r>
      <w:r>
        <w:rPr>
          <w:rFonts w:ascii="Arial" w:hAnsi="Arial" w:cs="Arial"/>
          <w:bCs/>
        </w:rPr>
        <w:t xml:space="preserve">; </w:t>
      </w:r>
      <w:r w:rsidR="00402750">
        <w:rPr>
          <w:rFonts w:ascii="Arial" w:hAnsi="Arial" w:cs="Arial"/>
          <w:bCs/>
        </w:rPr>
        <w:t>a daytime transit of</w:t>
      </w:r>
      <w:r>
        <w:rPr>
          <w:rFonts w:ascii="Arial" w:hAnsi="Arial" w:cs="Arial"/>
          <w:bCs/>
        </w:rPr>
        <w:t xml:space="preserve"> the Panama Canal</w:t>
      </w:r>
      <w:r w:rsidR="00402750">
        <w:rPr>
          <w:rFonts w:ascii="Arial" w:hAnsi="Arial" w:cs="Arial"/>
          <w:bCs/>
        </w:rPr>
        <w:t xml:space="preserve">, followed by </w:t>
      </w:r>
      <w:r>
        <w:rPr>
          <w:rFonts w:ascii="Arial" w:hAnsi="Arial" w:cs="Arial"/>
          <w:bCs/>
        </w:rPr>
        <w:t>call</w:t>
      </w:r>
      <w:r w:rsidR="00402750">
        <w:rPr>
          <w:rFonts w:ascii="Arial" w:hAnsi="Arial" w:cs="Arial"/>
          <w:bCs/>
        </w:rPr>
        <w:t>s i</w:t>
      </w:r>
      <w:r>
        <w:rPr>
          <w:rFonts w:ascii="Arial" w:hAnsi="Arial" w:cs="Arial"/>
          <w:bCs/>
        </w:rPr>
        <w:t xml:space="preserve">n Puerto Limon, Costa Rica; </w:t>
      </w:r>
      <w:proofErr w:type="spellStart"/>
      <w:r>
        <w:rPr>
          <w:rFonts w:ascii="Arial" w:hAnsi="Arial" w:cs="Arial"/>
          <w:bCs/>
        </w:rPr>
        <w:t>Roat</w:t>
      </w:r>
      <w:r w:rsidR="00CB3168">
        <w:rPr>
          <w:rFonts w:ascii="Arial" w:hAnsi="Arial" w:cs="Arial"/>
          <w:bCs/>
        </w:rPr>
        <w:t>á</w:t>
      </w:r>
      <w:r>
        <w:rPr>
          <w:rFonts w:ascii="Arial" w:hAnsi="Arial" w:cs="Arial"/>
          <w:bCs/>
        </w:rPr>
        <w:t>n</w:t>
      </w:r>
      <w:proofErr w:type="spellEnd"/>
      <w:r>
        <w:rPr>
          <w:rFonts w:ascii="Arial" w:hAnsi="Arial" w:cs="Arial"/>
          <w:bCs/>
        </w:rPr>
        <w:t>, Bay Island, Honduras; Harvest Caye, Belize;</w:t>
      </w:r>
      <w:r w:rsidR="00402750">
        <w:rPr>
          <w:rFonts w:ascii="Arial" w:hAnsi="Arial" w:cs="Arial"/>
          <w:bCs/>
        </w:rPr>
        <w:t xml:space="preserve"> and </w:t>
      </w:r>
      <w:r w:rsidRPr="00DD3E95">
        <w:rPr>
          <w:rFonts w:ascii="Arial" w:hAnsi="Arial" w:cs="Arial"/>
          <w:bCs/>
        </w:rPr>
        <w:t>Costa Maya, Mexico</w:t>
      </w:r>
      <w:r>
        <w:rPr>
          <w:rFonts w:ascii="Arial" w:hAnsi="Arial" w:cs="Arial"/>
          <w:bCs/>
        </w:rPr>
        <w:t xml:space="preserve">. Norwegian Dawn will also sail a 14-day roundtrip </w:t>
      </w:r>
      <w:r w:rsidR="00463DB0">
        <w:rPr>
          <w:rFonts w:ascii="Arial" w:hAnsi="Arial" w:cs="Arial"/>
          <w:bCs/>
        </w:rPr>
        <w:t xml:space="preserve">Panama Canal </w:t>
      </w:r>
      <w:r>
        <w:rPr>
          <w:rFonts w:ascii="Arial" w:hAnsi="Arial" w:cs="Arial"/>
          <w:bCs/>
        </w:rPr>
        <w:t>cruise</w:t>
      </w:r>
      <w:r w:rsidR="00402750">
        <w:rPr>
          <w:rFonts w:ascii="Arial" w:hAnsi="Arial" w:cs="Arial"/>
          <w:bCs/>
        </w:rPr>
        <w:t xml:space="preserve"> from Tampa</w:t>
      </w:r>
      <w:r>
        <w:rPr>
          <w:rFonts w:ascii="Arial" w:hAnsi="Arial" w:cs="Arial"/>
          <w:bCs/>
        </w:rPr>
        <w:t xml:space="preserve"> departing on December 1, 2019</w:t>
      </w:r>
      <w:r w:rsidR="00CB3168">
        <w:rPr>
          <w:rFonts w:ascii="Arial" w:hAnsi="Arial" w:cs="Arial"/>
          <w:bCs/>
        </w:rPr>
        <w:t>,</w:t>
      </w:r>
      <w:r>
        <w:rPr>
          <w:rFonts w:ascii="Arial" w:hAnsi="Arial" w:cs="Arial"/>
          <w:bCs/>
        </w:rPr>
        <w:t xml:space="preserve"> with stops in some of the most popular destinations in the Caribbean and Central America including George Town, Grand Cayman; </w:t>
      </w:r>
      <w:proofErr w:type="spellStart"/>
      <w:r w:rsidRPr="00DD3E95">
        <w:rPr>
          <w:rFonts w:ascii="Arial" w:hAnsi="Arial" w:cs="Arial"/>
          <w:bCs/>
        </w:rPr>
        <w:t>Ocho</w:t>
      </w:r>
      <w:proofErr w:type="spellEnd"/>
      <w:r w:rsidRPr="00DD3E95">
        <w:rPr>
          <w:rFonts w:ascii="Arial" w:hAnsi="Arial" w:cs="Arial"/>
          <w:bCs/>
        </w:rPr>
        <w:t xml:space="preserve"> Rios, Jamaica</w:t>
      </w:r>
      <w:r>
        <w:rPr>
          <w:rFonts w:ascii="Arial" w:hAnsi="Arial" w:cs="Arial"/>
          <w:bCs/>
        </w:rPr>
        <w:t xml:space="preserve">; </w:t>
      </w:r>
      <w:r w:rsidRPr="00DD3E95">
        <w:rPr>
          <w:rFonts w:ascii="Arial" w:hAnsi="Arial" w:cs="Arial"/>
          <w:bCs/>
        </w:rPr>
        <w:t>Cartagena, Colombia</w:t>
      </w:r>
      <w:r>
        <w:rPr>
          <w:rFonts w:ascii="Arial" w:hAnsi="Arial" w:cs="Arial"/>
          <w:bCs/>
        </w:rPr>
        <w:t xml:space="preserve">; </w:t>
      </w:r>
      <w:r w:rsidR="00402750">
        <w:rPr>
          <w:rFonts w:ascii="Arial" w:hAnsi="Arial" w:cs="Arial"/>
          <w:bCs/>
        </w:rPr>
        <w:t xml:space="preserve">and </w:t>
      </w:r>
      <w:r w:rsidRPr="00DD3E95">
        <w:rPr>
          <w:rFonts w:ascii="Arial" w:hAnsi="Arial" w:cs="Arial"/>
          <w:bCs/>
        </w:rPr>
        <w:t>Puerto Limon, Costa Rica</w:t>
      </w:r>
      <w:r>
        <w:rPr>
          <w:rFonts w:ascii="Arial" w:hAnsi="Arial" w:cs="Arial"/>
          <w:bCs/>
        </w:rPr>
        <w:t xml:space="preserve">, among others. </w:t>
      </w:r>
    </w:p>
    <w:p w14:paraId="4FCBBCCC" w14:textId="77777777" w:rsidR="00402750" w:rsidRDefault="00402750" w:rsidP="00F1639F">
      <w:pPr>
        <w:spacing w:after="0" w:line="360" w:lineRule="auto"/>
        <w:rPr>
          <w:rFonts w:ascii="Arial" w:hAnsi="Arial" w:cs="Arial"/>
          <w:b/>
          <w:bCs/>
          <w:u w:val="single"/>
        </w:rPr>
      </w:pPr>
    </w:p>
    <w:p w14:paraId="07612038" w14:textId="451C1DB4" w:rsidR="006E2148" w:rsidRDefault="00A310E8" w:rsidP="00F1639F">
      <w:pPr>
        <w:spacing w:after="0" w:line="360" w:lineRule="auto"/>
        <w:rPr>
          <w:rFonts w:ascii="Arial" w:hAnsi="Arial" w:cs="Arial"/>
          <w:b/>
          <w:bCs/>
          <w:u w:val="single"/>
        </w:rPr>
      </w:pPr>
      <w:r>
        <w:rPr>
          <w:rFonts w:ascii="Arial" w:hAnsi="Arial" w:cs="Arial"/>
          <w:b/>
          <w:bCs/>
          <w:u w:val="single"/>
        </w:rPr>
        <w:t>South America</w:t>
      </w:r>
    </w:p>
    <w:p w14:paraId="08D3FB30" w14:textId="24413647" w:rsidR="00A310E8" w:rsidRPr="00C2605E" w:rsidRDefault="00C2605E" w:rsidP="00D40E3B">
      <w:pPr>
        <w:spacing w:after="0" w:line="360" w:lineRule="auto"/>
        <w:jc w:val="both"/>
        <w:rPr>
          <w:rFonts w:ascii="Arial" w:hAnsi="Arial" w:cs="Arial"/>
        </w:rPr>
      </w:pPr>
      <w:r>
        <w:rPr>
          <w:rFonts w:ascii="Arial" w:hAnsi="Arial" w:cs="Arial"/>
        </w:rPr>
        <w:t xml:space="preserve">Guests looking to explore the stunning beauty, vibrant culture and adventure of South America can do </w:t>
      </w:r>
      <w:proofErr w:type="gramStart"/>
      <w:r>
        <w:rPr>
          <w:rFonts w:ascii="Arial" w:hAnsi="Arial" w:cs="Arial"/>
        </w:rPr>
        <w:t>so</w:t>
      </w:r>
      <w:r w:rsidR="00F97764">
        <w:rPr>
          <w:rFonts w:ascii="Arial" w:hAnsi="Arial" w:cs="Arial"/>
        </w:rPr>
        <w:t xml:space="preserve"> </w:t>
      </w:r>
      <w:r>
        <w:rPr>
          <w:rFonts w:ascii="Arial" w:hAnsi="Arial" w:cs="Arial"/>
        </w:rPr>
        <w:t>on</w:t>
      </w:r>
      <w:proofErr w:type="gramEnd"/>
      <w:r>
        <w:rPr>
          <w:rFonts w:ascii="Arial" w:hAnsi="Arial" w:cs="Arial"/>
        </w:rPr>
        <w:t xml:space="preserve"> the newer and larger </w:t>
      </w:r>
      <w:r w:rsidRPr="0091502B">
        <w:rPr>
          <w:rFonts w:ascii="Arial" w:hAnsi="Arial" w:cs="Arial"/>
          <w:b/>
        </w:rPr>
        <w:t>Norwegian Star</w:t>
      </w:r>
      <w:r>
        <w:rPr>
          <w:rFonts w:ascii="Arial" w:hAnsi="Arial" w:cs="Arial"/>
        </w:rPr>
        <w:t xml:space="preserve">, </w:t>
      </w:r>
      <w:r w:rsidR="00402750">
        <w:rPr>
          <w:rFonts w:ascii="Arial" w:hAnsi="Arial" w:cs="Arial"/>
        </w:rPr>
        <w:t xml:space="preserve">which </w:t>
      </w:r>
      <w:r>
        <w:rPr>
          <w:rFonts w:ascii="Arial" w:hAnsi="Arial" w:cs="Arial"/>
        </w:rPr>
        <w:t>replac</w:t>
      </w:r>
      <w:r w:rsidR="00402750">
        <w:rPr>
          <w:rFonts w:ascii="Arial" w:hAnsi="Arial" w:cs="Arial"/>
        </w:rPr>
        <w:t>es</w:t>
      </w:r>
      <w:r>
        <w:rPr>
          <w:rFonts w:ascii="Arial" w:hAnsi="Arial" w:cs="Arial"/>
        </w:rPr>
        <w:t xml:space="preserve"> Norwegian Sun, beginning December 2019.  Norwegian Star</w:t>
      </w:r>
      <w:r w:rsidR="00BA7A97">
        <w:rPr>
          <w:rFonts w:ascii="Arial" w:hAnsi="Arial" w:cs="Arial"/>
        </w:rPr>
        <w:t xml:space="preserve"> </w:t>
      </w:r>
      <w:r>
        <w:rPr>
          <w:rFonts w:ascii="Arial" w:hAnsi="Arial" w:cs="Arial"/>
        </w:rPr>
        <w:t xml:space="preserve">will sail </w:t>
      </w:r>
      <w:r w:rsidRPr="0091502B">
        <w:rPr>
          <w:rFonts w:ascii="Arial" w:hAnsi="Arial" w:cs="Arial"/>
          <w:b/>
        </w:rPr>
        <w:t>South America</w:t>
      </w:r>
      <w:r>
        <w:rPr>
          <w:rFonts w:ascii="Arial" w:hAnsi="Arial" w:cs="Arial"/>
        </w:rPr>
        <w:t xml:space="preserve"> for the winter season in 2019 and 2020, offering 14-day sailings from Santiago (San Antonio), Chile and Buenos Aires, Argentina.  The Eastbound itineraries depart from Santiago on December 21, January 18 and February 15</w:t>
      </w:r>
      <w:r w:rsidR="00CB3168">
        <w:rPr>
          <w:rFonts w:ascii="Arial" w:hAnsi="Arial" w:cs="Arial"/>
        </w:rPr>
        <w:t>,</w:t>
      </w:r>
      <w:r>
        <w:rPr>
          <w:rFonts w:ascii="Arial" w:hAnsi="Arial" w:cs="Arial"/>
        </w:rPr>
        <w:t xml:space="preserve"> while </w:t>
      </w:r>
      <w:r>
        <w:rPr>
          <w:rFonts w:ascii="Arial" w:hAnsi="Arial" w:cs="Arial"/>
        </w:rPr>
        <w:lastRenderedPageBreak/>
        <w:t>the Westbound depart from Buenos Aires, Argentina on January 4, February 1 and February 29, 2020.  These spectacular journeys</w:t>
      </w:r>
      <w:r w:rsidR="00ED4175">
        <w:rPr>
          <w:rFonts w:ascii="Arial" w:hAnsi="Arial" w:cs="Arial"/>
        </w:rPr>
        <w:t xml:space="preserve"> offer guests jaw</w:t>
      </w:r>
      <w:r w:rsidR="00CB3168">
        <w:rPr>
          <w:rFonts w:ascii="Arial" w:hAnsi="Arial" w:cs="Arial"/>
        </w:rPr>
        <w:t>-</w:t>
      </w:r>
      <w:r w:rsidR="00ED4175">
        <w:rPr>
          <w:rFonts w:ascii="Arial" w:hAnsi="Arial" w:cs="Arial"/>
        </w:rPr>
        <w:t>dropping scenery, from volcanos to alpine lakes, waterfalls and glaciers</w:t>
      </w:r>
      <w:r>
        <w:rPr>
          <w:rFonts w:ascii="Arial" w:hAnsi="Arial" w:cs="Arial"/>
        </w:rPr>
        <w:t xml:space="preserve"> </w:t>
      </w:r>
      <w:r w:rsidR="00ED4175">
        <w:rPr>
          <w:rFonts w:ascii="Arial" w:hAnsi="Arial" w:cs="Arial"/>
        </w:rPr>
        <w:t>to wildlife viewing, ancient cave paintings and more, with</w:t>
      </w:r>
      <w:r>
        <w:rPr>
          <w:rFonts w:ascii="Arial" w:hAnsi="Arial" w:cs="Arial"/>
        </w:rPr>
        <w:t xml:space="preserve"> calls in Puerto </w:t>
      </w:r>
      <w:proofErr w:type="spellStart"/>
      <w:r>
        <w:rPr>
          <w:rFonts w:ascii="Arial" w:hAnsi="Arial" w:cs="Arial"/>
        </w:rPr>
        <w:t>Montt</w:t>
      </w:r>
      <w:proofErr w:type="spellEnd"/>
      <w:r>
        <w:rPr>
          <w:rFonts w:ascii="Arial" w:hAnsi="Arial" w:cs="Arial"/>
        </w:rPr>
        <w:t xml:space="preserve">, Puerto </w:t>
      </w:r>
      <w:proofErr w:type="spellStart"/>
      <w:r>
        <w:rPr>
          <w:rFonts w:ascii="Arial" w:hAnsi="Arial" w:cs="Arial"/>
        </w:rPr>
        <w:t>Chacabuco</w:t>
      </w:r>
      <w:proofErr w:type="spellEnd"/>
      <w:r>
        <w:rPr>
          <w:rFonts w:ascii="Arial" w:hAnsi="Arial" w:cs="Arial"/>
        </w:rPr>
        <w:t xml:space="preserve">, and Punta Arenas, Chile; Stanley, Falkland Islands; Montevideo, Uruguay; and Puerto </w:t>
      </w:r>
      <w:proofErr w:type="spellStart"/>
      <w:r>
        <w:rPr>
          <w:rFonts w:ascii="Arial" w:hAnsi="Arial" w:cs="Arial"/>
        </w:rPr>
        <w:t>Madryn</w:t>
      </w:r>
      <w:proofErr w:type="spellEnd"/>
      <w:r>
        <w:rPr>
          <w:rFonts w:ascii="Arial" w:hAnsi="Arial" w:cs="Arial"/>
        </w:rPr>
        <w:t xml:space="preserve"> and Ushuaia, Argentina. During these bucket list cruises, guests will also sail the </w:t>
      </w:r>
      <w:proofErr w:type="spellStart"/>
      <w:r>
        <w:rPr>
          <w:rFonts w:ascii="Arial" w:hAnsi="Arial" w:cs="Arial"/>
        </w:rPr>
        <w:t>Patagonic</w:t>
      </w:r>
      <w:proofErr w:type="spellEnd"/>
      <w:r>
        <w:rPr>
          <w:rFonts w:ascii="Arial" w:hAnsi="Arial" w:cs="Arial"/>
        </w:rPr>
        <w:t xml:space="preserve"> Channels, majestic Chilean Fjords, the famous Strait of Magellan; Beagle Channe</w:t>
      </w:r>
      <w:r w:rsidR="00CB3168">
        <w:rPr>
          <w:rFonts w:ascii="Arial" w:hAnsi="Arial" w:cs="Arial"/>
        </w:rPr>
        <w:t>l</w:t>
      </w:r>
      <w:r>
        <w:rPr>
          <w:rFonts w:ascii="Arial" w:hAnsi="Arial" w:cs="Arial"/>
        </w:rPr>
        <w:t xml:space="preserve">, Canal </w:t>
      </w:r>
      <w:proofErr w:type="spellStart"/>
      <w:r>
        <w:rPr>
          <w:rFonts w:ascii="Arial" w:hAnsi="Arial" w:cs="Arial"/>
        </w:rPr>
        <w:t>Moraleda</w:t>
      </w:r>
      <w:proofErr w:type="spellEnd"/>
      <w:r>
        <w:rPr>
          <w:rFonts w:ascii="Arial" w:hAnsi="Arial" w:cs="Arial"/>
        </w:rPr>
        <w:t xml:space="preserve"> and a bucket list sail around Cape Horn.</w:t>
      </w:r>
    </w:p>
    <w:p w14:paraId="4CDF14B1" w14:textId="77777777" w:rsidR="00D40E3B" w:rsidRDefault="00D40E3B" w:rsidP="00D40E3B">
      <w:pPr>
        <w:autoSpaceDE w:val="0"/>
        <w:autoSpaceDN w:val="0"/>
        <w:spacing w:after="0" w:line="360" w:lineRule="auto"/>
        <w:jc w:val="both"/>
        <w:rPr>
          <w:rFonts w:ascii="Arial" w:hAnsi="Arial" w:cs="Arial"/>
        </w:rPr>
      </w:pPr>
    </w:p>
    <w:p w14:paraId="450ADD78" w14:textId="77777777" w:rsidR="00D40E3B" w:rsidRDefault="00D40E3B" w:rsidP="00D40E3B">
      <w:pPr>
        <w:autoSpaceDE w:val="0"/>
        <w:autoSpaceDN w:val="0"/>
        <w:spacing w:after="0" w:line="360" w:lineRule="auto"/>
        <w:jc w:val="both"/>
        <w:rPr>
          <w:rFonts w:ascii="Arial" w:hAnsi="Arial" w:cs="Arial"/>
        </w:rPr>
      </w:pPr>
      <w:r w:rsidRPr="00265A48">
        <w:rPr>
          <w:rFonts w:ascii="Arial" w:hAnsi="Arial" w:cs="Arial"/>
        </w:rPr>
        <w:t xml:space="preserve">To book an award-winning cruise with Norwegian Cruise Line, call +852 2165 6000 (English, Cantonese and Mandarin assistance) contact your preferred travel professional or visit ncl.com. </w:t>
      </w:r>
    </w:p>
    <w:p w14:paraId="368CC233" w14:textId="77777777" w:rsidR="004A4E8E" w:rsidRDefault="004A4E8E" w:rsidP="004C44D0">
      <w:pPr>
        <w:spacing w:after="0" w:line="360" w:lineRule="auto"/>
        <w:jc w:val="center"/>
        <w:rPr>
          <w:rFonts w:ascii="Arial" w:hAnsi="Arial" w:cs="Arial"/>
          <w:sz w:val="18"/>
          <w:szCs w:val="18"/>
          <w:lang w:eastAsia="zh-TW"/>
        </w:rPr>
      </w:pPr>
    </w:p>
    <w:p w14:paraId="5102F153" w14:textId="42733D5C" w:rsidR="004A4E8E" w:rsidRPr="00450D5D" w:rsidRDefault="008463C1" w:rsidP="004A4E8E">
      <w:pPr>
        <w:spacing w:after="0" w:line="360" w:lineRule="auto"/>
        <w:rPr>
          <w:rFonts w:ascii="Arial" w:hAnsi="Arial" w:cs="Arial"/>
          <w:lang w:eastAsia="zh-TW"/>
        </w:rPr>
      </w:pPr>
      <w:hyperlink r:id="rId10" w:history="1">
        <w:r w:rsidR="004A4E8E" w:rsidRPr="00450D5D">
          <w:rPr>
            <w:rStyle w:val="Hyperlink"/>
            <w:rFonts w:ascii="Arial" w:hAnsi="Arial" w:cs="Arial" w:hint="eastAsia"/>
            <w:lang w:eastAsia="zh-TW"/>
          </w:rPr>
          <w:t xml:space="preserve">Click here </w:t>
        </w:r>
        <w:r w:rsidR="004A4E8E" w:rsidRPr="00450D5D">
          <w:rPr>
            <w:rStyle w:val="Hyperlink"/>
            <w:rFonts w:ascii="Arial" w:hAnsi="Arial" w:cs="Arial"/>
            <w:lang w:eastAsia="zh-TW"/>
          </w:rPr>
          <w:t>for high</w:t>
        </w:r>
        <w:r w:rsidR="004A4E8E" w:rsidRPr="00450D5D">
          <w:rPr>
            <w:rStyle w:val="Hyperlink"/>
            <w:rFonts w:ascii="Arial" w:hAnsi="Arial" w:cs="Arial" w:hint="eastAsia"/>
            <w:lang w:eastAsia="zh-TW"/>
          </w:rPr>
          <w:t>-resolution images of Norwegian Bliss</w:t>
        </w:r>
      </w:hyperlink>
    </w:p>
    <w:p w14:paraId="3C52A4CA" w14:textId="77777777" w:rsidR="004A4E8E" w:rsidRDefault="004A4E8E" w:rsidP="004A4E8E">
      <w:pPr>
        <w:spacing w:after="0" w:line="360" w:lineRule="auto"/>
        <w:rPr>
          <w:rFonts w:ascii="Arial" w:hAnsi="Arial" w:cs="Arial"/>
          <w:sz w:val="18"/>
          <w:szCs w:val="18"/>
          <w:lang w:eastAsia="zh-TW"/>
        </w:rPr>
      </w:pPr>
    </w:p>
    <w:p w14:paraId="594A398B" w14:textId="77777777" w:rsidR="00770F27" w:rsidRDefault="00770F27" w:rsidP="004C44D0">
      <w:pPr>
        <w:spacing w:after="0" w:line="360" w:lineRule="auto"/>
        <w:jc w:val="center"/>
        <w:rPr>
          <w:rFonts w:ascii="Arial" w:hAnsi="Arial" w:cs="Arial"/>
          <w:sz w:val="18"/>
          <w:szCs w:val="18"/>
        </w:rPr>
      </w:pPr>
      <w:r w:rsidRPr="007252F3">
        <w:rPr>
          <w:rFonts w:ascii="Arial" w:hAnsi="Arial" w:cs="Arial"/>
          <w:sz w:val="18"/>
          <w:szCs w:val="18"/>
        </w:rPr>
        <w:t># # #</w:t>
      </w:r>
    </w:p>
    <w:p w14:paraId="100C5F9B" w14:textId="77777777" w:rsidR="00D40E3B" w:rsidRPr="007252F3" w:rsidRDefault="00D40E3B" w:rsidP="004C44D0">
      <w:pPr>
        <w:spacing w:after="0" w:line="360" w:lineRule="auto"/>
        <w:jc w:val="center"/>
        <w:rPr>
          <w:rFonts w:ascii="Arial" w:hAnsi="Arial" w:cs="Arial"/>
          <w:sz w:val="18"/>
          <w:szCs w:val="18"/>
        </w:rPr>
      </w:pPr>
    </w:p>
    <w:p w14:paraId="27E91F8D" w14:textId="77777777" w:rsidR="00355BBD" w:rsidRDefault="00355BBD" w:rsidP="00355BBD">
      <w:pPr>
        <w:keepNext/>
        <w:spacing w:after="0" w:line="240" w:lineRule="auto"/>
        <w:rPr>
          <w:rFonts w:ascii="Arial" w:hAnsi="Arial" w:cs="Arial"/>
          <w:b/>
          <w:bCs/>
          <w:sz w:val="20"/>
          <w:szCs w:val="20"/>
          <w:u w:val="single"/>
        </w:rPr>
      </w:pPr>
      <w:r>
        <w:rPr>
          <w:rFonts w:ascii="Arial" w:hAnsi="Arial" w:cs="Arial"/>
          <w:b/>
          <w:bCs/>
          <w:sz w:val="20"/>
          <w:szCs w:val="20"/>
          <w:u w:val="single"/>
        </w:rPr>
        <w:t xml:space="preserve">About Norwegian Cruise Line </w:t>
      </w:r>
    </w:p>
    <w:p w14:paraId="356C2AF5" w14:textId="77777777" w:rsidR="00355BBD" w:rsidRPr="00E82989" w:rsidRDefault="00355BBD" w:rsidP="00D40E3B">
      <w:pPr>
        <w:spacing w:after="0" w:line="240" w:lineRule="auto"/>
        <w:rPr>
          <w:rFonts w:ascii="Arial" w:hAnsi="Arial" w:cs="Arial"/>
          <w:sz w:val="20"/>
          <w:szCs w:val="20"/>
          <w:lang w:eastAsia="ja-JP"/>
        </w:rPr>
      </w:pPr>
      <w:r w:rsidRPr="00E82989">
        <w:rPr>
          <w:rFonts w:ascii="Arial" w:hAnsi="Arial" w:cs="Arial"/>
          <w:sz w:val="20"/>
          <w:szCs w:val="20"/>
          <w:lang w:eastAsia="ja-JP"/>
        </w:rPr>
        <w:t>Norwegian Cruise Line is the inn</w:t>
      </w:r>
      <w:r>
        <w:rPr>
          <w:rFonts w:ascii="Arial" w:hAnsi="Arial" w:cs="Arial"/>
          <w:sz w:val="20"/>
          <w:szCs w:val="20"/>
          <w:lang w:eastAsia="ja-JP"/>
        </w:rPr>
        <w:t>ovator in cruise travel with a 51</w:t>
      </w:r>
      <w:r w:rsidRPr="00E82989">
        <w:rPr>
          <w:rFonts w:ascii="Arial" w:hAnsi="Arial" w:cs="Arial"/>
          <w:sz w:val="20"/>
          <w:szCs w:val="20"/>
          <w:lang w:eastAsia="ja-JP"/>
        </w:rPr>
        <w:t>-year history of breaking the boun</w:t>
      </w:r>
      <w:r>
        <w:rPr>
          <w:rFonts w:ascii="Arial" w:hAnsi="Arial" w:cs="Arial"/>
          <w:sz w:val="20"/>
          <w:szCs w:val="20"/>
          <w:lang w:eastAsia="ja-JP"/>
        </w:rPr>
        <w:t xml:space="preserve">daries of traditional cruising.  Most notably, Norwegian </w:t>
      </w:r>
      <w:r w:rsidRPr="00E82989">
        <w:rPr>
          <w:rFonts w:ascii="Arial" w:hAnsi="Arial" w:cs="Arial"/>
          <w:sz w:val="20"/>
          <w:szCs w:val="20"/>
          <w:lang w:eastAsia="ja-JP"/>
        </w:rPr>
        <w:t>revolutioniz</w:t>
      </w:r>
      <w:r>
        <w:rPr>
          <w:rFonts w:ascii="Arial" w:hAnsi="Arial" w:cs="Arial"/>
          <w:sz w:val="20"/>
          <w:szCs w:val="20"/>
          <w:lang w:eastAsia="ja-JP"/>
        </w:rPr>
        <w:t>ed</w:t>
      </w:r>
      <w:r w:rsidRPr="00E82989">
        <w:rPr>
          <w:rFonts w:ascii="Arial" w:hAnsi="Arial" w:cs="Arial"/>
          <w:sz w:val="20"/>
          <w:szCs w:val="20"/>
          <w:lang w:eastAsia="ja-JP"/>
        </w:rPr>
        <w:t xml:space="preserve"> the </w:t>
      </w:r>
      <w:r>
        <w:rPr>
          <w:rFonts w:ascii="Arial" w:hAnsi="Arial" w:cs="Arial"/>
          <w:sz w:val="20"/>
          <w:szCs w:val="20"/>
          <w:lang w:eastAsia="ja-JP"/>
        </w:rPr>
        <w:t xml:space="preserve">cruise </w:t>
      </w:r>
      <w:r w:rsidRPr="00E82989">
        <w:rPr>
          <w:rFonts w:ascii="Arial" w:hAnsi="Arial" w:cs="Arial"/>
          <w:sz w:val="20"/>
          <w:szCs w:val="20"/>
          <w:lang w:eastAsia="ja-JP"/>
        </w:rPr>
        <w:t xml:space="preserve">industry by </w:t>
      </w:r>
      <w:r>
        <w:rPr>
          <w:rFonts w:ascii="Arial" w:hAnsi="Arial" w:cs="Arial"/>
          <w:sz w:val="20"/>
          <w:szCs w:val="20"/>
          <w:lang w:eastAsia="ja-JP"/>
        </w:rPr>
        <w:t>offering</w:t>
      </w:r>
      <w:r w:rsidRPr="00E82989">
        <w:rPr>
          <w:rFonts w:ascii="Arial" w:hAnsi="Arial" w:cs="Arial"/>
          <w:sz w:val="20"/>
          <w:szCs w:val="20"/>
          <w:lang w:eastAsia="ja-JP"/>
        </w:rPr>
        <w:t xml:space="preserve"> guests </w:t>
      </w:r>
      <w:r>
        <w:rPr>
          <w:rFonts w:ascii="Arial" w:hAnsi="Arial" w:cs="Arial"/>
          <w:sz w:val="20"/>
          <w:szCs w:val="20"/>
          <w:lang w:eastAsia="ja-JP"/>
        </w:rPr>
        <w:t xml:space="preserve">the </w:t>
      </w:r>
      <w:r w:rsidRPr="00E82989">
        <w:rPr>
          <w:rFonts w:ascii="Arial" w:hAnsi="Arial" w:cs="Arial"/>
          <w:sz w:val="20"/>
          <w:szCs w:val="20"/>
          <w:lang w:eastAsia="ja-JP"/>
        </w:rPr>
        <w:t>freedom and flexibility to design their ideal cruise vacation</w:t>
      </w:r>
      <w:r>
        <w:rPr>
          <w:rFonts w:ascii="Arial" w:hAnsi="Arial" w:cs="Arial"/>
          <w:sz w:val="20"/>
          <w:szCs w:val="20"/>
          <w:lang w:eastAsia="ja-JP"/>
        </w:rPr>
        <w:t xml:space="preserve"> on their schedule with no set dining times, a variety of entertainment options and no formal dress codes</w:t>
      </w:r>
      <w:r w:rsidRPr="00E82989">
        <w:rPr>
          <w:rFonts w:ascii="Arial" w:hAnsi="Arial" w:cs="Arial"/>
          <w:sz w:val="20"/>
          <w:szCs w:val="20"/>
          <w:lang w:eastAsia="ja-JP"/>
        </w:rPr>
        <w:t xml:space="preserve">. </w:t>
      </w:r>
      <w:r w:rsidRPr="00983BEC">
        <w:rPr>
          <w:rFonts w:ascii="Arial" w:hAnsi="Arial" w:cs="Arial"/>
          <w:sz w:val="20"/>
          <w:szCs w:val="20"/>
          <w:lang w:eastAsia="ja-JP"/>
        </w:rPr>
        <w:t>Today, Norwegian invites guests to enjoy a relaxed, resort</w:t>
      </w:r>
      <w:r>
        <w:rPr>
          <w:rFonts w:ascii="Arial" w:hAnsi="Arial" w:cs="Arial"/>
          <w:sz w:val="20"/>
          <w:szCs w:val="20"/>
          <w:lang w:eastAsia="ja-JP"/>
        </w:rPr>
        <w:t>-</w:t>
      </w:r>
      <w:r w:rsidRPr="00983BEC">
        <w:rPr>
          <w:rFonts w:ascii="Arial" w:hAnsi="Arial" w:cs="Arial"/>
          <w:sz w:val="20"/>
          <w:szCs w:val="20"/>
          <w:lang w:eastAsia="ja-JP"/>
        </w:rPr>
        <w:t>style cruise vacation on some of the newest and most contemporary ships at sea with a wide variety of accommodation</w:t>
      </w:r>
      <w:r>
        <w:rPr>
          <w:rFonts w:ascii="Arial" w:hAnsi="Arial" w:cs="Arial"/>
          <w:sz w:val="20"/>
          <w:szCs w:val="20"/>
          <w:lang w:eastAsia="ja-JP"/>
        </w:rPr>
        <w:t>s</w:t>
      </w:r>
      <w:r w:rsidRPr="00983BEC">
        <w:rPr>
          <w:rFonts w:ascii="Arial" w:hAnsi="Arial" w:cs="Arial"/>
          <w:sz w:val="20"/>
          <w:szCs w:val="20"/>
          <w:lang w:eastAsia="ja-JP"/>
        </w:rPr>
        <w:t xml:space="preserve"> options, including The Haven by Norwegian</w:t>
      </w:r>
      <w:r>
        <w:rPr>
          <w:rFonts w:ascii="Arial" w:hAnsi="Arial" w:cs="Arial"/>
          <w:sz w:val="20"/>
          <w:szCs w:val="20"/>
          <w:lang w:eastAsia="ja-JP"/>
        </w:rPr>
        <w:t>®</w:t>
      </w:r>
      <w:r w:rsidRPr="00983BEC">
        <w:rPr>
          <w:rFonts w:ascii="Arial" w:hAnsi="Arial" w:cs="Arial"/>
          <w:sz w:val="20"/>
          <w:szCs w:val="20"/>
          <w:lang w:eastAsia="ja-JP"/>
        </w:rPr>
        <w:t>, a luxury en</w:t>
      </w:r>
      <w:r>
        <w:rPr>
          <w:rFonts w:ascii="Arial" w:hAnsi="Arial" w:cs="Arial"/>
          <w:sz w:val="20"/>
          <w:szCs w:val="20"/>
          <w:lang w:eastAsia="ja-JP"/>
        </w:rPr>
        <w:t>clave with suites, private pool</w:t>
      </w:r>
      <w:r w:rsidRPr="00983BEC">
        <w:rPr>
          <w:rFonts w:ascii="Arial" w:hAnsi="Arial" w:cs="Arial"/>
          <w:sz w:val="20"/>
          <w:szCs w:val="20"/>
          <w:lang w:eastAsia="ja-JP"/>
        </w:rPr>
        <w:t xml:space="preserve"> and dining, concierge service and personal butlers.</w:t>
      </w:r>
      <w:r>
        <w:rPr>
          <w:rFonts w:ascii="Arial" w:hAnsi="Arial" w:cs="Arial"/>
          <w:sz w:val="20"/>
          <w:szCs w:val="20"/>
          <w:lang w:eastAsia="ja-JP"/>
        </w:rPr>
        <w:t xml:space="preserve"> </w:t>
      </w:r>
      <w:r w:rsidRPr="000A60E2">
        <w:rPr>
          <w:rFonts w:ascii="Arial" w:hAnsi="Arial" w:cs="Arial"/>
          <w:sz w:val="20"/>
          <w:szCs w:val="20"/>
          <w:lang w:eastAsia="ja-JP"/>
        </w:rPr>
        <w:t xml:space="preserve">Norwegian Cruise Line sails around the globe, offering guests the freedom and flexibility to explore the world on their </w:t>
      </w:r>
      <w:r>
        <w:rPr>
          <w:rFonts w:ascii="Arial" w:hAnsi="Arial" w:cs="Arial"/>
          <w:sz w:val="20"/>
          <w:szCs w:val="20"/>
          <w:lang w:eastAsia="ja-JP"/>
        </w:rPr>
        <w:t>own time and experience up to 27</w:t>
      </w:r>
      <w:r w:rsidRPr="000A60E2">
        <w:rPr>
          <w:rFonts w:ascii="Arial" w:hAnsi="Arial" w:cs="Arial"/>
          <w:sz w:val="20"/>
          <w:szCs w:val="20"/>
          <w:lang w:eastAsia="ja-JP"/>
        </w:rPr>
        <w:t xml:space="preserve"> dining options, award-winning entertainment, superior guest service and more across all of the brand’s 15 ships.</w:t>
      </w:r>
    </w:p>
    <w:p w14:paraId="22862A2A" w14:textId="77777777" w:rsidR="00D40E3B" w:rsidRDefault="00D40E3B" w:rsidP="00D40E3B">
      <w:pPr>
        <w:spacing w:after="0" w:line="240" w:lineRule="auto"/>
        <w:rPr>
          <w:rFonts w:ascii="Arial" w:hAnsi="Arial" w:cs="Arial"/>
          <w:sz w:val="20"/>
          <w:szCs w:val="20"/>
          <w:lang w:eastAsia="ja-JP"/>
        </w:rPr>
      </w:pPr>
      <w:bookmarkStart w:id="0" w:name="_GoBack"/>
      <w:bookmarkEnd w:id="0"/>
    </w:p>
    <w:p w14:paraId="11B8BE77" w14:textId="77777777" w:rsidR="00355BBD" w:rsidRDefault="00355BBD" w:rsidP="00D40E3B">
      <w:pPr>
        <w:spacing w:after="0" w:line="240" w:lineRule="auto"/>
        <w:rPr>
          <w:rFonts w:ascii="Arial" w:hAnsi="Arial" w:cs="Arial"/>
          <w:sz w:val="20"/>
          <w:szCs w:val="20"/>
          <w:lang w:eastAsia="ja-JP"/>
        </w:rPr>
      </w:pPr>
      <w:r w:rsidRPr="00E82989">
        <w:rPr>
          <w:rFonts w:ascii="Arial" w:hAnsi="Arial" w:cs="Arial"/>
          <w:sz w:val="20"/>
          <w:szCs w:val="20"/>
          <w:lang w:eastAsia="ja-JP"/>
        </w:rPr>
        <w:t xml:space="preserve">Recently, the line was named “Europe’s Leading Cruise Line” for the </w:t>
      </w:r>
      <w:r>
        <w:rPr>
          <w:rFonts w:ascii="Arial" w:hAnsi="Arial" w:cs="Arial"/>
          <w:sz w:val="20"/>
          <w:szCs w:val="20"/>
          <w:lang w:eastAsia="ja-JP"/>
        </w:rPr>
        <w:t>tenth</w:t>
      </w:r>
      <w:r w:rsidRPr="00E82989">
        <w:rPr>
          <w:rFonts w:ascii="Arial" w:hAnsi="Arial" w:cs="Arial"/>
          <w:sz w:val="20"/>
          <w:szCs w:val="20"/>
          <w:lang w:eastAsia="ja-JP"/>
        </w:rPr>
        <w:t xml:space="preserve"> consecutive year,</w:t>
      </w:r>
      <w:r>
        <w:rPr>
          <w:rFonts w:ascii="Arial" w:hAnsi="Arial" w:cs="Arial"/>
          <w:sz w:val="20"/>
          <w:szCs w:val="20"/>
          <w:lang w:eastAsia="ja-JP"/>
        </w:rPr>
        <w:t xml:space="preserve"> “World’s Leading Large Ship Cruise Line” for the sixth consecutive year,</w:t>
      </w:r>
      <w:r w:rsidRPr="00E82989">
        <w:rPr>
          <w:rFonts w:ascii="Arial" w:hAnsi="Arial" w:cs="Arial"/>
          <w:sz w:val="20"/>
          <w:szCs w:val="20"/>
          <w:lang w:eastAsia="ja-JP"/>
        </w:rPr>
        <w:t xml:space="preserve"> </w:t>
      </w:r>
      <w:r>
        <w:rPr>
          <w:rFonts w:ascii="Arial" w:hAnsi="Arial" w:cs="Arial"/>
          <w:sz w:val="20"/>
          <w:szCs w:val="20"/>
          <w:lang w:eastAsia="ja-JP"/>
        </w:rPr>
        <w:t xml:space="preserve">the </w:t>
      </w:r>
      <w:r w:rsidRPr="00E82989">
        <w:rPr>
          <w:rFonts w:ascii="Arial" w:hAnsi="Arial" w:cs="Arial"/>
          <w:sz w:val="20"/>
          <w:szCs w:val="20"/>
          <w:lang w:eastAsia="ja-JP"/>
        </w:rPr>
        <w:t xml:space="preserve">“Caribbean’s Leading Cruise Line” for the </w:t>
      </w:r>
      <w:r>
        <w:rPr>
          <w:rFonts w:ascii="Arial" w:hAnsi="Arial" w:cs="Arial"/>
          <w:sz w:val="20"/>
          <w:szCs w:val="20"/>
          <w:lang w:eastAsia="ja-JP"/>
        </w:rPr>
        <w:t>fifth consecutive year, as well as “World’s Leading Cruise Line”</w:t>
      </w:r>
      <w:r w:rsidRPr="00E82989">
        <w:rPr>
          <w:rFonts w:ascii="Arial" w:hAnsi="Arial" w:cs="Arial"/>
          <w:sz w:val="20"/>
          <w:szCs w:val="20"/>
          <w:lang w:eastAsia="ja-JP"/>
        </w:rPr>
        <w:t xml:space="preserve"> and “</w:t>
      </w:r>
      <w:r>
        <w:rPr>
          <w:rFonts w:ascii="Arial" w:hAnsi="Arial" w:cs="Arial"/>
          <w:sz w:val="20"/>
          <w:szCs w:val="20"/>
          <w:lang w:eastAsia="ja-JP"/>
        </w:rPr>
        <w:t>North America’s Leading Cruise Line</w:t>
      </w:r>
      <w:r w:rsidRPr="00E82989">
        <w:rPr>
          <w:rFonts w:ascii="Arial" w:hAnsi="Arial" w:cs="Arial"/>
          <w:sz w:val="20"/>
          <w:szCs w:val="20"/>
          <w:lang w:eastAsia="ja-JP"/>
        </w:rPr>
        <w:t xml:space="preserve">” </w:t>
      </w:r>
      <w:r>
        <w:rPr>
          <w:rFonts w:ascii="Arial" w:hAnsi="Arial" w:cs="Arial"/>
          <w:sz w:val="20"/>
          <w:szCs w:val="20"/>
          <w:lang w:eastAsia="ja-JP"/>
        </w:rPr>
        <w:t xml:space="preserve">both </w:t>
      </w:r>
      <w:r w:rsidRPr="00E82989">
        <w:rPr>
          <w:rFonts w:ascii="Arial" w:hAnsi="Arial" w:cs="Arial"/>
          <w:sz w:val="20"/>
          <w:szCs w:val="20"/>
          <w:lang w:eastAsia="ja-JP"/>
        </w:rPr>
        <w:t xml:space="preserve">for the </w:t>
      </w:r>
      <w:r>
        <w:rPr>
          <w:rFonts w:ascii="Arial" w:hAnsi="Arial" w:cs="Arial"/>
          <w:sz w:val="20"/>
          <w:szCs w:val="20"/>
          <w:lang w:eastAsia="ja-JP"/>
        </w:rPr>
        <w:t>second straight year</w:t>
      </w:r>
      <w:r w:rsidRPr="00E82989">
        <w:rPr>
          <w:rFonts w:ascii="Arial" w:hAnsi="Arial" w:cs="Arial"/>
          <w:sz w:val="20"/>
          <w:szCs w:val="20"/>
          <w:lang w:eastAsia="ja-JP"/>
        </w:rPr>
        <w:t xml:space="preserve"> by the World Travel Awards.</w:t>
      </w:r>
      <w:r>
        <w:rPr>
          <w:rFonts w:ascii="Arial" w:hAnsi="Arial" w:cs="Arial"/>
          <w:sz w:val="20"/>
          <w:szCs w:val="20"/>
          <w:lang w:eastAsia="ja-JP"/>
        </w:rPr>
        <w:t xml:space="preserve"> Norwegian’s next new build, the highly anticipated Norwegian Bliss, will be delivered in April 2018 featuring many firsts-at-sea for the global market including the largest race track at sea, award-winning Broadway entertainment, two observation lounges for guests to enjoy stunning ocean and glacier views and more. </w:t>
      </w:r>
      <w:r w:rsidRPr="00E82989">
        <w:rPr>
          <w:rFonts w:ascii="Arial" w:hAnsi="Arial" w:cs="Arial"/>
          <w:sz w:val="20"/>
          <w:szCs w:val="20"/>
          <w:lang w:eastAsia="ja-JP"/>
        </w:rPr>
        <w:t xml:space="preserve"> </w:t>
      </w:r>
      <w:r>
        <w:rPr>
          <w:rFonts w:ascii="Arial" w:hAnsi="Arial" w:cs="Arial"/>
          <w:sz w:val="20"/>
          <w:szCs w:val="20"/>
          <w:lang w:eastAsia="ja-JP"/>
        </w:rPr>
        <w:t>Norwegian</w:t>
      </w:r>
      <w:r w:rsidRPr="00983BEC">
        <w:rPr>
          <w:rFonts w:ascii="Arial" w:hAnsi="Arial" w:cs="Arial"/>
          <w:sz w:val="20"/>
          <w:szCs w:val="20"/>
          <w:lang w:eastAsia="ja-JP"/>
        </w:rPr>
        <w:t xml:space="preserve"> will introduce</w:t>
      </w:r>
      <w:r>
        <w:rPr>
          <w:rFonts w:ascii="Arial" w:hAnsi="Arial" w:cs="Arial"/>
          <w:sz w:val="20"/>
          <w:szCs w:val="20"/>
          <w:lang w:eastAsia="ja-JP"/>
        </w:rPr>
        <w:t xml:space="preserve"> an additional new</w:t>
      </w:r>
      <w:r w:rsidRPr="00983BEC">
        <w:rPr>
          <w:rFonts w:ascii="Arial" w:hAnsi="Arial" w:cs="Arial"/>
          <w:sz w:val="20"/>
          <w:szCs w:val="20"/>
          <w:lang w:eastAsia="ja-JP"/>
        </w:rPr>
        <w:t xml:space="preserve"> </w:t>
      </w:r>
      <w:r>
        <w:rPr>
          <w:rFonts w:ascii="Arial" w:hAnsi="Arial" w:cs="Arial"/>
          <w:sz w:val="20"/>
          <w:szCs w:val="20"/>
          <w:lang w:eastAsia="ja-JP"/>
        </w:rPr>
        <w:t xml:space="preserve">“Breakaway Plus” Class cruise </w:t>
      </w:r>
      <w:r w:rsidRPr="00983BEC">
        <w:rPr>
          <w:rFonts w:ascii="Arial" w:hAnsi="Arial" w:cs="Arial"/>
          <w:sz w:val="20"/>
          <w:szCs w:val="20"/>
          <w:lang w:eastAsia="ja-JP"/>
        </w:rPr>
        <w:t xml:space="preserve">ship </w:t>
      </w:r>
      <w:r>
        <w:rPr>
          <w:rFonts w:ascii="Arial" w:hAnsi="Arial" w:cs="Arial"/>
          <w:sz w:val="20"/>
          <w:szCs w:val="20"/>
          <w:lang w:eastAsia="ja-JP"/>
        </w:rPr>
        <w:t xml:space="preserve">in </w:t>
      </w:r>
      <w:r w:rsidRPr="00983BEC">
        <w:rPr>
          <w:rFonts w:ascii="Arial" w:hAnsi="Arial" w:cs="Arial"/>
          <w:sz w:val="20"/>
          <w:szCs w:val="20"/>
          <w:lang w:eastAsia="ja-JP"/>
        </w:rPr>
        <w:t>20</w:t>
      </w:r>
      <w:r>
        <w:rPr>
          <w:rFonts w:ascii="Arial" w:hAnsi="Arial" w:cs="Arial"/>
          <w:sz w:val="20"/>
          <w:szCs w:val="20"/>
          <w:lang w:eastAsia="ja-JP"/>
        </w:rPr>
        <w:t>19 and has four additional ships on order</w:t>
      </w:r>
      <w:r w:rsidRPr="00C03FC7">
        <w:rPr>
          <w:rFonts w:ascii="Arial" w:hAnsi="Arial" w:cs="Arial"/>
          <w:sz w:val="20"/>
          <w:szCs w:val="20"/>
          <w:lang w:eastAsia="ja-JP"/>
        </w:rPr>
        <w:t xml:space="preserve"> </w:t>
      </w:r>
      <w:r>
        <w:rPr>
          <w:rFonts w:ascii="Arial" w:hAnsi="Arial" w:cs="Arial"/>
          <w:sz w:val="20"/>
          <w:szCs w:val="20"/>
          <w:lang w:eastAsia="ja-JP"/>
        </w:rPr>
        <w:t>for delivery beginning in 2022, with an option to introduce two more ships in 2026 and 2027.</w:t>
      </w:r>
    </w:p>
    <w:p w14:paraId="0FF30E36" w14:textId="77777777" w:rsidR="00355BBD" w:rsidRDefault="00355BBD" w:rsidP="00355BBD">
      <w:pPr>
        <w:spacing w:after="0" w:line="240" w:lineRule="auto"/>
        <w:ind w:firstLine="720"/>
        <w:rPr>
          <w:rFonts w:ascii="Arial" w:hAnsi="Arial" w:cs="Arial"/>
          <w:color w:val="000000"/>
          <w:sz w:val="20"/>
          <w:szCs w:val="20"/>
        </w:rPr>
      </w:pPr>
    </w:p>
    <w:p w14:paraId="1FDDFED6" w14:textId="77777777" w:rsidR="00D40E3B" w:rsidRPr="00BF6D58" w:rsidRDefault="00D40E3B" w:rsidP="00355BBD">
      <w:pPr>
        <w:spacing w:after="0" w:line="240" w:lineRule="auto"/>
        <w:ind w:firstLine="720"/>
      </w:pPr>
    </w:p>
    <w:p w14:paraId="5091DAE1" w14:textId="77777777" w:rsidR="00D40E3B" w:rsidRPr="0066686D" w:rsidRDefault="00D40E3B" w:rsidP="00D40E3B">
      <w:pPr>
        <w:autoSpaceDE w:val="0"/>
        <w:autoSpaceDN w:val="0"/>
        <w:adjustRightInd w:val="0"/>
        <w:spacing w:after="0" w:line="240" w:lineRule="auto"/>
        <w:jc w:val="both"/>
        <w:rPr>
          <w:rFonts w:ascii="Arial" w:hAnsi="Arial" w:cs="Arial"/>
          <w:b/>
          <w:sz w:val="18"/>
          <w:szCs w:val="18"/>
        </w:rPr>
      </w:pPr>
      <w:r w:rsidRPr="0066686D">
        <w:rPr>
          <w:rFonts w:ascii="Arial" w:hAnsi="Arial" w:cs="Arial"/>
          <w:b/>
          <w:sz w:val="18"/>
          <w:szCs w:val="18"/>
        </w:rPr>
        <w:t>For more information please contact:</w:t>
      </w:r>
    </w:p>
    <w:p w14:paraId="0686DCE8" w14:textId="77777777" w:rsidR="00D40E3B" w:rsidRPr="0066686D" w:rsidRDefault="00D40E3B" w:rsidP="00D40E3B">
      <w:pPr>
        <w:autoSpaceDE w:val="0"/>
        <w:autoSpaceDN w:val="0"/>
        <w:adjustRightInd w:val="0"/>
        <w:spacing w:after="0" w:line="240" w:lineRule="auto"/>
        <w:jc w:val="both"/>
        <w:rPr>
          <w:rFonts w:ascii="Arial" w:hAnsi="Arial" w:cs="Arial"/>
          <w:sz w:val="18"/>
          <w:szCs w:val="18"/>
        </w:rPr>
      </w:pPr>
    </w:p>
    <w:tbl>
      <w:tblPr>
        <w:tblStyle w:val="TableGrid"/>
        <w:tblW w:w="0" w:type="auto"/>
        <w:jc w:val="center"/>
        <w:tblInd w:w="1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2880"/>
      </w:tblGrid>
      <w:tr w:rsidR="00D40E3B" w:rsidRPr="0066686D" w14:paraId="3D58921A" w14:textId="77777777" w:rsidTr="008D7067">
        <w:trPr>
          <w:jc w:val="center"/>
        </w:trPr>
        <w:tc>
          <w:tcPr>
            <w:tcW w:w="3690" w:type="dxa"/>
          </w:tcPr>
          <w:p w14:paraId="7ED56AB9"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sz w:val="18"/>
                <w:szCs w:val="18"/>
              </w:rPr>
              <w:t>Alisa Chen</w:t>
            </w:r>
            <w:r>
              <w:rPr>
                <w:rFonts w:ascii="Arial" w:hAnsi="Arial" w:cs="Arial"/>
                <w:sz w:val="18"/>
                <w:szCs w:val="18"/>
              </w:rPr>
              <w:t xml:space="preserve"> / Annette Wong</w:t>
            </w:r>
            <w:r w:rsidRPr="009852C7">
              <w:rPr>
                <w:rFonts w:ascii="Arial" w:hAnsi="Arial" w:cs="Arial"/>
                <w:sz w:val="18"/>
                <w:szCs w:val="18"/>
              </w:rPr>
              <w:tab/>
            </w:r>
          </w:p>
        </w:tc>
        <w:tc>
          <w:tcPr>
            <w:tcW w:w="2880" w:type="dxa"/>
          </w:tcPr>
          <w:p w14:paraId="5C6C2F1F" w14:textId="491402A8"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sz w:val="18"/>
                <w:szCs w:val="18"/>
                <w:lang w:eastAsia="zh-CN"/>
              </w:rPr>
              <w:t>Lynn Koh</w:t>
            </w:r>
          </w:p>
        </w:tc>
      </w:tr>
      <w:tr w:rsidR="00D40E3B" w:rsidRPr="0066686D" w14:paraId="5E7A661B" w14:textId="77777777" w:rsidTr="008D7067">
        <w:trPr>
          <w:jc w:val="center"/>
        </w:trPr>
        <w:tc>
          <w:tcPr>
            <w:tcW w:w="3690" w:type="dxa"/>
          </w:tcPr>
          <w:p w14:paraId="09E9C11F"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sz w:val="18"/>
                <w:szCs w:val="18"/>
              </w:rPr>
              <w:t>GHC Asia Hong Kong</w:t>
            </w:r>
            <w:r w:rsidRPr="009852C7">
              <w:rPr>
                <w:rFonts w:ascii="Arial" w:hAnsi="Arial" w:cs="Arial"/>
                <w:sz w:val="18"/>
                <w:szCs w:val="18"/>
              </w:rPr>
              <w:tab/>
            </w:r>
          </w:p>
        </w:tc>
        <w:tc>
          <w:tcPr>
            <w:tcW w:w="2880" w:type="dxa"/>
          </w:tcPr>
          <w:p w14:paraId="67A27549"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sz w:val="18"/>
                <w:szCs w:val="18"/>
              </w:rPr>
              <w:t>GHC Asia Singapore</w:t>
            </w:r>
          </w:p>
        </w:tc>
      </w:tr>
      <w:tr w:rsidR="00D40E3B" w:rsidRPr="0066686D" w14:paraId="3FB06CC9" w14:textId="77777777" w:rsidTr="008D7067">
        <w:trPr>
          <w:jc w:val="center"/>
        </w:trPr>
        <w:tc>
          <w:tcPr>
            <w:tcW w:w="3690" w:type="dxa"/>
          </w:tcPr>
          <w:p w14:paraId="18AC0BED"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b/>
                <w:sz w:val="18"/>
                <w:szCs w:val="18"/>
              </w:rPr>
              <w:t>Phone:</w:t>
            </w:r>
            <w:r w:rsidRPr="009852C7">
              <w:rPr>
                <w:rFonts w:ascii="Arial" w:hAnsi="Arial" w:cs="Arial"/>
                <w:sz w:val="18"/>
                <w:szCs w:val="18"/>
              </w:rPr>
              <w:t xml:space="preserve"> +852 2810 0532</w:t>
            </w:r>
            <w:r w:rsidRPr="009852C7">
              <w:rPr>
                <w:rFonts w:ascii="Arial" w:hAnsi="Arial" w:cs="Arial"/>
                <w:sz w:val="18"/>
                <w:szCs w:val="18"/>
              </w:rPr>
              <w:tab/>
            </w:r>
          </w:p>
        </w:tc>
        <w:tc>
          <w:tcPr>
            <w:tcW w:w="2880" w:type="dxa"/>
          </w:tcPr>
          <w:p w14:paraId="1B524F14" w14:textId="04327D13" w:rsidR="00D40E3B" w:rsidRPr="009852C7" w:rsidRDefault="008463C1" w:rsidP="008D7067">
            <w:pPr>
              <w:autoSpaceDE w:val="0"/>
              <w:autoSpaceDN w:val="0"/>
              <w:adjustRightInd w:val="0"/>
              <w:spacing w:after="0" w:line="240" w:lineRule="auto"/>
              <w:jc w:val="both"/>
              <w:rPr>
                <w:rFonts w:ascii="Arial" w:hAnsi="Arial" w:cs="Arial"/>
                <w:sz w:val="18"/>
                <w:szCs w:val="18"/>
              </w:rPr>
            </w:pPr>
            <w:r>
              <w:rPr>
                <w:rFonts w:ascii="Arial" w:hAnsi="Arial" w:cs="Arial"/>
                <w:sz w:val="18"/>
                <w:szCs w:val="18"/>
              </w:rPr>
              <w:t>+65 6723 8161</w:t>
            </w:r>
          </w:p>
        </w:tc>
      </w:tr>
      <w:tr w:rsidR="00D40E3B" w14:paraId="5BAA1EB5" w14:textId="77777777" w:rsidTr="008D7067">
        <w:trPr>
          <w:jc w:val="center"/>
        </w:trPr>
        <w:tc>
          <w:tcPr>
            <w:tcW w:w="3690" w:type="dxa"/>
          </w:tcPr>
          <w:p w14:paraId="6E4A2F89"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r w:rsidRPr="009852C7">
              <w:rPr>
                <w:rFonts w:ascii="Arial" w:hAnsi="Arial" w:cs="Arial"/>
                <w:b/>
                <w:sz w:val="18"/>
                <w:szCs w:val="18"/>
              </w:rPr>
              <w:t>Email:</w:t>
            </w:r>
            <w:r w:rsidRPr="009852C7">
              <w:rPr>
                <w:rFonts w:ascii="Arial" w:hAnsi="Arial" w:cs="Arial"/>
                <w:sz w:val="18"/>
                <w:szCs w:val="18"/>
              </w:rPr>
              <w:t xml:space="preserve"> </w:t>
            </w:r>
          </w:p>
          <w:p w14:paraId="2F0E96C7" w14:textId="7475F762" w:rsidR="00D40E3B" w:rsidRDefault="008463C1" w:rsidP="008D7067">
            <w:pPr>
              <w:autoSpaceDE w:val="0"/>
              <w:autoSpaceDN w:val="0"/>
              <w:adjustRightInd w:val="0"/>
              <w:spacing w:after="0" w:line="240" w:lineRule="auto"/>
              <w:jc w:val="both"/>
              <w:rPr>
                <w:rFonts w:ascii="Arial" w:hAnsi="Arial" w:cs="Arial"/>
                <w:sz w:val="18"/>
                <w:szCs w:val="18"/>
              </w:rPr>
            </w:pPr>
            <w:hyperlink r:id="rId11" w:history="1">
              <w:r w:rsidR="00D40E3B" w:rsidRPr="009852C7">
                <w:rPr>
                  <w:rStyle w:val="Hyperlink"/>
                  <w:rFonts w:ascii="Arial" w:hAnsi="Arial" w:cs="Arial"/>
                  <w:sz w:val="18"/>
                  <w:szCs w:val="18"/>
                </w:rPr>
                <w:t>alisa.chen@ghcasia.com</w:t>
              </w:r>
            </w:hyperlink>
            <w:r w:rsidR="00D40E3B" w:rsidRPr="009852C7">
              <w:rPr>
                <w:rFonts w:ascii="Arial" w:hAnsi="Arial" w:cs="Arial"/>
                <w:sz w:val="18"/>
                <w:szCs w:val="18"/>
              </w:rPr>
              <w:t xml:space="preserve"> </w:t>
            </w:r>
          </w:p>
          <w:p w14:paraId="5DBB1B72" w14:textId="77777777" w:rsidR="00D40E3B" w:rsidRPr="009852C7" w:rsidRDefault="008463C1" w:rsidP="008D7067">
            <w:pPr>
              <w:autoSpaceDE w:val="0"/>
              <w:autoSpaceDN w:val="0"/>
              <w:adjustRightInd w:val="0"/>
              <w:spacing w:after="0" w:line="240" w:lineRule="auto"/>
              <w:jc w:val="both"/>
              <w:rPr>
                <w:rFonts w:ascii="Arial" w:hAnsi="Arial" w:cs="Arial"/>
                <w:sz w:val="18"/>
                <w:szCs w:val="18"/>
              </w:rPr>
            </w:pPr>
            <w:hyperlink r:id="rId12" w:history="1">
              <w:r w:rsidR="00D40E3B" w:rsidRPr="00944D21">
                <w:rPr>
                  <w:rStyle w:val="Hyperlink"/>
                  <w:rFonts w:ascii="Arial" w:hAnsi="Arial" w:cs="Arial"/>
                  <w:sz w:val="18"/>
                  <w:szCs w:val="18"/>
                </w:rPr>
                <w:t>annette.wong@ghcasia.com</w:t>
              </w:r>
            </w:hyperlink>
          </w:p>
        </w:tc>
        <w:tc>
          <w:tcPr>
            <w:tcW w:w="2880" w:type="dxa"/>
          </w:tcPr>
          <w:p w14:paraId="4758A900" w14:textId="1F68C644" w:rsidR="00D40E3B" w:rsidRPr="009852C7" w:rsidRDefault="008463C1" w:rsidP="008D7067">
            <w:pPr>
              <w:spacing w:after="0" w:line="240" w:lineRule="auto"/>
              <w:rPr>
                <w:rFonts w:ascii="Arial" w:hAnsi="Arial" w:cs="Arial"/>
                <w:sz w:val="18"/>
                <w:szCs w:val="18"/>
              </w:rPr>
            </w:pPr>
            <w:hyperlink r:id="rId13" w:history="1">
              <w:r w:rsidR="00D40E3B" w:rsidRPr="009852C7">
                <w:rPr>
                  <w:rStyle w:val="Hyperlink"/>
                  <w:rFonts w:ascii="Arial" w:hAnsi="Arial" w:cs="Arial"/>
                  <w:sz w:val="18"/>
                  <w:szCs w:val="18"/>
                  <w:lang w:eastAsia="zh-CN"/>
                </w:rPr>
                <w:t>lynn.koh@ghcasia.com</w:t>
              </w:r>
            </w:hyperlink>
          </w:p>
          <w:p w14:paraId="2F583699" w14:textId="77777777" w:rsidR="00D40E3B" w:rsidRPr="009852C7" w:rsidRDefault="00D40E3B" w:rsidP="008D7067">
            <w:pPr>
              <w:spacing w:after="0" w:line="240" w:lineRule="auto"/>
              <w:jc w:val="both"/>
              <w:rPr>
                <w:rFonts w:ascii="Arial" w:hAnsi="Arial" w:cs="Arial"/>
                <w:sz w:val="18"/>
                <w:szCs w:val="18"/>
              </w:rPr>
            </w:pPr>
          </w:p>
          <w:p w14:paraId="66335E00" w14:textId="77777777" w:rsidR="00D40E3B" w:rsidRPr="009852C7" w:rsidRDefault="00D40E3B" w:rsidP="008D7067">
            <w:pPr>
              <w:autoSpaceDE w:val="0"/>
              <w:autoSpaceDN w:val="0"/>
              <w:adjustRightInd w:val="0"/>
              <w:spacing w:after="0" w:line="240" w:lineRule="auto"/>
              <w:jc w:val="both"/>
              <w:rPr>
                <w:rFonts w:ascii="Arial" w:hAnsi="Arial" w:cs="Arial"/>
                <w:sz w:val="18"/>
                <w:szCs w:val="18"/>
              </w:rPr>
            </w:pPr>
          </w:p>
        </w:tc>
      </w:tr>
    </w:tbl>
    <w:p w14:paraId="2F228AF3" w14:textId="77777777" w:rsidR="00AA6D44" w:rsidRDefault="00AA6D44" w:rsidP="00604EBC">
      <w:pPr>
        <w:autoSpaceDE w:val="0"/>
        <w:autoSpaceDN w:val="0"/>
        <w:adjustRightInd w:val="0"/>
        <w:spacing w:after="0" w:line="360" w:lineRule="auto"/>
        <w:jc w:val="both"/>
        <w:rPr>
          <w:rFonts w:ascii="Arial" w:hAnsi="Arial" w:cs="Arial"/>
        </w:rPr>
      </w:pPr>
    </w:p>
    <w:sectPr w:rsidR="00AA6D44" w:rsidSect="001668DF">
      <w:headerReference w:type="first" r:id="rId14"/>
      <w:pgSz w:w="12240" w:h="15840"/>
      <w:pgMar w:top="1170" w:right="1080" w:bottom="5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E03C16" w14:textId="77777777" w:rsidR="00A16869" w:rsidRDefault="00A16869" w:rsidP="00E52576">
      <w:pPr>
        <w:spacing w:after="0" w:line="240" w:lineRule="auto"/>
      </w:pPr>
      <w:r>
        <w:separator/>
      </w:r>
    </w:p>
  </w:endnote>
  <w:endnote w:type="continuationSeparator" w:id="0">
    <w:p w14:paraId="70C6C251" w14:textId="77777777" w:rsidR="00A16869" w:rsidRDefault="00A16869" w:rsidP="00E52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95196" w14:textId="77777777" w:rsidR="00A16869" w:rsidRDefault="00A16869" w:rsidP="00E52576">
      <w:pPr>
        <w:spacing w:after="0" w:line="240" w:lineRule="auto"/>
      </w:pPr>
      <w:r>
        <w:separator/>
      </w:r>
    </w:p>
  </w:footnote>
  <w:footnote w:type="continuationSeparator" w:id="0">
    <w:p w14:paraId="154E8A64" w14:textId="77777777" w:rsidR="00A16869" w:rsidRDefault="00A16869" w:rsidP="00E525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891F4" w14:textId="77777777" w:rsidR="007A6AF2" w:rsidRDefault="00A16869">
    <w:pPr>
      <w:pStyle w:val="Header"/>
    </w:pPr>
    <w:r>
      <w:rPr>
        <w:noProof/>
        <w:lang w:val="en-SG" w:eastAsia="zh-CN"/>
      </w:rPr>
      <w:drawing>
        <wp:inline distT="0" distB="0" distL="0" distR="0" wp14:anchorId="2F01F2DF" wp14:editId="78CF1D50">
          <wp:extent cx="5939790" cy="1494790"/>
          <wp:effectExtent l="0" t="0" r="3810" b="0"/>
          <wp:docPr id="1" name="Picture 1" descr="Z:\Press releases\Email headers\30986 News Release Hea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ess releases\Email headers\30986 News Release Header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149479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468CC"/>
    <w:multiLevelType w:val="hybridMultilevel"/>
    <w:tmpl w:val="35323966"/>
    <w:lvl w:ilvl="0" w:tplc="FD16C8AE">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013A0F"/>
    <w:multiLevelType w:val="hybridMultilevel"/>
    <w:tmpl w:val="2D9C3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863F4E"/>
    <w:multiLevelType w:val="hybridMultilevel"/>
    <w:tmpl w:val="84F421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6F2F24F6"/>
    <w:multiLevelType w:val="hybridMultilevel"/>
    <w:tmpl w:val="723CDA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3FF"/>
    <w:rsid w:val="000043FF"/>
    <w:rsid w:val="00010338"/>
    <w:rsid w:val="00010A2C"/>
    <w:rsid w:val="00011ACF"/>
    <w:rsid w:val="000160DE"/>
    <w:rsid w:val="000175D6"/>
    <w:rsid w:val="000178E8"/>
    <w:rsid w:val="0002109B"/>
    <w:rsid w:val="00022668"/>
    <w:rsid w:val="00022C58"/>
    <w:rsid w:val="000234EE"/>
    <w:rsid w:val="00023C42"/>
    <w:rsid w:val="00023D23"/>
    <w:rsid w:val="00025556"/>
    <w:rsid w:val="00025E8B"/>
    <w:rsid w:val="000277B8"/>
    <w:rsid w:val="000314A1"/>
    <w:rsid w:val="000317C8"/>
    <w:rsid w:val="00042175"/>
    <w:rsid w:val="000430B4"/>
    <w:rsid w:val="000443CB"/>
    <w:rsid w:val="00044C1A"/>
    <w:rsid w:val="00044DE7"/>
    <w:rsid w:val="00051A6B"/>
    <w:rsid w:val="0005367A"/>
    <w:rsid w:val="00054F94"/>
    <w:rsid w:val="00055EEE"/>
    <w:rsid w:val="0006005A"/>
    <w:rsid w:val="00060138"/>
    <w:rsid w:val="000630BA"/>
    <w:rsid w:val="000720C5"/>
    <w:rsid w:val="00073C28"/>
    <w:rsid w:val="000768F5"/>
    <w:rsid w:val="00076F60"/>
    <w:rsid w:val="00077C27"/>
    <w:rsid w:val="00077D51"/>
    <w:rsid w:val="00080D7A"/>
    <w:rsid w:val="00082145"/>
    <w:rsid w:val="000828AE"/>
    <w:rsid w:val="00085B82"/>
    <w:rsid w:val="00085F49"/>
    <w:rsid w:val="00091D39"/>
    <w:rsid w:val="000940CB"/>
    <w:rsid w:val="00095716"/>
    <w:rsid w:val="000A011F"/>
    <w:rsid w:val="000A0284"/>
    <w:rsid w:val="000A0F79"/>
    <w:rsid w:val="000A4978"/>
    <w:rsid w:val="000B0DEE"/>
    <w:rsid w:val="000B3470"/>
    <w:rsid w:val="000B3926"/>
    <w:rsid w:val="000B3FF3"/>
    <w:rsid w:val="000B44AE"/>
    <w:rsid w:val="000B5F42"/>
    <w:rsid w:val="000B6E7D"/>
    <w:rsid w:val="000C0299"/>
    <w:rsid w:val="000C02CA"/>
    <w:rsid w:val="000C0838"/>
    <w:rsid w:val="000C1C29"/>
    <w:rsid w:val="000C33D1"/>
    <w:rsid w:val="000C470F"/>
    <w:rsid w:val="000C7865"/>
    <w:rsid w:val="000D062D"/>
    <w:rsid w:val="000D09DC"/>
    <w:rsid w:val="000D7AA2"/>
    <w:rsid w:val="000E17F7"/>
    <w:rsid w:val="000E21F7"/>
    <w:rsid w:val="000E229B"/>
    <w:rsid w:val="000E38FA"/>
    <w:rsid w:val="000E5E9B"/>
    <w:rsid w:val="000E6059"/>
    <w:rsid w:val="000F2404"/>
    <w:rsid w:val="0010252E"/>
    <w:rsid w:val="00103DB3"/>
    <w:rsid w:val="00104AE1"/>
    <w:rsid w:val="00105256"/>
    <w:rsid w:val="00106187"/>
    <w:rsid w:val="00107BD2"/>
    <w:rsid w:val="001137B3"/>
    <w:rsid w:val="0011482E"/>
    <w:rsid w:val="00114ABE"/>
    <w:rsid w:val="00115043"/>
    <w:rsid w:val="00115291"/>
    <w:rsid w:val="001158E5"/>
    <w:rsid w:val="00117F2D"/>
    <w:rsid w:val="00122B05"/>
    <w:rsid w:val="0013067A"/>
    <w:rsid w:val="001323CE"/>
    <w:rsid w:val="00132F72"/>
    <w:rsid w:val="00135670"/>
    <w:rsid w:val="00137BFF"/>
    <w:rsid w:val="001400C0"/>
    <w:rsid w:val="00143895"/>
    <w:rsid w:val="00145AA5"/>
    <w:rsid w:val="0015294D"/>
    <w:rsid w:val="00156CD3"/>
    <w:rsid w:val="00164C90"/>
    <w:rsid w:val="00165BD2"/>
    <w:rsid w:val="001668DF"/>
    <w:rsid w:val="00166D2A"/>
    <w:rsid w:val="00171D93"/>
    <w:rsid w:val="001856F8"/>
    <w:rsid w:val="00185AAB"/>
    <w:rsid w:val="00192C1D"/>
    <w:rsid w:val="00192D81"/>
    <w:rsid w:val="001944DE"/>
    <w:rsid w:val="00195CFF"/>
    <w:rsid w:val="001A063C"/>
    <w:rsid w:val="001A078A"/>
    <w:rsid w:val="001A1DF8"/>
    <w:rsid w:val="001A3592"/>
    <w:rsid w:val="001A48D5"/>
    <w:rsid w:val="001A4D06"/>
    <w:rsid w:val="001A513C"/>
    <w:rsid w:val="001A7C52"/>
    <w:rsid w:val="001A7F07"/>
    <w:rsid w:val="001A7F35"/>
    <w:rsid w:val="001C2D23"/>
    <w:rsid w:val="001C3C8A"/>
    <w:rsid w:val="001D0F51"/>
    <w:rsid w:val="001D0FD3"/>
    <w:rsid w:val="001D1289"/>
    <w:rsid w:val="001D35FE"/>
    <w:rsid w:val="001D6126"/>
    <w:rsid w:val="001D757C"/>
    <w:rsid w:val="001D78D3"/>
    <w:rsid w:val="001E19A7"/>
    <w:rsid w:val="001E1EEA"/>
    <w:rsid w:val="001E2143"/>
    <w:rsid w:val="001E3222"/>
    <w:rsid w:val="001E7A70"/>
    <w:rsid w:val="001F0AA9"/>
    <w:rsid w:val="001F1367"/>
    <w:rsid w:val="0020067B"/>
    <w:rsid w:val="00201716"/>
    <w:rsid w:val="00205985"/>
    <w:rsid w:val="002103C3"/>
    <w:rsid w:val="0021426D"/>
    <w:rsid w:val="00214F32"/>
    <w:rsid w:val="002152DC"/>
    <w:rsid w:val="002155F6"/>
    <w:rsid w:val="00217260"/>
    <w:rsid w:val="002207DE"/>
    <w:rsid w:val="002214E8"/>
    <w:rsid w:val="00221871"/>
    <w:rsid w:val="00225ABA"/>
    <w:rsid w:val="00225D08"/>
    <w:rsid w:val="00226B94"/>
    <w:rsid w:val="00230E21"/>
    <w:rsid w:val="00232B23"/>
    <w:rsid w:val="002354E3"/>
    <w:rsid w:val="00244A85"/>
    <w:rsid w:val="00244D5C"/>
    <w:rsid w:val="002475CD"/>
    <w:rsid w:val="0025014B"/>
    <w:rsid w:val="00254AC0"/>
    <w:rsid w:val="0025790C"/>
    <w:rsid w:val="00261437"/>
    <w:rsid w:val="00261740"/>
    <w:rsid w:val="002635C2"/>
    <w:rsid w:val="0026401E"/>
    <w:rsid w:val="0027312C"/>
    <w:rsid w:val="002731F7"/>
    <w:rsid w:val="0027336E"/>
    <w:rsid w:val="00273F21"/>
    <w:rsid w:val="00273FD7"/>
    <w:rsid w:val="002748AA"/>
    <w:rsid w:val="0027495D"/>
    <w:rsid w:val="0027552D"/>
    <w:rsid w:val="00275CBD"/>
    <w:rsid w:val="00277743"/>
    <w:rsid w:val="00283576"/>
    <w:rsid w:val="00286707"/>
    <w:rsid w:val="00291CE0"/>
    <w:rsid w:val="002924A7"/>
    <w:rsid w:val="00292BD2"/>
    <w:rsid w:val="0029522F"/>
    <w:rsid w:val="00295A3B"/>
    <w:rsid w:val="00296B53"/>
    <w:rsid w:val="0029710A"/>
    <w:rsid w:val="002A3B6E"/>
    <w:rsid w:val="002A4D68"/>
    <w:rsid w:val="002A5137"/>
    <w:rsid w:val="002A59AB"/>
    <w:rsid w:val="002A5F13"/>
    <w:rsid w:val="002B2DEF"/>
    <w:rsid w:val="002B4482"/>
    <w:rsid w:val="002B4F69"/>
    <w:rsid w:val="002C191F"/>
    <w:rsid w:val="002C2DF3"/>
    <w:rsid w:val="002C424B"/>
    <w:rsid w:val="002C4A33"/>
    <w:rsid w:val="002C53C8"/>
    <w:rsid w:val="002C6382"/>
    <w:rsid w:val="002C7453"/>
    <w:rsid w:val="002D6AD5"/>
    <w:rsid w:val="002E3F3C"/>
    <w:rsid w:val="002E77F9"/>
    <w:rsid w:val="00300F30"/>
    <w:rsid w:val="0030248B"/>
    <w:rsid w:val="00302A3D"/>
    <w:rsid w:val="00302C08"/>
    <w:rsid w:val="003030E4"/>
    <w:rsid w:val="00305553"/>
    <w:rsid w:val="00307D27"/>
    <w:rsid w:val="003114A4"/>
    <w:rsid w:val="0031221F"/>
    <w:rsid w:val="00312307"/>
    <w:rsid w:val="003123BF"/>
    <w:rsid w:val="0031428C"/>
    <w:rsid w:val="003178F2"/>
    <w:rsid w:val="003218A5"/>
    <w:rsid w:val="003246AA"/>
    <w:rsid w:val="0033039F"/>
    <w:rsid w:val="0033156F"/>
    <w:rsid w:val="003334EC"/>
    <w:rsid w:val="00333E9C"/>
    <w:rsid w:val="0033401A"/>
    <w:rsid w:val="00336327"/>
    <w:rsid w:val="00341E6F"/>
    <w:rsid w:val="003423DA"/>
    <w:rsid w:val="003425C5"/>
    <w:rsid w:val="003429B5"/>
    <w:rsid w:val="00342B60"/>
    <w:rsid w:val="00343750"/>
    <w:rsid w:val="00350088"/>
    <w:rsid w:val="003509D1"/>
    <w:rsid w:val="00355BBD"/>
    <w:rsid w:val="00356DFF"/>
    <w:rsid w:val="0036166D"/>
    <w:rsid w:val="0036185F"/>
    <w:rsid w:val="00366265"/>
    <w:rsid w:val="00366861"/>
    <w:rsid w:val="00367681"/>
    <w:rsid w:val="00372A38"/>
    <w:rsid w:val="00373089"/>
    <w:rsid w:val="00376596"/>
    <w:rsid w:val="00382683"/>
    <w:rsid w:val="00395F92"/>
    <w:rsid w:val="003977EE"/>
    <w:rsid w:val="003A7DB3"/>
    <w:rsid w:val="003B3A20"/>
    <w:rsid w:val="003B41B9"/>
    <w:rsid w:val="003B464D"/>
    <w:rsid w:val="003B4952"/>
    <w:rsid w:val="003B5309"/>
    <w:rsid w:val="003B6AD1"/>
    <w:rsid w:val="003C00B4"/>
    <w:rsid w:val="003C0556"/>
    <w:rsid w:val="003C0BC5"/>
    <w:rsid w:val="003C0C30"/>
    <w:rsid w:val="003C1F39"/>
    <w:rsid w:val="003C5D46"/>
    <w:rsid w:val="003C698D"/>
    <w:rsid w:val="003D1122"/>
    <w:rsid w:val="003D1DF2"/>
    <w:rsid w:val="003D6494"/>
    <w:rsid w:val="003D6CCD"/>
    <w:rsid w:val="003E3F00"/>
    <w:rsid w:val="003E55BA"/>
    <w:rsid w:val="003F1A8D"/>
    <w:rsid w:val="003F37E7"/>
    <w:rsid w:val="003F3F99"/>
    <w:rsid w:val="003F47B1"/>
    <w:rsid w:val="003F5372"/>
    <w:rsid w:val="003F601C"/>
    <w:rsid w:val="003F6EC8"/>
    <w:rsid w:val="003F745A"/>
    <w:rsid w:val="0040255D"/>
    <w:rsid w:val="00402750"/>
    <w:rsid w:val="00403D46"/>
    <w:rsid w:val="0041104C"/>
    <w:rsid w:val="00411334"/>
    <w:rsid w:val="00412E56"/>
    <w:rsid w:val="00415635"/>
    <w:rsid w:val="004214CD"/>
    <w:rsid w:val="00422C44"/>
    <w:rsid w:val="0042392D"/>
    <w:rsid w:val="00423D43"/>
    <w:rsid w:val="004261C9"/>
    <w:rsid w:val="00430618"/>
    <w:rsid w:val="00433638"/>
    <w:rsid w:val="0043606B"/>
    <w:rsid w:val="00436A9F"/>
    <w:rsid w:val="00437452"/>
    <w:rsid w:val="0043784A"/>
    <w:rsid w:val="00440CC5"/>
    <w:rsid w:val="00441A3F"/>
    <w:rsid w:val="00441B31"/>
    <w:rsid w:val="00447E66"/>
    <w:rsid w:val="00450D5D"/>
    <w:rsid w:val="004512F9"/>
    <w:rsid w:val="00453BED"/>
    <w:rsid w:val="00453CF8"/>
    <w:rsid w:val="00455FDA"/>
    <w:rsid w:val="00457260"/>
    <w:rsid w:val="0046037D"/>
    <w:rsid w:val="0046276E"/>
    <w:rsid w:val="00463DB0"/>
    <w:rsid w:val="00464825"/>
    <w:rsid w:val="00465B2C"/>
    <w:rsid w:val="00473859"/>
    <w:rsid w:val="00477F33"/>
    <w:rsid w:val="00480819"/>
    <w:rsid w:val="00483A5B"/>
    <w:rsid w:val="00485B50"/>
    <w:rsid w:val="00493A78"/>
    <w:rsid w:val="004941A7"/>
    <w:rsid w:val="00495F23"/>
    <w:rsid w:val="00497E45"/>
    <w:rsid w:val="004A3969"/>
    <w:rsid w:val="004A4E8E"/>
    <w:rsid w:val="004B057B"/>
    <w:rsid w:val="004B09EE"/>
    <w:rsid w:val="004B2F78"/>
    <w:rsid w:val="004B33A2"/>
    <w:rsid w:val="004B49FA"/>
    <w:rsid w:val="004B4F39"/>
    <w:rsid w:val="004B56BE"/>
    <w:rsid w:val="004B71E2"/>
    <w:rsid w:val="004C0E61"/>
    <w:rsid w:val="004C0E79"/>
    <w:rsid w:val="004C1510"/>
    <w:rsid w:val="004C2D24"/>
    <w:rsid w:val="004C3B26"/>
    <w:rsid w:val="004C3FB1"/>
    <w:rsid w:val="004C44D0"/>
    <w:rsid w:val="004C658C"/>
    <w:rsid w:val="004C68A4"/>
    <w:rsid w:val="004C759D"/>
    <w:rsid w:val="004D4086"/>
    <w:rsid w:val="004D56DB"/>
    <w:rsid w:val="004D654A"/>
    <w:rsid w:val="004E07C8"/>
    <w:rsid w:val="004E3836"/>
    <w:rsid w:val="004E59F5"/>
    <w:rsid w:val="004F199F"/>
    <w:rsid w:val="004F2024"/>
    <w:rsid w:val="004F29CB"/>
    <w:rsid w:val="004F31D3"/>
    <w:rsid w:val="004F6D47"/>
    <w:rsid w:val="004F7AD8"/>
    <w:rsid w:val="005019C2"/>
    <w:rsid w:val="00504256"/>
    <w:rsid w:val="00507051"/>
    <w:rsid w:val="0050778B"/>
    <w:rsid w:val="00507B59"/>
    <w:rsid w:val="0051077C"/>
    <w:rsid w:val="005107C8"/>
    <w:rsid w:val="00510C3E"/>
    <w:rsid w:val="00513D33"/>
    <w:rsid w:val="00515088"/>
    <w:rsid w:val="00517C36"/>
    <w:rsid w:val="00523E2B"/>
    <w:rsid w:val="005272F6"/>
    <w:rsid w:val="0053024C"/>
    <w:rsid w:val="005536D1"/>
    <w:rsid w:val="0055721B"/>
    <w:rsid w:val="005601AC"/>
    <w:rsid w:val="0056072C"/>
    <w:rsid w:val="005628B9"/>
    <w:rsid w:val="00565D20"/>
    <w:rsid w:val="00565E89"/>
    <w:rsid w:val="00571DBD"/>
    <w:rsid w:val="0057644B"/>
    <w:rsid w:val="005808FE"/>
    <w:rsid w:val="00580A53"/>
    <w:rsid w:val="005836D6"/>
    <w:rsid w:val="00584C8E"/>
    <w:rsid w:val="00590120"/>
    <w:rsid w:val="005946CD"/>
    <w:rsid w:val="00594869"/>
    <w:rsid w:val="005A69DF"/>
    <w:rsid w:val="005A6DB1"/>
    <w:rsid w:val="005B0D90"/>
    <w:rsid w:val="005B0DD7"/>
    <w:rsid w:val="005B27A6"/>
    <w:rsid w:val="005B4BC4"/>
    <w:rsid w:val="005B595A"/>
    <w:rsid w:val="005B7002"/>
    <w:rsid w:val="005C3CDC"/>
    <w:rsid w:val="005C5191"/>
    <w:rsid w:val="005C69D0"/>
    <w:rsid w:val="005D0110"/>
    <w:rsid w:val="005D14B8"/>
    <w:rsid w:val="005D5DE0"/>
    <w:rsid w:val="005D6B50"/>
    <w:rsid w:val="005D7C68"/>
    <w:rsid w:val="005F1051"/>
    <w:rsid w:val="005F2AAA"/>
    <w:rsid w:val="005F5CC1"/>
    <w:rsid w:val="005F5DFC"/>
    <w:rsid w:val="005F5F04"/>
    <w:rsid w:val="00601F4F"/>
    <w:rsid w:val="0060381B"/>
    <w:rsid w:val="00604EBC"/>
    <w:rsid w:val="00605811"/>
    <w:rsid w:val="00605925"/>
    <w:rsid w:val="00606E90"/>
    <w:rsid w:val="006103D3"/>
    <w:rsid w:val="00611593"/>
    <w:rsid w:val="00616593"/>
    <w:rsid w:val="00616776"/>
    <w:rsid w:val="0061765E"/>
    <w:rsid w:val="0061784E"/>
    <w:rsid w:val="006200B0"/>
    <w:rsid w:val="00621CCE"/>
    <w:rsid w:val="00622DB8"/>
    <w:rsid w:val="00624C9A"/>
    <w:rsid w:val="00625317"/>
    <w:rsid w:val="00625961"/>
    <w:rsid w:val="00627BD7"/>
    <w:rsid w:val="00636DE4"/>
    <w:rsid w:val="00641548"/>
    <w:rsid w:val="00645C9B"/>
    <w:rsid w:val="00651CB6"/>
    <w:rsid w:val="006520F6"/>
    <w:rsid w:val="00652231"/>
    <w:rsid w:val="00657077"/>
    <w:rsid w:val="006572FF"/>
    <w:rsid w:val="00663C53"/>
    <w:rsid w:val="006647CD"/>
    <w:rsid w:val="00667155"/>
    <w:rsid w:val="0067377C"/>
    <w:rsid w:val="00674B49"/>
    <w:rsid w:val="006779DA"/>
    <w:rsid w:val="00680FB3"/>
    <w:rsid w:val="00682334"/>
    <w:rsid w:val="00684C90"/>
    <w:rsid w:val="00686324"/>
    <w:rsid w:val="00687A77"/>
    <w:rsid w:val="00692AA7"/>
    <w:rsid w:val="00694242"/>
    <w:rsid w:val="00696815"/>
    <w:rsid w:val="00697BA3"/>
    <w:rsid w:val="006A357F"/>
    <w:rsid w:val="006A55DA"/>
    <w:rsid w:val="006B6BB7"/>
    <w:rsid w:val="006C2026"/>
    <w:rsid w:val="006C3320"/>
    <w:rsid w:val="006C40C2"/>
    <w:rsid w:val="006C41F4"/>
    <w:rsid w:val="006C79A3"/>
    <w:rsid w:val="006D1084"/>
    <w:rsid w:val="006D73BD"/>
    <w:rsid w:val="006E0920"/>
    <w:rsid w:val="006E2148"/>
    <w:rsid w:val="006E7DC6"/>
    <w:rsid w:val="006E7FF2"/>
    <w:rsid w:val="006F0C6D"/>
    <w:rsid w:val="006F3BF6"/>
    <w:rsid w:val="006F7AE7"/>
    <w:rsid w:val="006F7BCC"/>
    <w:rsid w:val="007033DB"/>
    <w:rsid w:val="0070407B"/>
    <w:rsid w:val="00711F2B"/>
    <w:rsid w:val="00713107"/>
    <w:rsid w:val="00716062"/>
    <w:rsid w:val="00717E31"/>
    <w:rsid w:val="007202A2"/>
    <w:rsid w:val="00721D2B"/>
    <w:rsid w:val="00723AF1"/>
    <w:rsid w:val="007252F3"/>
    <w:rsid w:val="00726C52"/>
    <w:rsid w:val="007317F3"/>
    <w:rsid w:val="0074103A"/>
    <w:rsid w:val="0074206A"/>
    <w:rsid w:val="00743F55"/>
    <w:rsid w:val="007440DD"/>
    <w:rsid w:val="007450A6"/>
    <w:rsid w:val="0074526E"/>
    <w:rsid w:val="00747A4C"/>
    <w:rsid w:val="007515E5"/>
    <w:rsid w:val="007528C2"/>
    <w:rsid w:val="00754B8D"/>
    <w:rsid w:val="00764D57"/>
    <w:rsid w:val="0076776D"/>
    <w:rsid w:val="00770218"/>
    <w:rsid w:val="00770F27"/>
    <w:rsid w:val="007710F3"/>
    <w:rsid w:val="00774EB5"/>
    <w:rsid w:val="00775B86"/>
    <w:rsid w:val="0078715F"/>
    <w:rsid w:val="007914F3"/>
    <w:rsid w:val="00795BEF"/>
    <w:rsid w:val="00796156"/>
    <w:rsid w:val="00797ABD"/>
    <w:rsid w:val="007A0428"/>
    <w:rsid w:val="007A2D2B"/>
    <w:rsid w:val="007A4574"/>
    <w:rsid w:val="007A5330"/>
    <w:rsid w:val="007A6624"/>
    <w:rsid w:val="007A6AF2"/>
    <w:rsid w:val="007B2BA8"/>
    <w:rsid w:val="007B4005"/>
    <w:rsid w:val="007B5572"/>
    <w:rsid w:val="007B63AA"/>
    <w:rsid w:val="007B6753"/>
    <w:rsid w:val="007B67C1"/>
    <w:rsid w:val="007C3CD5"/>
    <w:rsid w:val="007C5B47"/>
    <w:rsid w:val="007C6F30"/>
    <w:rsid w:val="007C6F67"/>
    <w:rsid w:val="007C7A3D"/>
    <w:rsid w:val="007D0598"/>
    <w:rsid w:val="007D1776"/>
    <w:rsid w:val="007D2450"/>
    <w:rsid w:val="007D25C2"/>
    <w:rsid w:val="007D372D"/>
    <w:rsid w:val="007D4442"/>
    <w:rsid w:val="007D49EA"/>
    <w:rsid w:val="007D5B72"/>
    <w:rsid w:val="007D7FDE"/>
    <w:rsid w:val="007E105E"/>
    <w:rsid w:val="007E364D"/>
    <w:rsid w:val="007E4008"/>
    <w:rsid w:val="007E5D97"/>
    <w:rsid w:val="007E762E"/>
    <w:rsid w:val="007E77AA"/>
    <w:rsid w:val="007F0E3A"/>
    <w:rsid w:val="007F2067"/>
    <w:rsid w:val="007F2DEB"/>
    <w:rsid w:val="007F46B5"/>
    <w:rsid w:val="007F55C1"/>
    <w:rsid w:val="007F5E8F"/>
    <w:rsid w:val="00804466"/>
    <w:rsid w:val="00804538"/>
    <w:rsid w:val="008049D1"/>
    <w:rsid w:val="0081016C"/>
    <w:rsid w:val="00827AF3"/>
    <w:rsid w:val="00831494"/>
    <w:rsid w:val="00833968"/>
    <w:rsid w:val="00833DF0"/>
    <w:rsid w:val="0083693D"/>
    <w:rsid w:val="00837D24"/>
    <w:rsid w:val="008404D2"/>
    <w:rsid w:val="00840DE0"/>
    <w:rsid w:val="008439C9"/>
    <w:rsid w:val="008463C1"/>
    <w:rsid w:val="008466AD"/>
    <w:rsid w:val="0084688A"/>
    <w:rsid w:val="00846C6C"/>
    <w:rsid w:val="00851C1C"/>
    <w:rsid w:val="008534FD"/>
    <w:rsid w:val="00854A07"/>
    <w:rsid w:val="00855B46"/>
    <w:rsid w:val="00855CEC"/>
    <w:rsid w:val="008627EE"/>
    <w:rsid w:val="00862C48"/>
    <w:rsid w:val="00864581"/>
    <w:rsid w:val="008703F7"/>
    <w:rsid w:val="00872216"/>
    <w:rsid w:val="008808EB"/>
    <w:rsid w:val="00882948"/>
    <w:rsid w:val="00883FCC"/>
    <w:rsid w:val="00884466"/>
    <w:rsid w:val="00884712"/>
    <w:rsid w:val="0089547F"/>
    <w:rsid w:val="00897655"/>
    <w:rsid w:val="00897A26"/>
    <w:rsid w:val="00897C59"/>
    <w:rsid w:val="008A16B6"/>
    <w:rsid w:val="008A390C"/>
    <w:rsid w:val="008A3E73"/>
    <w:rsid w:val="008A4E01"/>
    <w:rsid w:val="008A7181"/>
    <w:rsid w:val="008A7592"/>
    <w:rsid w:val="008B1AB8"/>
    <w:rsid w:val="008B1B48"/>
    <w:rsid w:val="008B31F5"/>
    <w:rsid w:val="008C72F9"/>
    <w:rsid w:val="008D57B7"/>
    <w:rsid w:val="008E249B"/>
    <w:rsid w:val="008E46CC"/>
    <w:rsid w:val="008E7688"/>
    <w:rsid w:val="008F21B0"/>
    <w:rsid w:val="008F365C"/>
    <w:rsid w:val="008F61F0"/>
    <w:rsid w:val="008F6C70"/>
    <w:rsid w:val="00906A8B"/>
    <w:rsid w:val="009076A1"/>
    <w:rsid w:val="00911D60"/>
    <w:rsid w:val="0091502B"/>
    <w:rsid w:val="009239D2"/>
    <w:rsid w:val="00925D99"/>
    <w:rsid w:val="00927199"/>
    <w:rsid w:val="00930CCB"/>
    <w:rsid w:val="00932C9D"/>
    <w:rsid w:val="009354DF"/>
    <w:rsid w:val="0093553E"/>
    <w:rsid w:val="00935DF7"/>
    <w:rsid w:val="0094197D"/>
    <w:rsid w:val="00941C39"/>
    <w:rsid w:val="00947A71"/>
    <w:rsid w:val="00947F36"/>
    <w:rsid w:val="009509BE"/>
    <w:rsid w:val="00950D35"/>
    <w:rsid w:val="00952242"/>
    <w:rsid w:val="00956987"/>
    <w:rsid w:val="0096062F"/>
    <w:rsid w:val="00961872"/>
    <w:rsid w:val="00964A43"/>
    <w:rsid w:val="00965FE7"/>
    <w:rsid w:val="0096657F"/>
    <w:rsid w:val="009700EA"/>
    <w:rsid w:val="00973D18"/>
    <w:rsid w:val="00975A58"/>
    <w:rsid w:val="00977D24"/>
    <w:rsid w:val="00983968"/>
    <w:rsid w:val="009859C9"/>
    <w:rsid w:val="00985F11"/>
    <w:rsid w:val="00990E3F"/>
    <w:rsid w:val="00993A55"/>
    <w:rsid w:val="00994CCA"/>
    <w:rsid w:val="0099748A"/>
    <w:rsid w:val="009A14C8"/>
    <w:rsid w:val="009A2ED8"/>
    <w:rsid w:val="009A5ECD"/>
    <w:rsid w:val="009A606F"/>
    <w:rsid w:val="009A6203"/>
    <w:rsid w:val="009B2DDA"/>
    <w:rsid w:val="009C5788"/>
    <w:rsid w:val="009C658D"/>
    <w:rsid w:val="009C7CD1"/>
    <w:rsid w:val="009D2847"/>
    <w:rsid w:val="009D3860"/>
    <w:rsid w:val="009D402D"/>
    <w:rsid w:val="009D42A2"/>
    <w:rsid w:val="009E1B73"/>
    <w:rsid w:val="009E3568"/>
    <w:rsid w:val="009E407F"/>
    <w:rsid w:val="009E6F81"/>
    <w:rsid w:val="009E6FF6"/>
    <w:rsid w:val="009F08A7"/>
    <w:rsid w:val="009F3303"/>
    <w:rsid w:val="00A0067C"/>
    <w:rsid w:val="00A00A5C"/>
    <w:rsid w:val="00A01F00"/>
    <w:rsid w:val="00A026AA"/>
    <w:rsid w:val="00A03FF8"/>
    <w:rsid w:val="00A0407B"/>
    <w:rsid w:val="00A047DF"/>
    <w:rsid w:val="00A13FDB"/>
    <w:rsid w:val="00A15684"/>
    <w:rsid w:val="00A16869"/>
    <w:rsid w:val="00A22630"/>
    <w:rsid w:val="00A2348F"/>
    <w:rsid w:val="00A26793"/>
    <w:rsid w:val="00A310E8"/>
    <w:rsid w:val="00A405D4"/>
    <w:rsid w:val="00A42983"/>
    <w:rsid w:val="00A438D7"/>
    <w:rsid w:val="00A44F84"/>
    <w:rsid w:val="00A5100F"/>
    <w:rsid w:val="00A51B12"/>
    <w:rsid w:val="00A52525"/>
    <w:rsid w:val="00A52636"/>
    <w:rsid w:val="00A5389C"/>
    <w:rsid w:val="00A60376"/>
    <w:rsid w:val="00A6039D"/>
    <w:rsid w:val="00A62109"/>
    <w:rsid w:val="00A77707"/>
    <w:rsid w:val="00A77775"/>
    <w:rsid w:val="00A77C3E"/>
    <w:rsid w:val="00A82AFF"/>
    <w:rsid w:val="00A84952"/>
    <w:rsid w:val="00A8762B"/>
    <w:rsid w:val="00A92B44"/>
    <w:rsid w:val="00A936C9"/>
    <w:rsid w:val="00A937BA"/>
    <w:rsid w:val="00A96B3A"/>
    <w:rsid w:val="00A96E2F"/>
    <w:rsid w:val="00AA238C"/>
    <w:rsid w:val="00AA47EC"/>
    <w:rsid w:val="00AA5503"/>
    <w:rsid w:val="00AA60CD"/>
    <w:rsid w:val="00AA68C1"/>
    <w:rsid w:val="00AA6D44"/>
    <w:rsid w:val="00AB76B0"/>
    <w:rsid w:val="00AC37F9"/>
    <w:rsid w:val="00AC3E07"/>
    <w:rsid w:val="00AC5E5B"/>
    <w:rsid w:val="00AC6268"/>
    <w:rsid w:val="00AC7AC5"/>
    <w:rsid w:val="00AD1AEB"/>
    <w:rsid w:val="00AD2072"/>
    <w:rsid w:val="00AE0891"/>
    <w:rsid w:val="00AE4C88"/>
    <w:rsid w:val="00AE6215"/>
    <w:rsid w:val="00AE7188"/>
    <w:rsid w:val="00AF624D"/>
    <w:rsid w:val="00AF784D"/>
    <w:rsid w:val="00B03CE6"/>
    <w:rsid w:val="00B045B7"/>
    <w:rsid w:val="00B05F09"/>
    <w:rsid w:val="00B06810"/>
    <w:rsid w:val="00B0767F"/>
    <w:rsid w:val="00B11EB0"/>
    <w:rsid w:val="00B13C71"/>
    <w:rsid w:val="00B15D34"/>
    <w:rsid w:val="00B178F7"/>
    <w:rsid w:val="00B24306"/>
    <w:rsid w:val="00B25FA3"/>
    <w:rsid w:val="00B25FD9"/>
    <w:rsid w:val="00B305CC"/>
    <w:rsid w:val="00B30F64"/>
    <w:rsid w:val="00B32776"/>
    <w:rsid w:val="00B334EE"/>
    <w:rsid w:val="00B33C20"/>
    <w:rsid w:val="00B33D38"/>
    <w:rsid w:val="00B33F95"/>
    <w:rsid w:val="00B348A9"/>
    <w:rsid w:val="00B40443"/>
    <w:rsid w:val="00B4245E"/>
    <w:rsid w:val="00B44983"/>
    <w:rsid w:val="00B456C4"/>
    <w:rsid w:val="00B4785D"/>
    <w:rsid w:val="00B524E7"/>
    <w:rsid w:val="00B60795"/>
    <w:rsid w:val="00B61329"/>
    <w:rsid w:val="00B61EFA"/>
    <w:rsid w:val="00B63692"/>
    <w:rsid w:val="00B64166"/>
    <w:rsid w:val="00B653E5"/>
    <w:rsid w:val="00B66CF2"/>
    <w:rsid w:val="00B671F5"/>
    <w:rsid w:val="00B70060"/>
    <w:rsid w:val="00B76B6B"/>
    <w:rsid w:val="00B773B4"/>
    <w:rsid w:val="00B81E10"/>
    <w:rsid w:val="00B82E66"/>
    <w:rsid w:val="00B84D82"/>
    <w:rsid w:val="00B85FDE"/>
    <w:rsid w:val="00B90015"/>
    <w:rsid w:val="00B90965"/>
    <w:rsid w:val="00B91456"/>
    <w:rsid w:val="00B928F7"/>
    <w:rsid w:val="00B948A7"/>
    <w:rsid w:val="00B954EB"/>
    <w:rsid w:val="00B97A05"/>
    <w:rsid w:val="00BA0AE4"/>
    <w:rsid w:val="00BA0EB9"/>
    <w:rsid w:val="00BA2048"/>
    <w:rsid w:val="00BA35F1"/>
    <w:rsid w:val="00BA41B7"/>
    <w:rsid w:val="00BA6AC1"/>
    <w:rsid w:val="00BA6CBF"/>
    <w:rsid w:val="00BA7A97"/>
    <w:rsid w:val="00BB0D5F"/>
    <w:rsid w:val="00BB454A"/>
    <w:rsid w:val="00BB723D"/>
    <w:rsid w:val="00BB798F"/>
    <w:rsid w:val="00BC4379"/>
    <w:rsid w:val="00BC5162"/>
    <w:rsid w:val="00BD4148"/>
    <w:rsid w:val="00BE052D"/>
    <w:rsid w:val="00BE0F54"/>
    <w:rsid w:val="00BE2E57"/>
    <w:rsid w:val="00BE4283"/>
    <w:rsid w:val="00BE4943"/>
    <w:rsid w:val="00BE5BBA"/>
    <w:rsid w:val="00BF079F"/>
    <w:rsid w:val="00BF0B1D"/>
    <w:rsid w:val="00C00B95"/>
    <w:rsid w:val="00C0178A"/>
    <w:rsid w:val="00C01F71"/>
    <w:rsid w:val="00C10D70"/>
    <w:rsid w:val="00C13271"/>
    <w:rsid w:val="00C14500"/>
    <w:rsid w:val="00C15A04"/>
    <w:rsid w:val="00C17489"/>
    <w:rsid w:val="00C2047B"/>
    <w:rsid w:val="00C2472F"/>
    <w:rsid w:val="00C2605E"/>
    <w:rsid w:val="00C323CC"/>
    <w:rsid w:val="00C33F0F"/>
    <w:rsid w:val="00C40C4D"/>
    <w:rsid w:val="00C41BDA"/>
    <w:rsid w:val="00C45B51"/>
    <w:rsid w:val="00C54B96"/>
    <w:rsid w:val="00C600E4"/>
    <w:rsid w:val="00C61087"/>
    <w:rsid w:val="00C61496"/>
    <w:rsid w:val="00C616BB"/>
    <w:rsid w:val="00C63151"/>
    <w:rsid w:val="00C63AFF"/>
    <w:rsid w:val="00C65F5A"/>
    <w:rsid w:val="00C7124D"/>
    <w:rsid w:val="00C71641"/>
    <w:rsid w:val="00C722FD"/>
    <w:rsid w:val="00C73433"/>
    <w:rsid w:val="00C7363D"/>
    <w:rsid w:val="00C73DDF"/>
    <w:rsid w:val="00C76003"/>
    <w:rsid w:val="00C80E50"/>
    <w:rsid w:val="00C814F3"/>
    <w:rsid w:val="00C8221D"/>
    <w:rsid w:val="00C829E4"/>
    <w:rsid w:val="00C858CC"/>
    <w:rsid w:val="00C879BC"/>
    <w:rsid w:val="00C90327"/>
    <w:rsid w:val="00C927B7"/>
    <w:rsid w:val="00C9345B"/>
    <w:rsid w:val="00C95C5D"/>
    <w:rsid w:val="00CA4B83"/>
    <w:rsid w:val="00CA527B"/>
    <w:rsid w:val="00CA728B"/>
    <w:rsid w:val="00CB1AC8"/>
    <w:rsid w:val="00CB2AF2"/>
    <w:rsid w:val="00CB3168"/>
    <w:rsid w:val="00CB3D21"/>
    <w:rsid w:val="00CB4C29"/>
    <w:rsid w:val="00CB4F5F"/>
    <w:rsid w:val="00CB732C"/>
    <w:rsid w:val="00CC0AEB"/>
    <w:rsid w:val="00CC1DFD"/>
    <w:rsid w:val="00CC5260"/>
    <w:rsid w:val="00CC62A4"/>
    <w:rsid w:val="00CC6D82"/>
    <w:rsid w:val="00CD1D03"/>
    <w:rsid w:val="00CD3D2A"/>
    <w:rsid w:val="00CE544A"/>
    <w:rsid w:val="00CE7550"/>
    <w:rsid w:val="00CF00B5"/>
    <w:rsid w:val="00CF4F8A"/>
    <w:rsid w:val="00CF59A2"/>
    <w:rsid w:val="00D02EDE"/>
    <w:rsid w:val="00D04D55"/>
    <w:rsid w:val="00D05116"/>
    <w:rsid w:val="00D059EA"/>
    <w:rsid w:val="00D10AC1"/>
    <w:rsid w:val="00D160EB"/>
    <w:rsid w:val="00D1629C"/>
    <w:rsid w:val="00D2557D"/>
    <w:rsid w:val="00D25E8F"/>
    <w:rsid w:val="00D27CD3"/>
    <w:rsid w:val="00D3277D"/>
    <w:rsid w:val="00D34811"/>
    <w:rsid w:val="00D37863"/>
    <w:rsid w:val="00D3786F"/>
    <w:rsid w:val="00D40E3B"/>
    <w:rsid w:val="00D51601"/>
    <w:rsid w:val="00D51C4F"/>
    <w:rsid w:val="00D51C5B"/>
    <w:rsid w:val="00D5724E"/>
    <w:rsid w:val="00D57775"/>
    <w:rsid w:val="00D57810"/>
    <w:rsid w:val="00D6292B"/>
    <w:rsid w:val="00D70F03"/>
    <w:rsid w:val="00D72753"/>
    <w:rsid w:val="00D73F8B"/>
    <w:rsid w:val="00D745F5"/>
    <w:rsid w:val="00D76569"/>
    <w:rsid w:val="00D774E0"/>
    <w:rsid w:val="00D8204E"/>
    <w:rsid w:val="00D85981"/>
    <w:rsid w:val="00D87E36"/>
    <w:rsid w:val="00D9016B"/>
    <w:rsid w:val="00D93920"/>
    <w:rsid w:val="00D96950"/>
    <w:rsid w:val="00D979FD"/>
    <w:rsid w:val="00DA0537"/>
    <w:rsid w:val="00DA17C6"/>
    <w:rsid w:val="00DA409F"/>
    <w:rsid w:val="00DA4A12"/>
    <w:rsid w:val="00DA5546"/>
    <w:rsid w:val="00DB22DD"/>
    <w:rsid w:val="00DB3DF0"/>
    <w:rsid w:val="00DC092B"/>
    <w:rsid w:val="00DC0BDB"/>
    <w:rsid w:val="00DC3C99"/>
    <w:rsid w:val="00DC5D31"/>
    <w:rsid w:val="00DC68ED"/>
    <w:rsid w:val="00DD17C6"/>
    <w:rsid w:val="00DD3E95"/>
    <w:rsid w:val="00DD4D77"/>
    <w:rsid w:val="00DD7788"/>
    <w:rsid w:val="00DE201F"/>
    <w:rsid w:val="00DE5389"/>
    <w:rsid w:val="00DE6AF7"/>
    <w:rsid w:val="00DE7BC7"/>
    <w:rsid w:val="00DF0D2E"/>
    <w:rsid w:val="00DF1E70"/>
    <w:rsid w:val="00DF2666"/>
    <w:rsid w:val="00DF3245"/>
    <w:rsid w:val="00E0195E"/>
    <w:rsid w:val="00E01CB0"/>
    <w:rsid w:val="00E02328"/>
    <w:rsid w:val="00E053C9"/>
    <w:rsid w:val="00E10B2D"/>
    <w:rsid w:val="00E10F6D"/>
    <w:rsid w:val="00E12CED"/>
    <w:rsid w:val="00E13931"/>
    <w:rsid w:val="00E1535C"/>
    <w:rsid w:val="00E17C4B"/>
    <w:rsid w:val="00E2384D"/>
    <w:rsid w:val="00E23A03"/>
    <w:rsid w:val="00E241A9"/>
    <w:rsid w:val="00E26DEA"/>
    <w:rsid w:val="00E270A6"/>
    <w:rsid w:val="00E27454"/>
    <w:rsid w:val="00E3066E"/>
    <w:rsid w:val="00E32D98"/>
    <w:rsid w:val="00E34D15"/>
    <w:rsid w:val="00E4188B"/>
    <w:rsid w:val="00E41B4E"/>
    <w:rsid w:val="00E41C90"/>
    <w:rsid w:val="00E4696C"/>
    <w:rsid w:val="00E5197A"/>
    <w:rsid w:val="00E52576"/>
    <w:rsid w:val="00E53B35"/>
    <w:rsid w:val="00E5454B"/>
    <w:rsid w:val="00E57806"/>
    <w:rsid w:val="00E62084"/>
    <w:rsid w:val="00E62CEB"/>
    <w:rsid w:val="00E64621"/>
    <w:rsid w:val="00E64646"/>
    <w:rsid w:val="00E6756D"/>
    <w:rsid w:val="00E675FC"/>
    <w:rsid w:val="00E700CA"/>
    <w:rsid w:val="00E73002"/>
    <w:rsid w:val="00E73157"/>
    <w:rsid w:val="00E73EF1"/>
    <w:rsid w:val="00E749F3"/>
    <w:rsid w:val="00E823EE"/>
    <w:rsid w:val="00EA0067"/>
    <w:rsid w:val="00EA14A7"/>
    <w:rsid w:val="00EA1AAA"/>
    <w:rsid w:val="00EA5789"/>
    <w:rsid w:val="00EA659E"/>
    <w:rsid w:val="00EA79E0"/>
    <w:rsid w:val="00EB069A"/>
    <w:rsid w:val="00EB2881"/>
    <w:rsid w:val="00EB3A29"/>
    <w:rsid w:val="00EB6589"/>
    <w:rsid w:val="00EB6965"/>
    <w:rsid w:val="00EC06A5"/>
    <w:rsid w:val="00EC78F3"/>
    <w:rsid w:val="00ED403F"/>
    <w:rsid w:val="00ED4175"/>
    <w:rsid w:val="00ED4EC3"/>
    <w:rsid w:val="00ED5DF3"/>
    <w:rsid w:val="00EF233D"/>
    <w:rsid w:val="00EF4C51"/>
    <w:rsid w:val="00EF5675"/>
    <w:rsid w:val="00F061D0"/>
    <w:rsid w:val="00F06654"/>
    <w:rsid w:val="00F07F1C"/>
    <w:rsid w:val="00F11878"/>
    <w:rsid w:val="00F15BCB"/>
    <w:rsid w:val="00F1639F"/>
    <w:rsid w:val="00F20685"/>
    <w:rsid w:val="00F21EC5"/>
    <w:rsid w:val="00F2688B"/>
    <w:rsid w:val="00F27F0B"/>
    <w:rsid w:val="00F302B0"/>
    <w:rsid w:val="00F31A28"/>
    <w:rsid w:val="00F349A6"/>
    <w:rsid w:val="00F35CE0"/>
    <w:rsid w:val="00F375DB"/>
    <w:rsid w:val="00F44742"/>
    <w:rsid w:val="00F461FE"/>
    <w:rsid w:val="00F465E3"/>
    <w:rsid w:val="00F47BBA"/>
    <w:rsid w:val="00F57A02"/>
    <w:rsid w:val="00F57EC8"/>
    <w:rsid w:val="00F618F4"/>
    <w:rsid w:val="00F61A9F"/>
    <w:rsid w:val="00F62777"/>
    <w:rsid w:val="00F65748"/>
    <w:rsid w:val="00F67DDD"/>
    <w:rsid w:val="00F714D3"/>
    <w:rsid w:val="00F7277F"/>
    <w:rsid w:val="00F762AD"/>
    <w:rsid w:val="00F76E52"/>
    <w:rsid w:val="00F77B78"/>
    <w:rsid w:val="00F80BB5"/>
    <w:rsid w:val="00F86378"/>
    <w:rsid w:val="00F865E7"/>
    <w:rsid w:val="00F8733B"/>
    <w:rsid w:val="00F90C48"/>
    <w:rsid w:val="00F94BE1"/>
    <w:rsid w:val="00F9734F"/>
    <w:rsid w:val="00F97764"/>
    <w:rsid w:val="00FA15F5"/>
    <w:rsid w:val="00FA1C35"/>
    <w:rsid w:val="00FA1EE1"/>
    <w:rsid w:val="00FA2F52"/>
    <w:rsid w:val="00FA3EA5"/>
    <w:rsid w:val="00FA7D6E"/>
    <w:rsid w:val="00FC1F70"/>
    <w:rsid w:val="00FC2F6F"/>
    <w:rsid w:val="00FC3809"/>
    <w:rsid w:val="00FC39AC"/>
    <w:rsid w:val="00FC4C4E"/>
    <w:rsid w:val="00FC5247"/>
    <w:rsid w:val="00FD22E0"/>
    <w:rsid w:val="00FD37DF"/>
    <w:rsid w:val="00FD3CDA"/>
    <w:rsid w:val="00FD5AF2"/>
    <w:rsid w:val="00FE25E2"/>
    <w:rsid w:val="00FE36B8"/>
    <w:rsid w:val="00FE457F"/>
    <w:rsid w:val="00FF1474"/>
    <w:rsid w:val="00FF4F30"/>
    <w:rsid w:val="00FF6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10607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3FF"/>
    <w:pPr>
      <w:autoSpaceDE w:val="0"/>
      <w:autoSpaceDN w:val="0"/>
      <w:adjustRightInd w:val="0"/>
    </w:pPr>
    <w:rPr>
      <w:rFonts w:ascii="Arial" w:eastAsia="Times New Roman" w:hAnsi="Arial" w:cs="Arial"/>
      <w:color w:val="000000"/>
      <w:sz w:val="24"/>
      <w:szCs w:val="24"/>
    </w:rPr>
  </w:style>
  <w:style w:type="character" w:styleId="Hyperlink">
    <w:name w:val="Hyperlink"/>
    <w:rsid w:val="00254AC0"/>
    <w:rPr>
      <w:color w:val="0000FF"/>
      <w:u w:val="single"/>
    </w:rPr>
  </w:style>
  <w:style w:type="paragraph" w:styleId="BalloonText">
    <w:name w:val="Balloon Text"/>
    <w:basedOn w:val="Normal"/>
    <w:link w:val="BalloonTextChar"/>
    <w:uiPriority w:val="99"/>
    <w:semiHidden/>
    <w:unhideWhenUsed/>
    <w:rsid w:val="008F6C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C70"/>
    <w:rPr>
      <w:rFonts w:ascii="Tahoma" w:hAnsi="Tahoma" w:cs="Tahoma"/>
      <w:sz w:val="16"/>
      <w:szCs w:val="16"/>
    </w:rPr>
  </w:style>
  <w:style w:type="character" w:styleId="CommentReference">
    <w:name w:val="annotation reference"/>
    <w:uiPriority w:val="99"/>
    <w:semiHidden/>
    <w:unhideWhenUsed/>
    <w:rsid w:val="00AA5503"/>
    <w:rPr>
      <w:sz w:val="16"/>
      <w:szCs w:val="16"/>
    </w:rPr>
  </w:style>
  <w:style w:type="paragraph" w:styleId="CommentText">
    <w:name w:val="annotation text"/>
    <w:basedOn w:val="Normal"/>
    <w:link w:val="CommentTextChar"/>
    <w:uiPriority w:val="99"/>
    <w:semiHidden/>
    <w:unhideWhenUsed/>
    <w:rsid w:val="00AA5503"/>
    <w:rPr>
      <w:sz w:val="20"/>
      <w:szCs w:val="20"/>
    </w:rPr>
  </w:style>
  <w:style w:type="character" w:customStyle="1" w:styleId="CommentTextChar">
    <w:name w:val="Comment Text Char"/>
    <w:basedOn w:val="DefaultParagraphFont"/>
    <w:link w:val="CommentText"/>
    <w:uiPriority w:val="99"/>
    <w:semiHidden/>
    <w:rsid w:val="00AA5503"/>
  </w:style>
  <w:style w:type="paragraph" w:styleId="CommentSubject">
    <w:name w:val="annotation subject"/>
    <w:basedOn w:val="CommentText"/>
    <w:next w:val="CommentText"/>
    <w:link w:val="CommentSubjectChar"/>
    <w:uiPriority w:val="99"/>
    <w:semiHidden/>
    <w:unhideWhenUsed/>
    <w:rsid w:val="00AA5503"/>
    <w:rPr>
      <w:b/>
      <w:bCs/>
    </w:rPr>
  </w:style>
  <w:style w:type="character" w:customStyle="1" w:styleId="CommentSubjectChar">
    <w:name w:val="Comment Subject Char"/>
    <w:link w:val="CommentSubject"/>
    <w:uiPriority w:val="99"/>
    <w:semiHidden/>
    <w:rsid w:val="00AA5503"/>
    <w:rPr>
      <w:b/>
      <w:bCs/>
    </w:rPr>
  </w:style>
  <w:style w:type="paragraph" w:styleId="ListParagraph">
    <w:name w:val="List Paragraph"/>
    <w:basedOn w:val="Normal"/>
    <w:uiPriority w:val="34"/>
    <w:qFormat/>
    <w:rsid w:val="001A7F07"/>
    <w:pPr>
      <w:ind w:left="720"/>
      <w:contextualSpacing/>
    </w:pPr>
  </w:style>
  <w:style w:type="paragraph" w:styleId="Header">
    <w:name w:val="header"/>
    <w:basedOn w:val="Normal"/>
    <w:link w:val="HeaderChar"/>
    <w:uiPriority w:val="99"/>
    <w:unhideWhenUsed/>
    <w:rsid w:val="00E52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576"/>
    <w:rPr>
      <w:sz w:val="22"/>
      <w:szCs w:val="22"/>
    </w:rPr>
  </w:style>
  <w:style w:type="paragraph" w:styleId="Footer">
    <w:name w:val="footer"/>
    <w:basedOn w:val="Normal"/>
    <w:link w:val="FooterChar"/>
    <w:uiPriority w:val="99"/>
    <w:unhideWhenUsed/>
    <w:rsid w:val="00E52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576"/>
    <w:rPr>
      <w:sz w:val="22"/>
      <w:szCs w:val="22"/>
    </w:rPr>
  </w:style>
  <w:style w:type="character" w:styleId="FollowedHyperlink">
    <w:name w:val="FollowedHyperlink"/>
    <w:basedOn w:val="DefaultParagraphFont"/>
    <w:uiPriority w:val="99"/>
    <w:semiHidden/>
    <w:unhideWhenUsed/>
    <w:rsid w:val="00CB1AC8"/>
    <w:rPr>
      <w:color w:val="800080" w:themeColor="followedHyperlink"/>
      <w:u w:val="single"/>
    </w:rPr>
  </w:style>
  <w:style w:type="paragraph" w:styleId="Revision">
    <w:name w:val="Revision"/>
    <w:hidden/>
    <w:uiPriority w:val="99"/>
    <w:semiHidden/>
    <w:rsid w:val="00B4245E"/>
    <w:rPr>
      <w:sz w:val="22"/>
      <w:szCs w:val="22"/>
    </w:rPr>
  </w:style>
  <w:style w:type="table" w:styleId="TableGrid">
    <w:name w:val="Table Grid"/>
    <w:basedOn w:val="TableNormal"/>
    <w:uiPriority w:val="59"/>
    <w:rsid w:val="00D4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043FF"/>
    <w:pPr>
      <w:autoSpaceDE w:val="0"/>
      <w:autoSpaceDN w:val="0"/>
      <w:adjustRightInd w:val="0"/>
    </w:pPr>
    <w:rPr>
      <w:rFonts w:ascii="Arial" w:eastAsia="Times New Roman" w:hAnsi="Arial" w:cs="Arial"/>
      <w:color w:val="000000"/>
      <w:sz w:val="24"/>
      <w:szCs w:val="24"/>
    </w:rPr>
  </w:style>
  <w:style w:type="character" w:styleId="Hyperlink">
    <w:name w:val="Hyperlink"/>
    <w:rsid w:val="00254AC0"/>
    <w:rPr>
      <w:color w:val="0000FF"/>
      <w:u w:val="single"/>
    </w:rPr>
  </w:style>
  <w:style w:type="paragraph" w:styleId="BalloonText">
    <w:name w:val="Balloon Text"/>
    <w:basedOn w:val="Normal"/>
    <w:link w:val="BalloonTextChar"/>
    <w:uiPriority w:val="99"/>
    <w:semiHidden/>
    <w:unhideWhenUsed/>
    <w:rsid w:val="008F6C7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F6C70"/>
    <w:rPr>
      <w:rFonts w:ascii="Tahoma" w:hAnsi="Tahoma" w:cs="Tahoma"/>
      <w:sz w:val="16"/>
      <w:szCs w:val="16"/>
    </w:rPr>
  </w:style>
  <w:style w:type="character" w:styleId="CommentReference">
    <w:name w:val="annotation reference"/>
    <w:uiPriority w:val="99"/>
    <w:semiHidden/>
    <w:unhideWhenUsed/>
    <w:rsid w:val="00AA5503"/>
    <w:rPr>
      <w:sz w:val="16"/>
      <w:szCs w:val="16"/>
    </w:rPr>
  </w:style>
  <w:style w:type="paragraph" w:styleId="CommentText">
    <w:name w:val="annotation text"/>
    <w:basedOn w:val="Normal"/>
    <w:link w:val="CommentTextChar"/>
    <w:uiPriority w:val="99"/>
    <w:semiHidden/>
    <w:unhideWhenUsed/>
    <w:rsid w:val="00AA5503"/>
    <w:rPr>
      <w:sz w:val="20"/>
      <w:szCs w:val="20"/>
    </w:rPr>
  </w:style>
  <w:style w:type="character" w:customStyle="1" w:styleId="CommentTextChar">
    <w:name w:val="Comment Text Char"/>
    <w:basedOn w:val="DefaultParagraphFont"/>
    <w:link w:val="CommentText"/>
    <w:uiPriority w:val="99"/>
    <w:semiHidden/>
    <w:rsid w:val="00AA5503"/>
  </w:style>
  <w:style w:type="paragraph" w:styleId="CommentSubject">
    <w:name w:val="annotation subject"/>
    <w:basedOn w:val="CommentText"/>
    <w:next w:val="CommentText"/>
    <w:link w:val="CommentSubjectChar"/>
    <w:uiPriority w:val="99"/>
    <w:semiHidden/>
    <w:unhideWhenUsed/>
    <w:rsid w:val="00AA5503"/>
    <w:rPr>
      <w:b/>
      <w:bCs/>
    </w:rPr>
  </w:style>
  <w:style w:type="character" w:customStyle="1" w:styleId="CommentSubjectChar">
    <w:name w:val="Comment Subject Char"/>
    <w:link w:val="CommentSubject"/>
    <w:uiPriority w:val="99"/>
    <w:semiHidden/>
    <w:rsid w:val="00AA5503"/>
    <w:rPr>
      <w:b/>
      <w:bCs/>
    </w:rPr>
  </w:style>
  <w:style w:type="paragraph" w:styleId="ListParagraph">
    <w:name w:val="List Paragraph"/>
    <w:basedOn w:val="Normal"/>
    <w:uiPriority w:val="34"/>
    <w:qFormat/>
    <w:rsid w:val="001A7F07"/>
    <w:pPr>
      <w:ind w:left="720"/>
      <w:contextualSpacing/>
    </w:pPr>
  </w:style>
  <w:style w:type="paragraph" w:styleId="Header">
    <w:name w:val="header"/>
    <w:basedOn w:val="Normal"/>
    <w:link w:val="HeaderChar"/>
    <w:uiPriority w:val="99"/>
    <w:unhideWhenUsed/>
    <w:rsid w:val="00E525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2576"/>
    <w:rPr>
      <w:sz w:val="22"/>
      <w:szCs w:val="22"/>
    </w:rPr>
  </w:style>
  <w:style w:type="paragraph" w:styleId="Footer">
    <w:name w:val="footer"/>
    <w:basedOn w:val="Normal"/>
    <w:link w:val="FooterChar"/>
    <w:uiPriority w:val="99"/>
    <w:unhideWhenUsed/>
    <w:rsid w:val="00E525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2576"/>
    <w:rPr>
      <w:sz w:val="22"/>
      <w:szCs w:val="22"/>
    </w:rPr>
  </w:style>
  <w:style w:type="character" w:styleId="FollowedHyperlink">
    <w:name w:val="FollowedHyperlink"/>
    <w:basedOn w:val="DefaultParagraphFont"/>
    <w:uiPriority w:val="99"/>
    <w:semiHidden/>
    <w:unhideWhenUsed/>
    <w:rsid w:val="00CB1AC8"/>
    <w:rPr>
      <w:color w:val="800080" w:themeColor="followedHyperlink"/>
      <w:u w:val="single"/>
    </w:rPr>
  </w:style>
  <w:style w:type="paragraph" w:styleId="Revision">
    <w:name w:val="Revision"/>
    <w:hidden/>
    <w:uiPriority w:val="99"/>
    <w:semiHidden/>
    <w:rsid w:val="00B4245E"/>
    <w:rPr>
      <w:sz w:val="22"/>
      <w:szCs w:val="22"/>
    </w:rPr>
  </w:style>
  <w:style w:type="table" w:styleId="TableGrid">
    <w:name w:val="Table Grid"/>
    <w:basedOn w:val="TableNormal"/>
    <w:uiPriority w:val="59"/>
    <w:rsid w:val="00D40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09979">
      <w:bodyDiv w:val="1"/>
      <w:marLeft w:val="0"/>
      <w:marRight w:val="0"/>
      <w:marTop w:val="0"/>
      <w:marBottom w:val="0"/>
      <w:divBdr>
        <w:top w:val="none" w:sz="0" w:space="0" w:color="auto"/>
        <w:left w:val="none" w:sz="0" w:space="0" w:color="auto"/>
        <w:bottom w:val="none" w:sz="0" w:space="0" w:color="auto"/>
        <w:right w:val="none" w:sz="0" w:space="0" w:color="auto"/>
      </w:divBdr>
    </w:div>
    <w:div w:id="29496737">
      <w:bodyDiv w:val="1"/>
      <w:marLeft w:val="0"/>
      <w:marRight w:val="0"/>
      <w:marTop w:val="0"/>
      <w:marBottom w:val="0"/>
      <w:divBdr>
        <w:top w:val="none" w:sz="0" w:space="0" w:color="auto"/>
        <w:left w:val="none" w:sz="0" w:space="0" w:color="auto"/>
        <w:bottom w:val="none" w:sz="0" w:space="0" w:color="auto"/>
        <w:right w:val="none" w:sz="0" w:space="0" w:color="auto"/>
      </w:divBdr>
    </w:div>
    <w:div w:id="51777072">
      <w:bodyDiv w:val="1"/>
      <w:marLeft w:val="0"/>
      <w:marRight w:val="0"/>
      <w:marTop w:val="0"/>
      <w:marBottom w:val="0"/>
      <w:divBdr>
        <w:top w:val="none" w:sz="0" w:space="0" w:color="auto"/>
        <w:left w:val="none" w:sz="0" w:space="0" w:color="auto"/>
        <w:bottom w:val="none" w:sz="0" w:space="0" w:color="auto"/>
        <w:right w:val="none" w:sz="0" w:space="0" w:color="auto"/>
      </w:divBdr>
    </w:div>
    <w:div w:id="99571214">
      <w:bodyDiv w:val="1"/>
      <w:marLeft w:val="0"/>
      <w:marRight w:val="0"/>
      <w:marTop w:val="0"/>
      <w:marBottom w:val="0"/>
      <w:divBdr>
        <w:top w:val="none" w:sz="0" w:space="0" w:color="auto"/>
        <w:left w:val="none" w:sz="0" w:space="0" w:color="auto"/>
        <w:bottom w:val="none" w:sz="0" w:space="0" w:color="auto"/>
        <w:right w:val="none" w:sz="0" w:space="0" w:color="auto"/>
      </w:divBdr>
    </w:div>
    <w:div w:id="123012773">
      <w:bodyDiv w:val="1"/>
      <w:marLeft w:val="0"/>
      <w:marRight w:val="0"/>
      <w:marTop w:val="0"/>
      <w:marBottom w:val="0"/>
      <w:divBdr>
        <w:top w:val="none" w:sz="0" w:space="0" w:color="auto"/>
        <w:left w:val="none" w:sz="0" w:space="0" w:color="auto"/>
        <w:bottom w:val="none" w:sz="0" w:space="0" w:color="auto"/>
        <w:right w:val="none" w:sz="0" w:space="0" w:color="auto"/>
      </w:divBdr>
    </w:div>
    <w:div w:id="167252748">
      <w:bodyDiv w:val="1"/>
      <w:marLeft w:val="0"/>
      <w:marRight w:val="0"/>
      <w:marTop w:val="0"/>
      <w:marBottom w:val="0"/>
      <w:divBdr>
        <w:top w:val="none" w:sz="0" w:space="0" w:color="auto"/>
        <w:left w:val="none" w:sz="0" w:space="0" w:color="auto"/>
        <w:bottom w:val="none" w:sz="0" w:space="0" w:color="auto"/>
        <w:right w:val="none" w:sz="0" w:space="0" w:color="auto"/>
      </w:divBdr>
    </w:div>
    <w:div w:id="332687884">
      <w:bodyDiv w:val="1"/>
      <w:marLeft w:val="0"/>
      <w:marRight w:val="0"/>
      <w:marTop w:val="0"/>
      <w:marBottom w:val="0"/>
      <w:divBdr>
        <w:top w:val="none" w:sz="0" w:space="0" w:color="auto"/>
        <w:left w:val="none" w:sz="0" w:space="0" w:color="auto"/>
        <w:bottom w:val="none" w:sz="0" w:space="0" w:color="auto"/>
        <w:right w:val="none" w:sz="0" w:space="0" w:color="auto"/>
      </w:divBdr>
    </w:div>
    <w:div w:id="360588367">
      <w:bodyDiv w:val="1"/>
      <w:marLeft w:val="0"/>
      <w:marRight w:val="0"/>
      <w:marTop w:val="0"/>
      <w:marBottom w:val="0"/>
      <w:divBdr>
        <w:top w:val="none" w:sz="0" w:space="0" w:color="auto"/>
        <w:left w:val="none" w:sz="0" w:space="0" w:color="auto"/>
        <w:bottom w:val="none" w:sz="0" w:space="0" w:color="auto"/>
        <w:right w:val="none" w:sz="0" w:space="0" w:color="auto"/>
      </w:divBdr>
    </w:div>
    <w:div w:id="390857133">
      <w:bodyDiv w:val="1"/>
      <w:marLeft w:val="0"/>
      <w:marRight w:val="0"/>
      <w:marTop w:val="0"/>
      <w:marBottom w:val="0"/>
      <w:divBdr>
        <w:top w:val="none" w:sz="0" w:space="0" w:color="auto"/>
        <w:left w:val="none" w:sz="0" w:space="0" w:color="auto"/>
        <w:bottom w:val="none" w:sz="0" w:space="0" w:color="auto"/>
        <w:right w:val="none" w:sz="0" w:space="0" w:color="auto"/>
      </w:divBdr>
    </w:div>
    <w:div w:id="417213472">
      <w:bodyDiv w:val="1"/>
      <w:marLeft w:val="0"/>
      <w:marRight w:val="0"/>
      <w:marTop w:val="0"/>
      <w:marBottom w:val="0"/>
      <w:divBdr>
        <w:top w:val="none" w:sz="0" w:space="0" w:color="auto"/>
        <w:left w:val="none" w:sz="0" w:space="0" w:color="auto"/>
        <w:bottom w:val="none" w:sz="0" w:space="0" w:color="auto"/>
        <w:right w:val="none" w:sz="0" w:space="0" w:color="auto"/>
      </w:divBdr>
    </w:div>
    <w:div w:id="461580070">
      <w:bodyDiv w:val="1"/>
      <w:marLeft w:val="0"/>
      <w:marRight w:val="0"/>
      <w:marTop w:val="0"/>
      <w:marBottom w:val="0"/>
      <w:divBdr>
        <w:top w:val="none" w:sz="0" w:space="0" w:color="auto"/>
        <w:left w:val="none" w:sz="0" w:space="0" w:color="auto"/>
        <w:bottom w:val="none" w:sz="0" w:space="0" w:color="auto"/>
        <w:right w:val="none" w:sz="0" w:space="0" w:color="auto"/>
      </w:divBdr>
    </w:div>
    <w:div w:id="513223990">
      <w:bodyDiv w:val="1"/>
      <w:marLeft w:val="0"/>
      <w:marRight w:val="0"/>
      <w:marTop w:val="0"/>
      <w:marBottom w:val="0"/>
      <w:divBdr>
        <w:top w:val="none" w:sz="0" w:space="0" w:color="auto"/>
        <w:left w:val="none" w:sz="0" w:space="0" w:color="auto"/>
        <w:bottom w:val="none" w:sz="0" w:space="0" w:color="auto"/>
        <w:right w:val="none" w:sz="0" w:space="0" w:color="auto"/>
      </w:divBdr>
    </w:div>
    <w:div w:id="515077771">
      <w:bodyDiv w:val="1"/>
      <w:marLeft w:val="0"/>
      <w:marRight w:val="0"/>
      <w:marTop w:val="0"/>
      <w:marBottom w:val="0"/>
      <w:divBdr>
        <w:top w:val="none" w:sz="0" w:space="0" w:color="auto"/>
        <w:left w:val="none" w:sz="0" w:space="0" w:color="auto"/>
        <w:bottom w:val="none" w:sz="0" w:space="0" w:color="auto"/>
        <w:right w:val="none" w:sz="0" w:space="0" w:color="auto"/>
      </w:divBdr>
    </w:div>
    <w:div w:id="577331276">
      <w:bodyDiv w:val="1"/>
      <w:marLeft w:val="0"/>
      <w:marRight w:val="0"/>
      <w:marTop w:val="0"/>
      <w:marBottom w:val="0"/>
      <w:divBdr>
        <w:top w:val="none" w:sz="0" w:space="0" w:color="auto"/>
        <w:left w:val="none" w:sz="0" w:space="0" w:color="auto"/>
        <w:bottom w:val="none" w:sz="0" w:space="0" w:color="auto"/>
        <w:right w:val="none" w:sz="0" w:space="0" w:color="auto"/>
      </w:divBdr>
    </w:div>
    <w:div w:id="604074053">
      <w:bodyDiv w:val="1"/>
      <w:marLeft w:val="0"/>
      <w:marRight w:val="0"/>
      <w:marTop w:val="0"/>
      <w:marBottom w:val="0"/>
      <w:divBdr>
        <w:top w:val="none" w:sz="0" w:space="0" w:color="auto"/>
        <w:left w:val="none" w:sz="0" w:space="0" w:color="auto"/>
        <w:bottom w:val="none" w:sz="0" w:space="0" w:color="auto"/>
        <w:right w:val="none" w:sz="0" w:space="0" w:color="auto"/>
      </w:divBdr>
    </w:div>
    <w:div w:id="802622956">
      <w:bodyDiv w:val="1"/>
      <w:marLeft w:val="0"/>
      <w:marRight w:val="0"/>
      <w:marTop w:val="0"/>
      <w:marBottom w:val="0"/>
      <w:divBdr>
        <w:top w:val="none" w:sz="0" w:space="0" w:color="auto"/>
        <w:left w:val="none" w:sz="0" w:space="0" w:color="auto"/>
        <w:bottom w:val="none" w:sz="0" w:space="0" w:color="auto"/>
        <w:right w:val="none" w:sz="0" w:space="0" w:color="auto"/>
      </w:divBdr>
    </w:div>
    <w:div w:id="887451513">
      <w:bodyDiv w:val="1"/>
      <w:marLeft w:val="0"/>
      <w:marRight w:val="0"/>
      <w:marTop w:val="0"/>
      <w:marBottom w:val="0"/>
      <w:divBdr>
        <w:top w:val="none" w:sz="0" w:space="0" w:color="auto"/>
        <w:left w:val="none" w:sz="0" w:space="0" w:color="auto"/>
        <w:bottom w:val="none" w:sz="0" w:space="0" w:color="auto"/>
        <w:right w:val="none" w:sz="0" w:space="0" w:color="auto"/>
      </w:divBdr>
    </w:div>
    <w:div w:id="895772846">
      <w:bodyDiv w:val="1"/>
      <w:marLeft w:val="0"/>
      <w:marRight w:val="0"/>
      <w:marTop w:val="0"/>
      <w:marBottom w:val="0"/>
      <w:divBdr>
        <w:top w:val="none" w:sz="0" w:space="0" w:color="auto"/>
        <w:left w:val="none" w:sz="0" w:space="0" w:color="auto"/>
        <w:bottom w:val="none" w:sz="0" w:space="0" w:color="auto"/>
        <w:right w:val="none" w:sz="0" w:space="0" w:color="auto"/>
      </w:divBdr>
    </w:div>
    <w:div w:id="897738623">
      <w:bodyDiv w:val="1"/>
      <w:marLeft w:val="0"/>
      <w:marRight w:val="0"/>
      <w:marTop w:val="0"/>
      <w:marBottom w:val="0"/>
      <w:divBdr>
        <w:top w:val="none" w:sz="0" w:space="0" w:color="auto"/>
        <w:left w:val="none" w:sz="0" w:space="0" w:color="auto"/>
        <w:bottom w:val="none" w:sz="0" w:space="0" w:color="auto"/>
        <w:right w:val="none" w:sz="0" w:space="0" w:color="auto"/>
      </w:divBdr>
    </w:div>
    <w:div w:id="898125884">
      <w:bodyDiv w:val="1"/>
      <w:marLeft w:val="0"/>
      <w:marRight w:val="0"/>
      <w:marTop w:val="0"/>
      <w:marBottom w:val="0"/>
      <w:divBdr>
        <w:top w:val="none" w:sz="0" w:space="0" w:color="auto"/>
        <w:left w:val="none" w:sz="0" w:space="0" w:color="auto"/>
        <w:bottom w:val="none" w:sz="0" w:space="0" w:color="auto"/>
        <w:right w:val="none" w:sz="0" w:space="0" w:color="auto"/>
      </w:divBdr>
    </w:div>
    <w:div w:id="910506455">
      <w:bodyDiv w:val="1"/>
      <w:marLeft w:val="0"/>
      <w:marRight w:val="0"/>
      <w:marTop w:val="0"/>
      <w:marBottom w:val="0"/>
      <w:divBdr>
        <w:top w:val="none" w:sz="0" w:space="0" w:color="auto"/>
        <w:left w:val="none" w:sz="0" w:space="0" w:color="auto"/>
        <w:bottom w:val="none" w:sz="0" w:space="0" w:color="auto"/>
        <w:right w:val="none" w:sz="0" w:space="0" w:color="auto"/>
      </w:divBdr>
    </w:div>
    <w:div w:id="911081727">
      <w:bodyDiv w:val="1"/>
      <w:marLeft w:val="0"/>
      <w:marRight w:val="0"/>
      <w:marTop w:val="0"/>
      <w:marBottom w:val="0"/>
      <w:divBdr>
        <w:top w:val="none" w:sz="0" w:space="0" w:color="auto"/>
        <w:left w:val="none" w:sz="0" w:space="0" w:color="auto"/>
        <w:bottom w:val="none" w:sz="0" w:space="0" w:color="auto"/>
        <w:right w:val="none" w:sz="0" w:space="0" w:color="auto"/>
      </w:divBdr>
    </w:div>
    <w:div w:id="1149321467">
      <w:bodyDiv w:val="1"/>
      <w:marLeft w:val="0"/>
      <w:marRight w:val="0"/>
      <w:marTop w:val="0"/>
      <w:marBottom w:val="0"/>
      <w:divBdr>
        <w:top w:val="none" w:sz="0" w:space="0" w:color="auto"/>
        <w:left w:val="none" w:sz="0" w:space="0" w:color="auto"/>
        <w:bottom w:val="none" w:sz="0" w:space="0" w:color="auto"/>
        <w:right w:val="none" w:sz="0" w:space="0" w:color="auto"/>
      </w:divBdr>
    </w:div>
    <w:div w:id="1206717040">
      <w:bodyDiv w:val="1"/>
      <w:marLeft w:val="0"/>
      <w:marRight w:val="0"/>
      <w:marTop w:val="0"/>
      <w:marBottom w:val="0"/>
      <w:divBdr>
        <w:top w:val="none" w:sz="0" w:space="0" w:color="auto"/>
        <w:left w:val="none" w:sz="0" w:space="0" w:color="auto"/>
        <w:bottom w:val="none" w:sz="0" w:space="0" w:color="auto"/>
        <w:right w:val="none" w:sz="0" w:space="0" w:color="auto"/>
      </w:divBdr>
    </w:div>
    <w:div w:id="1268581454">
      <w:bodyDiv w:val="1"/>
      <w:marLeft w:val="0"/>
      <w:marRight w:val="0"/>
      <w:marTop w:val="0"/>
      <w:marBottom w:val="0"/>
      <w:divBdr>
        <w:top w:val="none" w:sz="0" w:space="0" w:color="auto"/>
        <w:left w:val="none" w:sz="0" w:space="0" w:color="auto"/>
        <w:bottom w:val="none" w:sz="0" w:space="0" w:color="auto"/>
        <w:right w:val="none" w:sz="0" w:space="0" w:color="auto"/>
      </w:divBdr>
    </w:div>
    <w:div w:id="1270161324">
      <w:bodyDiv w:val="1"/>
      <w:marLeft w:val="0"/>
      <w:marRight w:val="0"/>
      <w:marTop w:val="0"/>
      <w:marBottom w:val="0"/>
      <w:divBdr>
        <w:top w:val="none" w:sz="0" w:space="0" w:color="auto"/>
        <w:left w:val="none" w:sz="0" w:space="0" w:color="auto"/>
        <w:bottom w:val="none" w:sz="0" w:space="0" w:color="auto"/>
        <w:right w:val="none" w:sz="0" w:space="0" w:color="auto"/>
      </w:divBdr>
    </w:div>
    <w:div w:id="1358504211">
      <w:bodyDiv w:val="1"/>
      <w:marLeft w:val="0"/>
      <w:marRight w:val="0"/>
      <w:marTop w:val="0"/>
      <w:marBottom w:val="0"/>
      <w:divBdr>
        <w:top w:val="none" w:sz="0" w:space="0" w:color="auto"/>
        <w:left w:val="none" w:sz="0" w:space="0" w:color="auto"/>
        <w:bottom w:val="none" w:sz="0" w:space="0" w:color="auto"/>
        <w:right w:val="none" w:sz="0" w:space="0" w:color="auto"/>
      </w:divBdr>
    </w:div>
    <w:div w:id="1446385088">
      <w:bodyDiv w:val="1"/>
      <w:marLeft w:val="0"/>
      <w:marRight w:val="0"/>
      <w:marTop w:val="0"/>
      <w:marBottom w:val="0"/>
      <w:divBdr>
        <w:top w:val="none" w:sz="0" w:space="0" w:color="auto"/>
        <w:left w:val="none" w:sz="0" w:space="0" w:color="auto"/>
        <w:bottom w:val="none" w:sz="0" w:space="0" w:color="auto"/>
        <w:right w:val="none" w:sz="0" w:space="0" w:color="auto"/>
      </w:divBdr>
    </w:div>
    <w:div w:id="1503199787">
      <w:bodyDiv w:val="1"/>
      <w:marLeft w:val="0"/>
      <w:marRight w:val="0"/>
      <w:marTop w:val="0"/>
      <w:marBottom w:val="0"/>
      <w:divBdr>
        <w:top w:val="none" w:sz="0" w:space="0" w:color="auto"/>
        <w:left w:val="none" w:sz="0" w:space="0" w:color="auto"/>
        <w:bottom w:val="none" w:sz="0" w:space="0" w:color="auto"/>
        <w:right w:val="none" w:sz="0" w:space="0" w:color="auto"/>
      </w:divBdr>
    </w:div>
    <w:div w:id="1590389928">
      <w:bodyDiv w:val="1"/>
      <w:marLeft w:val="0"/>
      <w:marRight w:val="0"/>
      <w:marTop w:val="0"/>
      <w:marBottom w:val="0"/>
      <w:divBdr>
        <w:top w:val="none" w:sz="0" w:space="0" w:color="auto"/>
        <w:left w:val="none" w:sz="0" w:space="0" w:color="auto"/>
        <w:bottom w:val="none" w:sz="0" w:space="0" w:color="auto"/>
        <w:right w:val="none" w:sz="0" w:space="0" w:color="auto"/>
      </w:divBdr>
    </w:div>
    <w:div w:id="1853764529">
      <w:bodyDiv w:val="1"/>
      <w:marLeft w:val="0"/>
      <w:marRight w:val="0"/>
      <w:marTop w:val="0"/>
      <w:marBottom w:val="0"/>
      <w:divBdr>
        <w:top w:val="none" w:sz="0" w:space="0" w:color="auto"/>
        <w:left w:val="none" w:sz="0" w:space="0" w:color="auto"/>
        <w:bottom w:val="none" w:sz="0" w:space="0" w:color="auto"/>
        <w:right w:val="none" w:sz="0" w:space="0" w:color="auto"/>
      </w:divBdr>
    </w:div>
    <w:div w:id="1892110117">
      <w:bodyDiv w:val="1"/>
      <w:marLeft w:val="0"/>
      <w:marRight w:val="0"/>
      <w:marTop w:val="0"/>
      <w:marBottom w:val="0"/>
      <w:divBdr>
        <w:top w:val="none" w:sz="0" w:space="0" w:color="auto"/>
        <w:left w:val="none" w:sz="0" w:space="0" w:color="auto"/>
        <w:bottom w:val="none" w:sz="0" w:space="0" w:color="auto"/>
        <w:right w:val="none" w:sz="0" w:space="0" w:color="auto"/>
      </w:divBdr>
    </w:div>
    <w:div w:id="1973053642">
      <w:bodyDiv w:val="1"/>
      <w:marLeft w:val="0"/>
      <w:marRight w:val="0"/>
      <w:marTop w:val="0"/>
      <w:marBottom w:val="0"/>
      <w:divBdr>
        <w:top w:val="none" w:sz="0" w:space="0" w:color="auto"/>
        <w:left w:val="none" w:sz="0" w:space="0" w:color="auto"/>
        <w:bottom w:val="none" w:sz="0" w:space="0" w:color="auto"/>
        <w:right w:val="none" w:sz="0" w:space="0" w:color="auto"/>
      </w:divBdr>
    </w:div>
    <w:div w:id="1988973623">
      <w:bodyDiv w:val="1"/>
      <w:marLeft w:val="0"/>
      <w:marRight w:val="0"/>
      <w:marTop w:val="0"/>
      <w:marBottom w:val="0"/>
      <w:divBdr>
        <w:top w:val="none" w:sz="0" w:space="0" w:color="auto"/>
        <w:left w:val="none" w:sz="0" w:space="0" w:color="auto"/>
        <w:bottom w:val="none" w:sz="0" w:space="0" w:color="auto"/>
        <w:right w:val="none" w:sz="0" w:space="0" w:color="auto"/>
      </w:divBdr>
    </w:div>
    <w:div w:id="2013558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ghchkdc01\public\NCLH\2018\Press%20Release\NCLH\01January\NCL%20Winter%202019%202020%20Deployment\lynn.koh@ghcasi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nnette.wong@ghcasia.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hchkdc01\public\NCLH\2018\Press%20Release\NCLH\01January\NCL%20Winter%202019%202020%20Deployment\alisa.chen@ghcasia.com%20"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dropbox.com/sh/nc1p5277ea4it5s/AACRVRPkXQ1ztOs_vpjmb3kqa?dl=0"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5B9FA-655A-405E-9324-665832C47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2359</Words>
  <Characters>13448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Norwegian Cruise Line</Company>
  <LinksUpToDate>false</LinksUpToDate>
  <CharactersWithSpaces>15776</CharactersWithSpaces>
  <SharedDoc>false</SharedDoc>
  <HLinks>
    <vt:vector size="36" baseType="variant">
      <vt:variant>
        <vt:i4>5177344</vt:i4>
      </vt:variant>
      <vt:variant>
        <vt:i4>15</vt:i4>
      </vt:variant>
      <vt:variant>
        <vt:i4>0</vt:i4>
      </vt:variant>
      <vt:variant>
        <vt:i4>5</vt:i4>
      </vt:variant>
      <vt:variant>
        <vt:lpwstr>http://pinterest.com/norwegiancruise/</vt:lpwstr>
      </vt:variant>
      <vt:variant>
        <vt:lpwstr/>
      </vt:variant>
      <vt:variant>
        <vt:i4>3932219</vt:i4>
      </vt:variant>
      <vt:variant>
        <vt:i4>12</vt:i4>
      </vt:variant>
      <vt:variant>
        <vt:i4>0</vt:i4>
      </vt:variant>
      <vt:variant>
        <vt:i4>5</vt:i4>
      </vt:variant>
      <vt:variant>
        <vt:lpwstr>http://www.ncl.com/twitter</vt:lpwstr>
      </vt:variant>
      <vt:variant>
        <vt:lpwstr/>
      </vt:variant>
      <vt:variant>
        <vt:i4>3080246</vt:i4>
      </vt:variant>
      <vt:variant>
        <vt:i4>9</vt:i4>
      </vt:variant>
      <vt:variant>
        <vt:i4>0</vt:i4>
      </vt:variant>
      <vt:variant>
        <vt:i4>5</vt:i4>
      </vt:variant>
      <vt:variant>
        <vt:lpwstr>http://www.ncl.com/facebook</vt:lpwstr>
      </vt:variant>
      <vt:variant>
        <vt:lpwstr/>
      </vt:variant>
      <vt:variant>
        <vt:i4>2556018</vt:i4>
      </vt:variant>
      <vt:variant>
        <vt:i4>6</vt:i4>
      </vt:variant>
      <vt:variant>
        <vt:i4>0</vt:i4>
      </vt:variant>
      <vt:variant>
        <vt:i4>5</vt:i4>
      </vt:variant>
      <vt:variant>
        <vt:lpwstr>http://www.ncl.com/</vt:lpwstr>
      </vt:variant>
      <vt:variant>
        <vt:lpwstr/>
      </vt:variant>
      <vt:variant>
        <vt:i4>4390977</vt:i4>
      </vt:variant>
      <vt:variant>
        <vt:i4>3</vt:i4>
      </vt:variant>
      <vt:variant>
        <vt:i4>0</vt:i4>
      </vt:variant>
      <vt:variant>
        <vt:i4>5</vt:i4>
      </vt:variant>
      <vt:variant>
        <vt:lpwstr>http://www.ncl.com/pressroom</vt:lpwstr>
      </vt:variant>
      <vt:variant>
        <vt:lpwstr/>
      </vt:variant>
      <vt:variant>
        <vt:i4>6488145</vt:i4>
      </vt:variant>
      <vt:variant>
        <vt:i4>0</vt:i4>
      </vt:variant>
      <vt:variant>
        <vt:i4>0</vt:i4>
      </vt:variant>
      <vt:variant>
        <vt:i4>5</vt:i4>
      </vt:variant>
      <vt:variant>
        <vt:lpwstr>mailto:PublicRelations@ncl.com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Picariello, Vanessa</dc:creator>
  <cp:lastModifiedBy>Lynn Koh</cp:lastModifiedBy>
  <cp:revision>2</cp:revision>
  <cp:lastPrinted>2018-01-17T03:17:00Z</cp:lastPrinted>
  <dcterms:created xsi:type="dcterms:W3CDTF">2018-01-23T02:14:00Z</dcterms:created>
  <dcterms:modified xsi:type="dcterms:W3CDTF">2018-01-23T02:14:00Z</dcterms:modified>
</cp:coreProperties>
</file>