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D474C" w14:textId="77777777" w:rsidR="00926660" w:rsidRPr="00951327" w:rsidRDefault="00926660" w:rsidP="00926660">
      <w:pPr>
        <w:jc w:val="center"/>
        <w:rPr>
          <w:rFonts w:asciiTheme="minorHAnsi" w:hAnsiTheme="minorHAnsi"/>
          <w:b/>
          <w:sz w:val="24"/>
          <w:szCs w:val="24"/>
        </w:rPr>
      </w:pPr>
    </w:p>
    <w:p w14:paraId="372452FB" w14:textId="141DDD65" w:rsidR="00926660" w:rsidRPr="00951327" w:rsidRDefault="00926660" w:rsidP="00926660">
      <w:pPr>
        <w:jc w:val="center"/>
        <w:rPr>
          <w:rFonts w:asciiTheme="minorHAnsi" w:hAnsiTheme="minorHAnsi"/>
          <w:sz w:val="24"/>
          <w:szCs w:val="24"/>
        </w:rPr>
      </w:pPr>
      <w:r w:rsidRPr="00951327">
        <w:rPr>
          <w:rFonts w:asciiTheme="minorHAnsi" w:hAnsiTheme="minorHAnsi"/>
          <w:b/>
          <w:sz w:val="24"/>
          <w:szCs w:val="24"/>
        </w:rPr>
        <w:t xml:space="preserve">OCEANIA CRUISES UNVEILS </w:t>
      </w:r>
      <w:r w:rsidR="00BE641D" w:rsidRPr="00951327">
        <w:rPr>
          <w:rFonts w:asciiTheme="minorHAnsi" w:hAnsiTheme="minorHAnsi"/>
          <w:b/>
          <w:sz w:val="24"/>
          <w:szCs w:val="24"/>
        </w:rPr>
        <w:t>FREE HIGH-SPEED</w:t>
      </w:r>
      <w:r w:rsidRPr="00951327">
        <w:rPr>
          <w:rFonts w:asciiTheme="minorHAnsi" w:hAnsiTheme="minorHAnsi"/>
          <w:b/>
          <w:sz w:val="24"/>
          <w:szCs w:val="24"/>
        </w:rPr>
        <w:t xml:space="preserve"> INTERNET</w:t>
      </w:r>
      <w:r w:rsidR="00BE641D" w:rsidRPr="00951327">
        <w:rPr>
          <w:rFonts w:asciiTheme="minorHAnsi" w:hAnsiTheme="minorHAnsi"/>
          <w:b/>
          <w:sz w:val="24"/>
          <w:szCs w:val="24"/>
        </w:rPr>
        <w:t xml:space="preserve"> FLEETWIDE</w:t>
      </w:r>
      <w:r w:rsidRPr="00951327">
        <w:rPr>
          <w:rFonts w:asciiTheme="minorHAnsi" w:hAnsiTheme="minorHAnsi"/>
          <w:b/>
          <w:sz w:val="24"/>
          <w:szCs w:val="24"/>
        </w:rPr>
        <w:br/>
        <w:t xml:space="preserve">New </w:t>
      </w:r>
      <w:proofErr w:type="spellStart"/>
      <w:r w:rsidR="00BE641D" w:rsidRPr="00951327">
        <w:rPr>
          <w:rFonts w:asciiTheme="minorHAnsi" w:hAnsiTheme="minorHAnsi"/>
          <w:b/>
          <w:sz w:val="24"/>
          <w:szCs w:val="24"/>
        </w:rPr>
        <w:t>Wave</w:t>
      </w:r>
      <w:r w:rsidR="00104EDF" w:rsidRPr="00951327">
        <w:rPr>
          <w:rFonts w:asciiTheme="minorHAnsi" w:hAnsiTheme="minorHAnsi"/>
          <w:b/>
          <w:sz w:val="24"/>
          <w:szCs w:val="24"/>
        </w:rPr>
        <w:t>n</w:t>
      </w:r>
      <w:r w:rsidR="00BE641D" w:rsidRPr="00951327">
        <w:rPr>
          <w:rFonts w:asciiTheme="minorHAnsi" w:hAnsiTheme="minorHAnsi"/>
          <w:b/>
          <w:sz w:val="24"/>
          <w:szCs w:val="24"/>
        </w:rPr>
        <w:t>et</w:t>
      </w:r>
      <w:proofErr w:type="spellEnd"/>
      <w:r w:rsidR="00BE641D" w:rsidRPr="00951327">
        <w:rPr>
          <w:rFonts w:asciiTheme="minorHAnsi" w:hAnsiTheme="minorHAnsi"/>
          <w:b/>
          <w:sz w:val="24"/>
          <w:szCs w:val="24"/>
        </w:rPr>
        <w:t xml:space="preserve"> Internet Offers </w:t>
      </w:r>
      <w:r w:rsidRPr="00951327">
        <w:rPr>
          <w:rFonts w:asciiTheme="minorHAnsi" w:hAnsiTheme="minorHAnsi"/>
          <w:b/>
          <w:sz w:val="24"/>
          <w:szCs w:val="24"/>
        </w:rPr>
        <w:t>Fast File Downloads and Seamless Streaming</w:t>
      </w:r>
    </w:p>
    <w:p w14:paraId="079029F3" w14:textId="3EB9B2F2" w:rsidR="00926660" w:rsidRPr="00951327" w:rsidRDefault="0052120F" w:rsidP="0092666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zh-TW"/>
        </w:rPr>
        <w:t>Singapore</w:t>
      </w:r>
      <w:bookmarkStart w:id="0" w:name="_GoBack"/>
      <w:bookmarkEnd w:id="0"/>
      <w:r w:rsidR="00926660" w:rsidRPr="00951327">
        <w:rPr>
          <w:rFonts w:asciiTheme="minorHAnsi" w:hAnsiTheme="minorHAnsi"/>
          <w:b/>
          <w:sz w:val="24"/>
          <w:szCs w:val="24"/>
        </w:rPr>
        <w:t xml:space="preserve">, March </w:t>
      </w:r>
      <w:r w:rsidR="00951327" w:rsidRPr="00951327">
        <w:rPr>
          <w:rFonts w:asciiTheme="minorHAnsi" w:hAnsiTheme="minorHAnsi"/>
          <w:b/>
          <w:sz w:val="24"/>
          <w:szCs w:val="24"/>
        </w:rPr>
        <w:t>21</w:t>
      </w:r>
      <w:r w:rsidR="00926660" w:rsidRPr="00951327">
        <w:rPr>
          <w:rFonts w:asciiTheme="minorHAnsi" w:hAnsiTheme="minorHAnsi"/>
          <w:b/>
          <w:sz w:val="24"/>
          <w:szCs w:val="24"/>
        </w:rPr>
        <w:t>, 2018</w:t>
      </w:r>
      <w:r w:rsidR="00926660" w:rsidRPr="00951327">
        <w:rPr>
          <w:rFonts w:asciiTheme="minorHAnsi" w:hAnsiTheme="minorHAnsi"/>
          <w:sz w:val="24"/>
          <w:szCs w:val="24"/>
        </w:rPr>
        <w:t xml:space="preserve"> – Oceania Cruises </w:t>
      </w:r>
      <w:r w:rsidR="00D66556" w:rsidRPr="00951327">
        <w:rPr>
          <w:rFonts w:asciiTheme="minorHAnsi" w:hAnsiTheme="minorHAnsi"/>
          <w:sz w:val="24"/>
          <w:szCs w:val="24"/>
        </w:rPr>
        <w:t>will introduce</w:t>
      </w:r>
      <w:r w:rsidR="00926660" w:rsidRPr="00951327">
        <w:rPr>
          <w:rFonts w:asciiTheme="minorHAnsi" w:hAnsiTheme="minorHAnsi"/>
          <w:sz w:val="24"/>
          <w:szCs w:val="24"/>
        </w:rPr>
        <w:t xml:space="preserve"> its new </w:t>
      </w:r>
      <w:proofErr w:type="spellStart"/>
      <w:r w:rsidR="00926660" w:rsidRPr="00951327">
        <w:rPr>
          <w:rFonts w:asciiTheme="minorHAnsi" w:hAnsiTheme="minorHAnsi"/>
          <w:i/>
          <w:sz w:val="24"/>
          <w:szCs w:val="24"/>
        </w:rPr>
        <w:t>Wave</w:t>
      </w:r>
      <w:r w:rsidR="00104EDF" w:rsidRPr="00951327">
        <w:rPr>
          <w:rFonts w:asciiTheme="minorHAnsi" w:hAnsiTheme="minorHAnsi"/>
          <w:i/>
          <w:sz w:val="24"/>
          <w:szCs w:val="24"/>
        </w:rPr>
        <w:t>n</w:t>
      </w:r>
      <w:r w:rsidR="00926660" w:rsidRPr="00951327">
        <w:rPr>
          <w:rFonts w:asciiTheme="minorHAnsi" w:hAnsiTheme="minorHAnsi"/>
          <w:i/>
          <w:sz w:val="24"/>
          <w:szCs w:val="24"/>
        </w:rPr>
        <w:t>et</w:t>
      </w:r>
      <w:proofErr w:type="spellEnd"/>
      <w:r w:rsidR="00926660" w:rsidRPr="00951327">
        <w:rPr>
          <w:rFonts w:asciiTheme="minorHAnsi" w:hAnsiTheme="minorHAnsi"/>
          <w:i/>
          <w:sz w:val="24"/>
          <w:szCs w:val="24"/>
        </w:rPr>
        <w:t xml:space="preserve"> </w:t>
      </w:r>
      <w:r w:rsidR="00BE641D" w:rsidRPr="00951327">
        <w:rPr>
          <w:rFonts w:asciiTheme="minorHAnsi" w:hAnsiTheme="minorHAnsi"/>
          <w:sz w:val="24"/>
          <w:szCs w:val="24"/>
        </w:rPr>
        <w:t xml:space="preserve">high-speed internet </w:t>
      </w:r>
      <w:proofErr w:type="spellStart"/>
      <w:r w:rsidR="000327F6" w:rsidRPr="00951327">
        <w:rPr>
          <w:rFonts w:asciiTheme="minorHAnsi" w:hAnsiTheme="minorHAnsi"/>
          <w:sz w:val="24"/>
          <w:szCs w:val="24"/>
        </w:rPr>
        <w:t>fleetwide</w:t>
      </w:r>
      <w:proofErr w:type="spellEnd"/>
      <w:r w:rsidR="00BE641D" w:rsidRPr="00951327">
        <w:rPr>
          <w:rFonts w:asciiTheme="minorHAnsi" w:hAnsiTheme="minorHAnsi"/>
          <w:sz w:val="24"/>
          <w:szCs w:val="24"/>
        </w:rPr>
        <w:t>. W</w:t>
      </w:r>
      <w:r w:rsidR="00926660" w:rsidRPr="00951327">
        <w:rPr>
          <w:rFonts w:asciiTheme="minorHAnsi" w:hAnsiTheme="minorHAnsi"/>
          <w:sz w:val="24"/>
          <w:szCs w:val="24"/>
        </w:rPr>
        <w:t xml:space="preserve">ith </w:t>
      </w:r>
      <w:proofErr w:type="spellStart"/>
      <w:r w:rsidR="00926660" w:rsidRPr="00951327">
        <w:rPr>
          <w:rFonts w:asciiTheme="minorHAnsi" w:hAnsiTheme="minorHAnsi"/>
          <w:i/>
          <w:sz w:val="24"/>
          <w:szCs w:val="24"/>
        </w:rPr>
        <w:t>Wave</w:t>
      </w:r>
      <w:r w:rsidR="00104EDF" w:rsidRPr="00951327">
        <w:rPr>
          <w:rFonts w:asciiTheme="minorHAnsi" w:hAnsiTheme="minorHAnsi"/>
          <w:i/>
          <w:sz w:val="24"/>
          <w:szCs w:val="24"/>
        </w:rPr>
        <w:t>n</w:t>
      </w:r>
      <w:r w:rsidR="00926660" w:rsidRPr="00951327">
        <w:rPr>
          <w:rFonts w:asciiTheme="minorHAnsi" w:hAnsiTheme="minorHAnsi"/>
          <w:i/>
          <w:sz w:val="24"/>
          <w:szCs w:val="24"/>
        </w:rPr>
        <w:t>et</w:t>
      </w:r>
      <w:proofErr w:type="spellEnd"/>
      <w:r w:rsidR="00926660" w:rsidRPr="00951327">
        <w:rPr>
          <w:rFonts w:asciiTheme="minorHAnsi" w:hAnsiTheme="minorHAnsi"/>
          <w:sz w:val="24"/>
          <w:szCs w:val="24"/>
        </w:rPr>
        <w:t xml:space="preserve">, travelers </w:t>
      </w:r>
      <w:r w:rsidR="00CA3806" w:rsidRPr="00951327">
        <w:rPr>
          <w:rFonts w:asciiTheme="minorHAnsi" w:hAnsiTheme="minorHAnsi"/>
          <w:sz w:val="24"/>
          <w:szCs w:val="24"/>
        </w:rPr>
        <w:t>will be able to</w:t>
      </w:r>
      <w:r w:rsidR="00926660" w:rsidRPr="00951327">
        <w:rPr>
          <w:rFonts w:asciiTheme="minorHAnsi" w:hAnsiTheme="minorHAnsi"/>
          <w:sz w:val="24"/>
          <w:szCs w:val="24"/>
        </w:rPr>
        <w:t xml:space="preserve"> upload and download large files in a snap, enjoy their favorite shows on Netflix, stream their favorite playlist on Spotify and instantly share their Oceania Cruises’ memories on Facebook, </w:t>
      </w:r>
      <w:r w:rsidR="00D66556" w:rsidRPr="00951327">
        <w:rPr>
          <w:rFonts w:asciiTheme="minorHAnsi" w:hAnsiTheme="minorHAnsi"/>
          <w:sz w:val="24"/>
          <w:szCs w:val="24"/>
        </w:rPr>
        <w:t xml:space="preserve">and </w:t>
      </w:r>
      <w:r w:rsidR="00926660" w:rsidRPr="00951327">
        <w:rPr>
          <w:rFonts w:asciiTheme="minorHAnsi" w:hAnsiTheme="minorHAnsi"/>
          <w:sz w:val="24"/>
          <w:szCs w:val="24"/>
        </w:rPr>
        <w:t xml:space="preserve">Instagram. They can even livestream, Facetime, and Skype with friends and family back home. </w:t>
      </w:r>
    </w:p>
    <w:p w14:paraId="40A5FCAF" w14:textId="7FBD8BAF" w:rsidR="00926660" w:rsidRPr="00951327" w:rsidRDefault="00926660" w:rsidP="00926660">
      <w:pPr>
        <w:rPr>
          <w:rFonts w:asciiTheme="minorHAnsi" w:hAnsiTheme="minorHAnsi"/>
          <w:sz w:val="24"/>
          <w:szCs w:val="24"/>
        </w:rPr>
      </w:pPr>
      <w:r w:rsidRPr="00951327">
        <w:rPr>
          <w:rFonts w:asciiTheme="minorHAnsi" w:hAnsiTheme="minorHAnsi"/>
          <w:sz w:val="24"/>
          <w:szCs w:val="24"/>
        </w:rPr>
        <w:t xml:space="preserve">“With our new </w:t>
      </w:r>
      <w:proofErr w:type="spellStart"/>
      <w:r w:rsidRPr="00951327">
        <w:rPr>
          <w:rFonts w:asciiTheme="minorHAnsi" w:hAnsiTheme="minorHAnsi"/>
          <w:i/>
          <w:sz w:val="24"/>
          <w:szCs w:val="24"/>
        </w:rPr>
        <w:t>Wave</w:t>
      </w:r>
      <w:r w:rsidR="00104EDF" w:rsidRPr="00951327">
        <w:rPr>
          <w:rFonts w:asciiTheme="minorHAnsi" w:hAnsiTheme="minorHAnsi"/>
          <w:i/>
          <w:sz w:val="24"/>
          <w:szCs w:val="24"/>
        </w:rPr>
        <w:t>n</w:t>
      </w:r>
      <w:r w:rsidRPr="00951327">
        <w:rPr>
          <w:rFonts w:asciiTheme="minorHAnsi" w:hAnsiTheme="minorHAnsi"/>
          <w:i/>
          <w:sz w:val="24"/>
          <w:szCs w:val="24"/>
        </w:rPr>
        <w:t>et</w:t>
      </w:r>
      <w:proofErr w:type="spellEnd"/>
      <w:r w:rsidRPr="00951327">
        <w:rPr>
          <w:rFonts w:asciiTheme="minorHAnsi" w:hAnsiTheme="minorHAnsi"/>
          <w:sz w:val="24"/>
          <w:szCs w:val="24"/>
        </w:rPr>
        <w:t xml:space="preserve"> high-speed internet, our guests and crew can continue to surf, post, and stream </w:t>
      </w:r>
      <w:r w:rsidR="00CA3806" w:rsidRPr="00951327">
        <w:rPr>
          <w:rFonts w:asciiTheme="minorHAnsi" w:hAnsiTheme="minorHAnsi"/>
          <w:sz w:val="24"/>
          <w:szCs w:val="24"/>
        </w:rPr>
        <w:t xml:space="preserve">aboard our ships </w:t>
      </w:r>
      <w:r w:rsidR="00B81A69" w:rsidRPr="00951327">
        <w:rPr>
          <w:rFonts w:asciiTheme="minorHAnsi" w:hAnsiTheme="minorHAnsi"/>
          <w:sz w:val="24"/>
          <w:szCs w:val="24"/>
        </w:rPr>
        <w:t xml:space="preserve">from </w:t>
      </w:r>
      <w:r w:rsidR="00CA3806" w:rsidRPr="00951327">
        <w:rPr>
          <w:rFonts w:asciiTheme="minorHAnsi" w:hAnsiTheme="minorHAnsi"/>
          <w:sz w:val="24"/>
          <w:szCs w:val="24"/>
        </w:rPr>
        <w:t xml:space="preserve">anywhere </w:t>
      </w:r>
      <w:r w:rsidR="00B81A69" w:rsidRPr="00951327">
        <w:rPr>
          <w:rFonts w:asciiTheme="minorHAnsi" w:hAnsiTheme="minorHAnsi"/>
          <w:sz w:val="24"/>
          <w:szCs w:val="24"/>
        </w:rPr>
        <w:t>around the globe</w:t>
      </w:r>
      <w:r w:rsidR="00CA3806" w:rsidRPr="00951327">
        <w:rPr>
          <w:rFonts w:asciiTheme="minorHAnsi" w:hAnsiTheme="minorHAnsi"/>
          <w:sz w:val="24"/>
          <w:szCs w:val="24"/>
        </w:rPr>
        <w:t xml:space="preserve">, </w:t>
      </w:r>
      <w:r w:rsidRPr="00951327">
        <w:rPr>
          <w:rFonts w:asciiTheme="minorHAnsi" w:hAnsiTheme="minorHAnsi"/>
          <w:sz w:val="24"/>
          <w:szCs w:val="24"/>
        </w:rPr>
        <w:t xml:space="preserve">just as they would at home,” stated Bob Binder, President &amp; CEO of Oceania Cruises. </w:t>
      </w:r>
    </w:p>
    <w:p w14:paraId="09B7A973" w14:textId="32BCAFA5" w:rsidR="00D66556" w:rsidRPr="00951327" w:rsidRDefault="00D66556" w:rsidP="00926660">
      <w:pPr>
        <w:rPr>
          <w:rFonts w:asciiTheme="minorHAnsi" w:hAnsiTheme="minorHAnsi"/>
          <w:sz w:val="24"/>
          <w:szCs w:val="24"/>
        </w:rPr>
      </w:pPr>
      <w:r w:rsidRPr="00951327">
        <w:rPr>
          <w:rFonts w:asciiTheme="minorHAnsi" w:hAnsiTheme="minorHAnsi"/>
          <w:sz w:val="24"/>
          <w:szCs w:val="24"/>
        </w:rPr>
        <w:t xml:space="preserve">Free and unlimited </w:t>
      </w:r>
      <w:proofErr w:type="spellStart"/>
      <w:r w:rsidRPr="00951327">
        <w:rPr>
          <w:rFonts w:asciiTheme="minorHAnsi" w:hAnsiTheme="minorHAnsi"/>
          <w:i/>
          <w:sz w:val="24"/>
          <w:szCs w:val="24"/>
        </w:rPr>
        <w:t>Wave</w:t>
      </w:r>
      <w:r w:rsidR="00104EDF" w:rsidRPr="00951327">
        <w:rPr>
          <w:rFonts w:asciiTheme="minorHAnsi" w:hAnsiTheme="minorHAnsi"/>
          <w:i/>
          <w:sz w:val="24"/>
          <w:szCs w:val="24"/>
        </w:rPr>
        <w:t>n</w:t>
      </w:r>
      <w:r w:rsidRPr="00951327">
        <w:rPr>
          <w:rFonts w:asciiTheme="minorHAnsi" w:hAnsiTheme="minorHAnsi"/>
          <w:i/>
          <w:sz w:val="24"/>
          <w:szCs w:val="24"/>
        </w:rPr>
        <w:t>et</w:t>
      </w:r>
      <w:proofErr w:type="spellEnd"/>
      <w:r w:rsidRPr="00951327">
        <w:rPr>
          <w:rFonts w:asciiTheme="minorHAnsi" w:hAnsiTheme="minorHAnsi"/>
          <w:sz w:val="24"/>
          <w:szCs w:val="24"/>
        </w:rPr>
        <w:t xml:space="preserve"> service will be included for all stateroom and suite categories on all sailings. </w:t>
      </w:r>
      <w:r w:rsidR="00B81A69" w:rsidRPr="00951327">
        <w:rPr>
          <w:rFonts w:asciiTheme="minorHAnsi" w:hAnsiTheme="minorHAnsi"/>
          <w:sz w:val="24"/>
          <w:szCs w:val="24"/>
        </w:rPr>
        <w:t xml:space="preserve">A streaming </w:t>
      </w:r>
      <w:r w:rsidRPr="00951327">
        <w:rPr>
          <w:rFonts w:asciiTheme="minorHAnsi" w:hAnsiTheme="minorHAnsi"/>
          <w:sz w:val="24"/>
          <w:szCs w:val="24"/>
        </w:rPr>
        <w:t>upgrade</w:t>
      </w:r>
      <w:r w:rsidR="00B81A69" w:rsidRPr="0095132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951327">
        <w:rPr>
          <w:rFonts w:asciiTheme="minorHAnsi" w:hAnsiTheme="minorHAnsi"/>
          <w:i/>
          <w:sz w:val="24"/>
          <w:szCs w:val="24"/>
        </w:rPr>
        <w:t>Wave</w:t>
      </w:r>
      <w:r w:rsidR="00104EDF" w:rsidRPr="00951327">
        <w:rPr>
          <w:rFonts w:asciiTheme="minorHAnsi" w:hAnsiTheme="minorHAnsi"/>
          <w:i/>
          <w:sz w:val="24"/>
          <w:szCs w:val="24"/>
        </w:rPr>
        <w:t>n</w:t>
      </w:r>
      <w:r w:rsidRPr="00951327">
        <w:rPr>
          <w:rFonts w:asciiTheme="minorHAnsi" w:hAnsiTheme="minorHAnsi"/>
          <w:i/>
          <w:sz w:val="24"/>
          <w:szCs w:val="24"/>
        </w:rPr>
        <w:t>et</w:t>
      </w:r>
      <w:proofErr w:type="spellEnd"/>
      <w:r w:rsidRPr="00951327">
        <w:rPr>
          <w:rFonts w:asciiTheme="minorHAnsi" w:hAnsiTheme="minorHAnsi"/>
          <w:i/>
          <w:sz w:val="24"/>
          <w:szCs w:val="24"/>
        </w:rPr>
        <w:t xml:space="preserve"> Prime</w:t>
      </w:r>
      <w:r w:rsidR="00B81A69" w:rsidRPr="00951327">
        <w:rPr>
          <w:rFonts w:asciiTheme="minorHAnsi" w:hAnsiTheme="minorHAnsi"/>
          <w:i/>
          <w:sz w:val="24"/>
          <w:szCs w:val="24"/>
        </w:rPr>
        <w:t xml:space="preserve">, </w:t>
      </w:r>
      <w:r w:rsidR="00B81A69" w:rsidRPr="00951327">
        <w:rPr>
          <w:rFonts w:asciiTheme="minorHAnsi" w:hAnsiTheme="minorHAnsi"/>
          <w:sz w:val="24"/>
          <w:szCs w:val="24"/>
        </w:rPr>
        <w:t>is available</w:t>
      </w:r>
      <w:r w:rsidRPr="00951327">
        <w:rPr>
          <w:rFonts w:asciiTheme="minorHAnsi" w:hAnsiTheme="minorHAnsi"/>
          <w:sz w:val="24"/>
          <w:szCs w:val="24"/>
        </w:rPr>
        <w:t xml:space="preserve"> for $9.99 per day </w:t>
      </w:r>
      <w:r w:rsidR="00B81A69" w:rsidRPr="00951327">
        <w:rPr>
          <w:rFonts w:asciiTheme="minorHAnsi" w:hAnsiTheme="minorHAnsi"/>
          <w:sz w:val="24"/>
          <w:szCs w:val="24"/>
        </w:rPr>
        <w:t>for guests who wish</w:t>
      </w:r>
      <w:r w:rsidRPr="00951327">
        <w:rPr>
          <w:rFonts w:asciiTheme="minorHAnsi" w:hAnsiTheme="minorHAnsi"/>
          <w:sz w:val="24"/>
          <w:szCs w:val="24"/>
        </w:rPr>
        <w:t xml:space="preserve"> to stream movies, music, or videos. </w:t>
      </w:r>
    </w:p>
    <w:p w14:paraId="7D1DCC7E" w14:textId="715BF59A" w:rsidR="00D66556" w:rsidRPr="00951327" w:rsidRDefault="00D66556" w:rsidP="00926660">
      <w:pPr>
        <w:rPr>
          <w:rFonts w:asciiTheme="minorHAnsi" w:hAnsiTheme="minorHAnsi"/>
          <w:sz w:val="24"/>
          <w:szCs w:val="24"/>
        </w:rPr>
      </w:pPr>
      <w:proofErr w:type="spellStart"/>
      <w:r w:rsidRPr="00951327">
        <w:rPr>
          <w:rFonts w:asciiTheme="minorHAnsi" w:hAnsiTheme="minorHAnsi"/>
          <w:sz w:val="24"/>
          <w:szCs w:val="24"/>
        </w:rPr>
        <w:t>Wave</w:t>
      </w:r>
      <w:r w:rsidR="00937D0A" w:rsidRPr="00951327">
        <w:rPr>
          <w:rFonts w:asciiTheme="minorHAnsi" w:hAnsiTheme="minorHAnsi"/>
          <w:sz w:val="24"/>
          <w:szCs w:val="24"/>
        </w:rPr>
        <w:t>n</w:t>
      </w:r>
      <w:r w:rsidRPr="00951327">
        <w:rPr>
          <w:rFonts w:asciiTheme="minorHAnsi" w:hAnsiTheme="minorHAnsi"/>
          <w:sz w:val="24"/>
          <w:szCs w:val="24"/>
        </w:rPr>
        <w:t>et</w:t>
      </w:r>
      <w:proofErr w:type="spellEnd"/>
      <w:r w:rsidRPr="00951327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951327">
        <w:rPr>
          <w:rFonts w:asciiTheme="minorHAnsi" w:hAnsiTheme="minorHAnsi"/>
          <w:sz w:val="24"/>
          <w:szCs w:val="24"/>
        </w:rPr>
        <w:t>Wave</w:t>
      </w:r>
      <w:r w:rsidR="00104EDF" w:rsidRPr="00951327">
        <w:rPr>
          <w:rFonts w:asciiTheme="minorHAnsi" w:hAnsiTheme="minorHAnsi"/>
          <w:sz w:val="24"/>
          <w:szCs w:val="24"/>
        </w:rPr>
        <w:t>n</w:t>
      </w:r>
      <w:r w:rsidRPr="00951327">
        <w:rPr>
          <w:rFonts w:asciiTheme="minorHAnsi" w:hAnsiTheme="minorHAnsi"/>
          <w:sz w:val="24"/>
          <w:szCs w:val="24"/>
        </w:rPr>
        <w:t>et</w:t>
      </w:r>
      <w:proofErr w:type="spellEnd"/>
      <w:r w:rsidRPr="00951327">
        <w:rPr>
          <w:rFonts w:asciiTheme="minorHAnsi" w:hAnsiTheme="minorHAnsi"/>
          <w:sz w:val="24"/>
          <w:szCs w:val="24"/>
        </w:rPr>
        <w:t xml:space="preserve"> Prime </w:t>
      </w:r>
      <w:r w:rsidR="00B81A69" w:rsidRPr="00951327">
        <w:rPr>
          <w:rFonts w:asciiTheme="minorHAnsi" w:hAnsiTheme="minorHAnsi"/>
          <w:sz w:val="24"/>
          <w:szCs w:val="24"/>
        </w:rPr>
        <w:t xml:space="preserve">will </w:t>
      </w:r>
      <w:r w:rsidR="00BE641D" w:rsidRPr="00951327">
        <w:rPr>
          <w:rFonts w:asciiTheme="minorHAnsi" w:hAnsiTheme="minorHAnsi"/>
          <w:sz w:val="24"/>
          <w:szCs w:val="24"/>
        </w:rPr>
        <w:t xml:space="preserve">be available on all vessels by the end of April. </w:t>
      </w:r>
    </w:p>
    <w:p w14:paraId="07BF590D" w14:textId="77777777" w:rsidR="00951327" w:rsidRPr="00951327" w:rsidRDefault="00951327" w:rsidP="009513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hAnsiTheme="minorHAnsi"/>
          <w:bCs/>
        </w:rPr>
      </w:pPr>
      <w:r w:rsidRPr="00951327">
        <w:rPr>
          <w:rFonts w:asciiTheme="minorHAnsi" w:hAnsiTheme="minorHAnsi"/>
          <w:bCs/>
        </w:rPr>
        <w:t xml:space="preserve">To learn more about Oceania Cruises or to order a brochure, visit OceaniaCruises.com, call </w:t>
      </w:r>
      <w:r w:rsidRPr="00951327">
        <w:rPr>
          <w:rFonts w:asciiTheme="minorHAnsi" w:hAnsiTheme="minorHAnsi"/>
          <w:lang w:eastAsia="en-AU"/>
        </w:rPr>
        <w:t>800-616 -7096 for Singapore /</w:t>
      </w:r>
      <w:r w:rsidRPr="00951327">
        <w:rPr>
          <w:rFonts w:asciiTheme="minorHAnsi" w:hAnsiTheme="minorHAnsi"/>
          <w:color w:val="44546A" w:themeColor="dark2"/>
        </w:rPr>
        <w:t xml:space="preserve"> </w:t>
      </w:r>
      <w:r w:rsidRPr="00951327">
        <w:rPr>
          <w:rFonts w:asciiTheme="minorHAnsi" w:hAnsiTheme="minorHAnsi"/>
          <w:lang w:eastAsia="en-AU"/>
        </w:rPr>
        <w:t>+852 2165 6010 for Hong Kong / +612 9224 6098 for rest of Asia</w:t>
      </w:r>
      <w:r w:rsidRPr="00951327">
        <w:rPr>
          <w:rFonts w:asciiTheme="minorHAnsi" w:hAnsiTheme="minorHAnsi"/>
          <w:bCs/>
        </w:rPr>
        <w:t xml:space="preserve">, or contact your preferred travel agent. </w:t>
      </w:r>
    </w:p>
    <w:p w14:paraId="52C7EA30" w14:textId="77777777" w:rsidR="00951327" w:rsidRPr="00951327" w:rsidRDefault="00951327" w:rsidP="009513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outlineLvl w:val="0"/>
        <w:rPr>
          <w:rFonts w:asciiTheme="minorHAnsi" w:hAnsiTheme="minorHAnsi"/>
          <w:b/>
          <w:bCs/>
        </w:rPr>
      </w:pPr>
    </w:p>
    <w:p w14:paraId="5A70228E" w14:textId="77777777" w:rsidR="00951327" w:rsidRPr="00951327" w:rsidRDefault="00951327" w:rsidP="009513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951327">
        <w:rPr>
          <w:rFonts w:asciiTheme="minorHAnsi" w:hAnsiTheme="minorHAnsi"/>
        </w:rPr>
        <w:t>-ENDS-</w:t>
      </w:r>
    </w:p>
    <w:p w14:paraId="755A9CEA" w14:textId="77777777" w:rsidR="00951327" w:rsidRPr="00951327" w:rsidRDefault="00951327" w:rsidP="00951327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 w:right="54"/>
        <w:outlineLvl w:val="0"/>
        <w:rPr>
          <w:rFonts w:asciiTheme="minorHAnsi" w:hAnsiTheme="minorHAnsi"/>
          <w:b/>
          <w:bCs/>
          <w:u w:val="single"/>
        </w:rPr>
      </w:pPr>
      <w:r w:rsidRPr="00951327">
        <w:rPr>
          <w:rFonts w:asciiTheme="minorHAnsi" w:hAnsiTheme="minorHAnsi"/>
          <w:b/>
          <w:bCs/>
          <w:u w:val="single"/>
        </w:rPr>
        <w:t>About Oceania Cruises</w:t>
      </w:r>
    </w:p>
    <w:p w14:paraId="3042C0A8" w14:textId="77777777" w:rsidR="00951327" w:rsidRPr="00951327" w:rsidRDefault="00951327" w:rsidP="009513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rPr>
          <w:rFonts w:asciiTheme="minorHAnsi" w:eastAsia="Times New Roman" w:hAnsiTheme="minorHAnsi"/>
          <w:sz w:val="24"/>
          <w:szCs w:val="24"/>
        </w:rPr>
      </w:pPr>
      <w:r w:rsidRPr="00951327">
        <w:rPr>
          <w:rFonts w:asciiTheme="minorHAnsi" w:eastAsia="Times New Roman" w:hAnsiTheme="minorHAnsi"/>
          <w:sz w:val="24"/>
          <w:szCs w:val="24"/>
        </w:rPr>
        <w:t>Celebrating its 15</w:t>
      </w:r>
      <w:r w:rsidRPr="00951327">
        <w:rPr>
          <w:rFonts w:asciiTheme="minorHAnsi" w:eastAsia="Times New Roman" w:hAnsiTheme="minorHAnsi"/>
          <w:sz w:val="24"/>
          <w:szCs w:val="24"/>
          <w:vertAlign w:val="superscript"/>
        </w:rPr>
        <w:t>th</w:t>
      </w:r>
      <w:r w:rsidRPr="00951327">
        <w:rPr>
          <w:rFonts w:asciiTheme="minorHAnsi" w:eastAsia="Times New Roman" w:hAnsiTheme="minorHAnsi"/>
          <w:sz w:val="24"/>
          <w:szCs w:val="24"/>
        </w:rPr>
        <w:t xml:space="preserve"> anniversary in 2018, Oceania Cruises is the world’s leading culinary- and destination-focused cruise line. The line’s six intimate and luxurious ships which carry only 684 or 1,250 guests offer an unrivaled vacation experience featuring the finest cuisine at sea and destination-rich itineraries that span the globe. Expertly crafted voyages aboard designer-inspired, intimate ships call on more than 450 ports across Europe, Alaska, Asia, Africa, Australia, New Zealand, New England-Canada, Bermuda, the Caribbean, Panama Canal, Tahiti and the South Pacific and epic Around The World Voyages that range from 180 to 200 days.</w:t>
      </w:r>
    </w:p>
    <w:p w14:paraId="0BE5CC6B" w14:textId="77777777" w:rsidR="00951327" w:rsidRPr="00951327" w:rsidRDefault="00951327" w:rsidP="0095132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54"/>
        <w:rPr>
          <w:rFonts w:asciiTheme="minorHAnsi" w:hAnsiTheme="minorHAnsi"/>
          <w:sz w:val="24"/>
          <w:szCs w:val="24"/>
        </w:rPr>
      </w:pPr>
    </w:p>
    <w:p w14:paraId="09DFE11E" w14:textId="77777777" w:rsidR="00951327" w:rsidRPr="00951327" w:rsidRDefault="00951327" w:rsidP="009513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  <w:r w:rsidRPr="00951327">
        <w:rPr>
          <w:rFonts w:asciiTheme="minorHAnsi" w:hAnsiTheme="minorHAnsi" w:cs="Arial"/>
          <w:b/>
          <w:sz w:val="18"/>
          <w:szCs w:val="18"/>
        </w:rPr>
        <w:t>For more information please contact:</w:t>
      </w:r>
    </w:p>
    <w:p w14:paraId="6CCBF0DF" w14:textId="77777777" w:rsidR="00951327" w:rsidRPr="00951327" w:rsidRDefault="00951327" w:rsidP="009513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880"/>
      </w:tblGrid>
      <w:tr w:rsidR="00951327" w:rsidRPr="00951327" w14:paraId="57422C88" w14:textId="77777777" w:rsidTr="00FC7A07">
        <w:trPr>
          <w:jc w:val="center"/>
        </w:trPr>
        <w:tc>
          <w:tcPr>
            <w:tcW w:w="3690" w:type="dxa"/>
          </w:tcPr>
          <w:p w14:paraId="66E484F5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sz w:val="18"/>
                <w:szCs w:val="18"/>
              </w:rPr>
              <w:t>Alisa Chen / Annette Wong</w:t>
            </w:r>
            <w:r w:rsidRPr="00951327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2880" w:type="dxa"/>
          </w:tcPr>
          <w:p w14:paraId="67CDA50F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sz w:val="18"/>
                <w:szCs w:val="18"/>
                <w:lang w:eastAsia="zh-CN"/>
              </w:rPr>
              <w:t>Sarah Arts/ Lynn Koh</w:t>
            </w:r>
          </w:p>
        </w:tc>
      </w:tr>
      <w:tr w:rsidR="00951327" w:rsidRPr="00951327" w14:paraId="78BA6BB5" w14:textId="77777777" w:rsidTr="00FC7A07">
        <w:trPr>
          <w:jc w:val="center"/>
        </w:trPr>
        <w:tc>
          <w:tcPr>
            <w:tcW w:w="3690" w:type="dxa"/>
          </w:tcPr>
          <w:p w14:paraId="20B32F74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sz w:val="18"/>
                <w:szCs w:val="18"/>
              </w:rPr>
              <w:t>GHC Asia Hong Kong</w:t>
            </w:r>
            <w:r w:rsidRPr="00951327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2880" w:type="dxa"/>
          </w:tcPr>
          <w:p w14:paraId="15304B03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sz w:val="18"/>
                <w:szCs w:val="18"/>
              </w:rPr>
              <w:t>GHC Asia Singapore</w:t>
            </w:r>
          </w:p>
        </w:tc>
      </w:tr>
      <w:tr w:rsidR="00951327" w:rsidRPr="00951327" w14:paraId="621F300F" w14:textId="77777777" w:rsidTr="00FC7A07">
        <w:trPr>
          <w:jc w:val="center"/>
        </w:trPr>
        <w:tc>
          <w:tcPr>
            <w:tcW w:w="3690" w:type="dxa"/>
          </w:tcPr>
          <w:p w14:paraId="22C2F2BF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b/>
                <w:sz w:val="18"/>
                <w:szCs w:val="18"/>
              </w:rPr>
              <w:t>Phone:</w:t>
            </w:r>
            <w:r w:rsidRPr="00951327">
              <w:rPr>
                <w:rFonts w:asciiTheme="minorHAnsi" w:hAnsiTheme="minorHAnsi" w:cs="Arial"/>
                <w:sz w:val="18"/>
                <w:szCs w:val="18"/>
              </w:rPr>
              <w:t xml:space="preserve"> +852 2810 0532</w:t>
            </w:r>
            <w:r w:rsidRPr="00951327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2880" w:type="dxa"/>
          </w:tcPr>
          <w:p w14:paraId="2BE743C2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sz w:val="18"/>
                <w:szCs w:val="18"/>
              </w:rPr>
              <w:t>+65 67238123</w:t>
            </w:r>
          </w:p>
        </w:tc>
      </w:tr>
      <w:tr w:rsidR="00951327" w:rsidRPr="00951327" w14:paraId="11ED050D" w14:textId="77777777" w:rsidTr="00951327">
        <w:trPr>
          <w:trHeight w:val="80"/>
          <w:jc w:val="center"/>
        </w:trPr>
        <w:tc>
          <w:tcPr>
            <w:tcW w:w="3690" w:type="dxa"/>
          </w:tcPr>
          <w:p w14:paraId="61838D55" w14:textId="77777777" w:rsidR="00951327" w:rsidRPr="00951327" w:rsidRDefault="00951327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951327">
              <w:rPr>
                <w:rFonts w:asciiTheme="minorHAnsi" w:hAnsiTheme="minorHAnsi" w:cs="Arial"/>
                <w:b/>
                <w:sz w:val="18"/>
                <w:szCs w:val="18"/>
              </w:rPr>
              <w:t>Email:</w:t>
            </w:r>
            <w:r w:rsidRPr="0095132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ED1E693" w14:textId="77777777" w:rsidR="00951327" w:rsidRPr="00951327" w:rsidRDefault="0052120F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hyperlink r:id="rId7" w:history="1">
              <w:r w:rsidR="00951327" w:rsidRPr="00951327">
                <w:rPr>
                  <w:rFonts w:asciiTheme="minorHAnsi" w:hAnsiTheme="minorHAnsi" w:cs="Arial"/>
                  <w:color w:val="0000FF"/>
                  <w:sz w:val="18"/>
                  <w:szCs w:val="18"/>
                  <w:u w:val="single"/>
                </w:rPr>
                <w:t>alisa.chen@ghcasia.com</w:t>
              </w:r>
            </w:hyperlink>
            <w:r w:rsidR="00951327" w:rsidRPr="0095132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5875013" w14:textId="77777777" w:rsidR="00951327" w:rsidRPr="00951327" w:rsidRDefault="0052120F" w:rsidP="00951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hyperlink r:id="rId8" w:history="1">
              <w:r w:rsidR="00951327" w:rsidRPr="00951327">
                <w:rPr>
                  <w:rFonts w:asciiTheme="minorHAnsi" w:hAnsiTheme="minorHAnsi" w:cs="Arial"/>
                  <w:color w:val="0000FF"/>
                  <w:sz w:val="18"/>
                  <w:szCs w:val="18"/>
                  <w:u w:val="single"/>
                </w:rPr>
                <w:t>annette.wong@ghcasia.com</w:t>
              </w:r>
            </w:hyperlink>
          </w:p>
        </w:tc>
        <w:tc>
          <w:tcPr>
            <w:tcW w:w="2880" w:type="dxa"/>
          </w:tcPr>
          <w:p w14:paraId="5317A4FE" w14:textId="77777777" w:rsidR="00951327" w:rsidRPr="00951327" w:rsidRDefault="00951327" w:rsidP="00951327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D21980A" w14:textId="77777777" w:rsidR="00951327" w:rsidRPr="00951327" w:rsidRDefault="0052120F" w:rsidP="0095132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hyperlink r:id="rId9" w:history="1">
              <w:r w:rsidR="00951327" w:rsidRPr="00951327">
                <w:rPr>
                  <w:rFonts w:asciiTheme="minorHAnsi" w:hAnsiTheme="minorHAnsi" w:cs="Arial"/>
                  <w:color w:val="0000FF"/>
                  <w:sz w:val="18"/>
                  <w:szCs w:val="18"/>
                  <w:u w:val="single"/>
                  <w:lang w:eastAsia="zh-CN"/>
                </w:rPr>
                <w:t>sarah.arts@ghcasia.com</w:t>
              </w:r>
            </w:hyperlink>
          </w:p>
          <w:p w14:paraId="4566C053" w14:textId="12EAEF93" w:rsidR="00951327" w:rsidRPr="00951327" w:rsidRDefault="0052120F" w:rsidP="00951327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hyperlink r:id="rId10" w:history="1">
              <w:r w:rsidR="00951327" w:rsidRPr="00951327">
                <w:rPr>
                  <w:rFonts w:asciiTheme="minorHAnsi" w:hAnsiTheme="minorHAnsi" w:cs="Arial"/>
                  <w:color w:val="0000FF"/>
                  <w:sz w:val="18"/>
                  <w:szCs w:val="18"/>
                  <w:u w:val="single"/>
                  <w:lang w:eastAsia="zh-CN"/>
                </w:rPr>
                <w:t>lynn.koh@ghcasia.com</w:t>
              </w:r>
            </w:hyperlink>
          </w:p>
        </w:tc>
      </w:tr>
    </w:tbl>
    <w:p w14:paraId="50D1411D" w14:textId="48CCD6D6" w:rsidR="00520887" w:rsidRPr="00951327" w:rsidRDefault="00520887" w:rsidP="00951327">
      <w:pPr>
        <w:kinsoku w:val="0"/>
        <w:overflowPunct w:val="0"/>
        <w:autoSpaceDE w:val="0"/>
        <w:autoSpaceDN w:val="0"/>
        <w:adjustRightInd w:val="0"/>
        <w:spacing w:line="245" w:lineRule="exact"/>
        <w:ind w:right="54"/>
        <w:outlineLvl w:val="0"/>
        <w:rPr>
          <w:rFonts w:asciiTheme="minorHAnsi" w:hAnsiTheme="minorHAnsi"/>
        </w:rPr>
      </w:pPr>
    </w:p>
    <w:sectPr w:rsidR="00520887" w:rsidRPr="00951327" w:rsidSect="00BE641D">
      <w:headerReference w:type="default" r:id="rId11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CF20" w14:textId="77777777" w:rsidR="00730B10" w:rsidRDefault="00730B10">
      <w:pPr>
        <w:spacing w:after="0" w:line="240" w:lineRule="auto"/>
      </w:pPr>
      <w:r>
        <w:separator/>
      </w:r>
    </w:p>
  </w:endnote>
  <w:endnote w:type="continuationSeparator" w:id="0">
    <w:p w14:paraId="5C7D982D" w14:textId="77777777" w:rsidR="00730B10" w:rsidRDefault="0073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B1AF3" w14:textId="77777777" w:rsidR="00730B10" w:rsidRDefault="00730B10">
      <w:pPr>
        <w:spacing w:after="0" w:line="240" w:lineRule="auto"/>
      </w:pPr>
      <w:r>
        <w:separator/>
      </w:r>
    </w:p>
  </w:footnote>
  <w:footnote w:type="continuationSeparator" w:id="0">
    <w:p w14:paraId="22DAB2DB" w14:textId="77777777" w:rsidR="00730B10" w:rsidRDefault="0073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9A22E" w14:textId="77777777" w:rsidR="00FB4D45" w:rsidRDefault="00926660" w:rsidP="00FB4D45">
    <w:pPr>
      <w:pStyle w:val="Header"/>
      <w:jc w:val="center"/>
    </w:pPr>
    <w:r>
      <w:rPr>
        <w:noProof/>
        <w:lang w:val="en-SG" w:eastAsia="zh-CN"/>
      </w:rPr>
      <w:drawing>
        <wp:inline distT="0" distB="0" distL="0" distR="0" wp14:anchorId="27B6353E" wp14:editId="14255555">
          <wp:extent cx="2852928" cy="822960"/>
          <wp:effectExtent l="0" t="0" r="5080" b="0"/>
          <wp:docPr id="2" name="Picture 2" descr="New Ship logo color no ta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hip logo color no tag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928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60"/>
    <w:rsid w:val="000327F6"/>
    <w:rsid w:val="00104EDF"/>
    <w:rsid w:val="001C47C0"/>
    <w:rsid w:val="00520887"/>
    <w:rsid w:val="0052120F"/>
    <w:rsid w:val="00730B10"/>
    <w:rsid w:val="00926660"/>
    <w:rsid w:val="00937D0A"/>
    <w:rsid w:val="00951327"/>
    <w:rsid w:val="00A72EE7"/>
    <w:rsid w:val="00B11600"/>
    <w:rsid w:val="00B376F7"/>
    <w:rsid w:val="00B81A69"/>
    <w:rsid w:val="00BE641D"/>
    <w:rsid w:val="00BF3428"/>
    <w:rsid w:val="00CA3806"/>
    <w:rsid w:val="00D259D4"/>
    <w:rsid w:val="00D66556"/>
    <w:rsid w:val="00EF6CFB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B5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6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2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1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5132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66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2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13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32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5132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wong@ghcasi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kathleen.shannon\AppData\Local\Microsoft\Windows\Temporary%20Internet%20Files\Content.Outlook\LJRR609F\alisa.chen@ghcasia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kathleen.shannon\AppData\Local\Microsoft\Windows\Temporary%20Internet%20Files\Content.Outlook\LJRR609F\lynn.koh@ghcas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arts@ghcas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Rubacky</dc:creator>
  <cp:lastModifiedBy>Lynn Koh</cp:lastModifiedBy>
  <cp:revision>2</cp:revision>
  <dcterms:created xsi:type="dcterms:W3CDTF">2018-03-22T04:42:00Z</dcterms:created>
  <dcterms:modified xsi:type="dcterms:W3CDTF">2018-03-22T04:42:00Z</dcterms:modified>
</cp:coreProperties>
</file>