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BB3B3" w14:textId="77777777" w:rsidR="009453A0" w:rsidRPr="00B2686B" w:rsidRDefault="009453A0" w:rsidP="009453A0">
      <w:pPr>
        <w:jc w:val="center"/>
        <w:rPr>
          <w:rFonts w:eastAsia="PMingLiU"/>
        </w:rPr>
      </w:pPr>
    </w:p>
    <w:p w14:paraId="4FE987B5" w14:textId="31831A01" w:rsidR="00461186" w:rsidRDefault="00D2625C" w:rsidP="00461186">
      <w:pPr>
        <w:jc w:val="center"/>
        <w:rPr>
          <w:rFonts w:ascii="Calibri (Body)" w:eastAsia="宋体" w:hAnsi="Calibri (Body)" w:hint="eastAsia"/>
          <w:b/>
          <w:sz w:val="28"/>
          <w:szCs w:val="28"/>
        </w:rPr>
      </w:pPr>
      <w:bookmarkStart w:id="0" w:name="_GoBack"/>
      <w:r w:rsidRPr="007D403D">
        <w:rPr>
          <w:rFonts w:ascii="Bell MT" w:eastAsia="宋体" w:hAnsi="Bell MT" w:cs="Gill Sans Light" w:hint="eastAsia"/>
          <w:lang w:val="en-GB"/>
        </w:rPr>
        <w:t>「</w:t>
      </w:r>
      <w:r w:rsidR="005C2BA4" w:rsidRPr="005C2BA4">
        <w:rPr>
          <w:rFonts w:ascii="Calibri (Body)" w:eastAsia="宋体" w:hAnsi="Calibri (Body)" w:hint="eastAsia"/>
          <w:b/>
          <w:sz w:val="28"/>
          <w:szCs w:val="28"/>
        </w:rPr>
        <w:t>途鹅</w:t>
      </w:r>
      <w:r w:rsidRPr="007D403D">
        <w:rPr>
          <w:rFonts w:ascii="Bell MT" w:eastAsia="宋体" w:hAnsi="Bell MT" w:cs="Gill Sans Light" w:hint="eastAsia"/>
          <w:lang w:val="en-GB"/>
        </w:rPr>
        <w:t>」</w:t>
      </w:r>
      <w:r w:rsidR="00B31160">
        <w:rPr>
          <w:rFonts w:ascii="Bell MT" w:eastAsia="宋体" w:hAnsi="Bell MT" w:cs="Gill Sans Light" w:hint="eastAsia"/>
          <w:lang w:val="en-GB"/>
        </w:rPr>
        <w:t>APP</w:t>
      </w:r>
      <w:r w:rsidR="005C2BA4" w:rsidRPr="005C2BA4">
        <w:rPr>
          <w:rFonts w:ascii="Calibri (Body)" w:eastAsia="宋体" w:hAnsi="Calibri (Body)" w:hint="eastAsia"/>
          <w:b/>
          <w:sz w:val="28"/>
          <w:szCs w:val="28"/>
        </w:rPr>
        <w:t>开创全球手机退税先河</w:t>
      </w:r>
    </w:p>
    <w:bookmarkEnd w:id="0"/>
    <w:p w14:paraId="29206A8C" w14:textId="4A06E103" w:rsidR="00442AC6" w:rsidRPr="00B2686B" w:rsidRDefault="0070426A" w:rsidP="00461186">
      <w:pPr>
        <w:jc w:val="center"/>
        <w:rPr>
          <w:rFonts w:ascii="Calibri (Body)" w:eastAsia="PMingLiU" w:hAnsi="Calibri (Body)" w:hint="eastAsia"/>
          <w:b/>
          <w:sz w:val="28"/>
          <w:szCs w:val="28"/>
          <w:lang w:eastAsia="zh-TW"/>
        </w:rPr>
      </w:pPr>
      <w:r w:rsidRPr="0070426A">
        <w:rPr>
          <w:rFonts w:ascii="Calibri (Body)" w:eastAsia="PMingLiU" w:hAnsi="Calibri (Body)"/>
          <w:b/>
          <w:noProof/>
          <w:sz w:val="28"/>
          <w:szCs w:val="28"/>
          <w:lang w:val="en-US"/>
        </w:rPr>
        <w:drawing>
          <wp:inline distT="0" distB="0" distL="0" distR="0" wp14:anchorId="58D7AA27" wp14:editId="3A603DDE">
            <wp:extent cx="3228975" cy="2149920"/>
            <wp:effectExtent l="0" t="0" r="0" b="3175"/>
            <wp:docPr id="3" name="Picture 3" descr="X:\f\Client Service\Tourego\Images\Shopping_Talents_HR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Client Service\Tourego\Images\Shopping_Talents_HR_11.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239324" cy="2156810"/>
                    </a:xfrm>
                    <a:prstGeom prst="rect">
                      <a:avLst/>
                    </a:prstGeom>
                    <a:noFill/>
                    <a:ln>
                      <a:noFill/>
                    </a:ln>
                  </pic:spPr>
                </pic:pic>
              </a:graphicData>
            </a:graphic>
          </wp:inline>
        </w:drawing>
      </w:r>
    </w:p>
    <w:p w14:paraId="2C3BCF91" w14:textId="1A08CD3A" w:rsidR="00DA69CB" w:rsidRDefault="00DA69CB" w:rsidP="00DA69CB">
      <w:pPr>
        <w:jc w:val="center"/>
        <w:rPr>
          <w:rFonts w:ascii="宋体" w:hAnsi="宋体"/>
          <w:b/>
        </w:rPr>
      </w:pPr>
      <w:r>
        <w:rPr>
          <w:rFonts w:ascii="Calibri (Body)" w:hAnsi="Calibri (Body)"/>
          <w:i/>
          <w:sz w:val="24"/>
          <w:szCs w:val="24"/>
        </w:rPr>
        <w:t>途鹅移动退税为</w:t>
      </w:r>
      <w:r>
        <w:rPr>
          <w:rFonts w:ascii="Calibri (Body)" w:hAnsi="Calibri (Body)" w:hint="eastAsia"/>
          <w:i/>
          <w:sz w:val="24"/>
          <w:szCs w:val="24"/>
        </w:rPr>
        <w:t>旅</w:t>
      </w:r>
      <w:r>
        <w:rPr>
          <w:rFonts w:ascii="Calibri (Body)" w:hAnsi="Calibri (Body)"/>
          <w:i/>
          <w:sz w:val="24"/>
          <w:szCs w:val="24"/>
        </w:rPr>
        <w:t>客带来轻松便捷的购物退税体验</w:t>
      </w:r>
    </w:p>
    <w:p w14:paraId="20F1F67A" w14:textId="187A44DE" w:rsidR="00ED0E71" w:rsidRPr="000D72EC" w:rsidRDefault="005C2BA4" w:rsidP="00ED0E71">
      <w:pPr>
        <w:jc w:val="both"/>
        <w:rPr>
          <w:rFonts w:ascii="Garamond" w:eastAsia="宋体" w:hAnsi="Garamond"/>
        </w:rPr>
      </w:pPr>
      <w:r w:rsidRPr="000D72EC">
        <w:rPr>
          <w:rFonts w:ascii="Garamond" w:eastAsia="宋体" w:hAnsi="Garamond"/>
          <w:b/>
        </w:rPr>
        <w:t>（</w:t>
      </w:r>
      <w:r w:rsidR="005C72BE" w:rsidRPr="000D72EC">
        <w:rPr>
          <w:rFonts w:ascii="Garamond" w:eastAsia="宋体" w:hAnsi="Garamond"/>
          <w:b/>
        </w:rPr>
        <w:t>中国上海</w:t>
      </w:r>
      <w:r w:rsidRPr="000D72EC">
        <w:rPr>
          <w:rFonts w:ascii="Garamond" w:eastAsia="宋体" w:hAnsi="Garamond"/>
          <w:b/>
        </w:rPr>
        <w:t>，</w:t>
      </w:r>
      <w:r w:rsidRPr="000D72EC">
        <w:rPr>
          <w:rFonts w:ascii="Garamond" w:eastAsia="宋体" w:hAnsi="Garamond"/>
          <w:b/>
        </w:rPr>
        <w:t>2017</w:t>
      </w:r>
      <w:r w:rsidRPr="000D72EC">
        <w:rPr>
          <w:rFonts w:ascii="Garamond" w:eastAsia="宋体" w:hAnsi="Garamond"/>
          <w:b/>
        </w:rPr>
        <w:t>年</w:t>
      </w:r>
      <w:r w:rsidRPr="000D72EC">
        <w:rPr>
          <w:rFonts w:ascii="Garamond" w:eastAsia="宋体" w:hAnsi="Garamond"/>
          <w:b/>
        </w:rPr>
        <w:t>12</w:t>
      </w:r>
      <w:r w:rsidRPr="000D72EC">
        <w:rPr>
          <w:rFonts w:ascii="Garamond" w:eastAsia="宋体" w:hAnsi="Garamond"/>
          <w:b/>
        </w:rPr>
        <w:t>月</w:t>
      </w:r>
      <w:r w:rsidR="000D72EC">
        <w:rPr>
          <w:rFonts w:ascii="Garamond" w:eastAsia="宋体" w:hAnsi="Garamond"/>
          <w:b/>
        </w:rPr>
        <w:t>11</w:t>
      </w:r>
      <w:r w:rsidRPr="000D72EC">
        <w:rPr>
          <w:rFonts w:ascii="Garamond" w:eastAsia="宋体" w:hAnsi="Garamond"/>
          <w:b/>
        </w:rPr>
        <w:t>日）</w:t>
      </w:r>
      <w:r w:rsidR="00B31160" w:rsidRPr="000D72EC">
        <w:rPr>
          <w:rFonts w:ascii="Garamond" w:hAnsi="Garamond"/>
        </w:rPr>
        <w:t>由新加坡国内税务局认证的中央退税机构</w:t>
      </w:r>
      <w:r w:rsidR="0070426A">
        <w:rPr>
          <w:rFonts w:ascii="Garamond" w:hAnsi="Garamond" w:hint="eastAsia"/>
        </w:rPr>
        <w:t>（</w:t>
      </w:r>
      <w:proofErr w:type="spellStart"/>
      <w:r w:rsidR="0070426A">
        <w:rPr>
          <w:rFonts w:ascii="Garamond" w:hAnsi="Garamond"/>
        </w:rPr>
        <w:t>Tourego</w:t>
      </w:r>
      <w:proofErr w:type="spellEnd"/>
      <w:r w:rsidR="0070426A">
        <w:rPr>
          <w:rFonts w:ascii="Garamond" w:hAnsi="Garamond"/>
        </w:rPr>
        <w:t xml:space="preserve"> </w:t>
      </w:r>
      <w:proofErr w:type="spellStart"/>
      <w:r w:rsidR="0070426A">
        <w:rPr>
          <w:rFonts w:ascii="Garamond" w:hAnsi="Garamond"/>
        </w:rPr>
        <w:t>ptd</w:t>
      </w:r>
      <w:proofErr w:type="spellEnd"/>
      <w:r w:rsidR="0070426A">
        <w:rPr>
          <w:rFonts w:ascii="Garamond" w:hAnsi="Garamond"/>
        </w:rPr>
        <w:t xml:space="preserve"> ltd.</w:t>
      </w:r>
      <w:r w:rsidR="0070426A">
        <w:rPr>
          <w:rFonts w:ascii="Garamond" w:hAnsi="Garamond" w:hint="eastAsia"/>
        </w:rPr>
        <w:t>）</w:t>
      </w:r>
      <w:r w:rsidR="00B31160" w:rsidRPr="000D72EC">
        <w:rPr>
          <w:rFonts w:ascii="Garamond" w:hAnsi="Garamond"/>
        </w:rPr>
        <w:t>，所研发的手机退税应用</w:t>
      </w:r>
      <w:r w:rsidR="00930ADA">
        <w:rPr>
          <w:rFonts w:ascii="Garamond" w:hAnsi="Garamond"/>
        </w:rPr>
        <w:t>——</w:t>
      </w:r>
      <w:r w:rsidR="00B31160" w:rsidRPr="000D72EC">
        <w:rPr>
          <w:rFonts w:ascii="Garamond" w:hAnsi="Garamond"/>
        </w:rPr>
        <w:t>途鹅（</w:t>
      </w:r>
      <w:proofErr w:type="spellStart"/>
      <w:r w:rsidR="00B31160" w:rsidRPr="000D72EC">
        <w:rPr>
          <w:rFonts w:ascii="Garamond" w:hAnsi="Garamond"/>
        </w:rPr>
        <w:t>Tourego</w:t>
      </w:r>
      <w:proofErr w:type="spellEnd"/>
      <w:r w:rsidR="00B31160" w:rsidRPr="000D72EC">
        <w:rPr>
          <w:rFonts w:ascii="Garamond" w:hAnsi="Garamond"/>
        </w:rPr>
        <w:t>）是全球首创、专为出国购物的游客所研发的手机退税应用。</w:t>
      </w:r>
      <w:r w:rsidR="00ED0E71" w:rsidRPr="000D72EC">
        <w:rPr>
          <w:rFonts w:ascii="Garamond" w:eastAsia="宋体" w:hAnsi="Garamond"/>
        </w:rPr>
        <w:t>中文版的途鹅</w:t>
      </w:r>
      <w:r w:rsidR="00ED0E71" w:rsidRPr="000D72EC">
        <w:rPr>
          <w:rFonts w:ascii="Garamond" w:eastAsia="宋体" w:hAnsi="Garamond"/>
        </w:rPr>
        <w:t>APP</w:t>
      </w:r>
      <w:r w:rsidR="00ED0E71" w:rsidRPr="000D72EC">
        <w:rPr>
          <w:rFonts w:ascii="Garamond" w:eastAsia="宋体" w:hAnsi="Garamond"/>
        </w:rPr>
        <w:t>，更为</w:t>
      </w:r>
      <w:r w:rsidR="00ED0E71" w:rsidRPr="000D72EC">
        <w:rPr>
          <w:rFonts w:ascii="Garamond" w:hAnsi="Garamond"/>
          <w:lang w:eastAsia="zh-TW"/>
        </w:rPr>
        <w:t>中国旅客提供个性化的旅游购物新体验，</w:t>
      </w:r>
      <w:r w:rsidR="00ED0E71" w:rsidRPr="000D72EC">
        <w:rPr>
          <w:rFonts w:ascii="Garamond" w:hAnsi="Garamond"/>
        </w:rPr>
        <w:t>达到退税全程无纸化</w:t>
      </w:r>
      <w:r w:rsidR="00ED0E71" w:rsidRPr="000D72EC">
        <w:rPr>
          <w:rFonts w:ascii="Garamond" w:eastAsia="宋体" w:hAnsi="Garamond"/>
        </w:rPr>
        <w:t>，从此购物退税轻松无忧。</w:t>
      </w:r>
    </w:p>
    <w:p w14:paraId="483E9091" w14:textId="72F4C3AA" w:rsidR="000D72EC" w:rsidRPr="000D72EC" w:rsidRDefault="00ED0E71" w:rsidP="00461186">
      <w:pPr>
        <w:jc w:val="both"/>
        <w:rPr>
          <w:rFonts w:ascii="Garamond" w:eastAsia="PMingLiU" w:hAnsi="Garamond"/>
          <w:lang w:eastAsia="zh-TW"/>
        </w:rPr>
      </w:pPr>
      <w:r w:rsidRPr="000D72EC">
        <w:rPr>
          <w:rFonts w:ascii="Garamond" w:hAnsi="Garamond"/>
        </w:rPr>
        <w:t>途鹅的创新移动退税科技，将传统的纸质退税单电子化，储存于退税钱包，方便游客轻松读取。旅新的游客还可以在</w:t>
      </w:r>
      <w:r w:rsidR="00CF3D48" w:rsidRPr="000D72EC">
        <w:rPr>
          <w:rFonts w:ascii="Garamond" w:hAnsi="Garamond"/>
        </w:rPr>
        <w:t>APP</w:t>
      </w:r>
      <w:r w:rsidRPr="000D72EC">
        <w:rPr>
          <w:rFonts w:ascii="Garamond" w:hAnsi="Garamond"/>
        </w:rPr>
        <w:t>内浏览关于新加坡的购物、美食和旅游资讯。途鹅的导购功能更可以</w:t>
      </w:r>
      <w:r w:rsidR="00DA69CB" w:rsidRPr="000D72EC">
        <w:rPr>
          <w:rFonts w:ascii="Garamond" w:hAnsi="Garamond"/>
        </w:rPr>
        <w:t>根</w:t>
      </w:r>
      <w:r w:rsidRPr="000D72EC">
        <w:rPr>
          <w:rFonts w:ascii="Garamond" w:hAnsi="Garamond"/>
        </w:rPr>
        <w:t>据</w:t>
      </w:r>
      <w:r w:rsidR="00DA69CB" w:rsidRPr="000D72EC">
        <w:rPr>
          <w:rFonts w:ascii="Garamond" w:hAnsi="Garamond"/>
        </w:rPr>
        <w:t>旅客</w:t>
      </w:r>
      <w:r w:rsidRPr="000D72EC">
        <w:rPr>
          <w:rFonts w:ascii="Garamond" w:hAnsi="Garamond"/>
        </w:rPr>
        <w:t>所输入的购物清单，向</w:t>
      </w:r>
      <w:r w:rsidR="00DA69CB" w:rsidRPr="000D72EC">
        <w:rPr>
          <w:rFonts w:ascii="Garamond" w:hAnsi="Garamond"/>
        </w:rPr>
        <w:t>旅客</w:t>
      </w:r>
      <w:r w:rsidRPr="000D72EC">
        <w:rPr>
          <w:rFonts w:ascii="Garamond" w:hAnsi="Garamond"/>
        </w:rPr>
        <w:t>推荐相关的商家，为</w:t>
      </w:r>
      <w:r w:rsidR="00DA69CB" w:rsidRPr="000D72EC">
        <w:rPr>
          <w:rFonts w:ascii="Garamond" w:hAnsi="Garamond"/>
        </w:rPr>
        <w:t>旅客</w:t>
      </w:r>
      <w:r w:rsidRPr="000D72EC">
        <w:rPr>
          <w:rFonts w:ascii="Garamond" w:hAnsi="Garamond"/>
        </w:rPr>
        <w:t>节省时间。</w:t>
      </w:r>
      <w:r w:rsidR="007C6679" w:rsidRPr="000D72EC">
        <w:rPr>
          <w:rFonts w:ascii="Garamond" w:hAnsi="Garamond"/>
        </w:rPr>
        <w:t>结稿为止，途鹅合作商家的零售网络所覆盖的店门面已达到了上百间，其中包括了许多新加坡知名的零售业者，</w:t>
      </w:r>
      <w:r w:rsidR="007C6679" w:rsidRPr="000D72EC">
        <w:rPr>
          <w:rFonts w:ascii="Garamond" w:hAnsi="Garamond"/>
        </w:rPr>
        <w:t xml:space="preserve"> </w:t>
      </w:r>
      <w:r w:rsidR="007C6679" w:rsidRPr="000D72EC">
        <w:rPr>
          <w:rFonts w:ascii="Garamond" w:hAnsi="Garamond"/>
        </w:rPr>
        <w:t>如</w:t>
      </w:r>
      <w:r w:rsidR="007C6679" w:rsidRPr="000D72EC">
        <w:rPr>
          <w:rFonts w:ascii="Garamond" w:hAnsi="Garamond"/>
        </w:rPr>
        <w:t>Al-</w:t>
      </w:r>
      <w:proofErr w:type="spellStart"/>
      <w:r w:rsidR="007C6679" w:rsidRPr="000D72EC">
        <w:rPr>
          <w:rFonts w:ascii="Garamond" w:hAnsi="Garamond"/>
        </w:rPr>
        <w:t>Futtaim</w:t>
      </w:r>
      <w:proofErr w:type="spellEnd"/>
      <w:r w:rsidR="007C6679" w:rsidRPr="000D72EC">
        <w:rPr>
          <w:rFonts w:ascii="Garamond" w:hAnsi="Garamond"/>
        </w:rPr>
        <w:t xml:space="preserve"> </w:t>
      </w:r>
      <w:r w:rsidR="007C6679" w:rsidRPr="000D72EC">
        <w:rPr>
          <w:rFonts w:ascii="Garamond" w:hAnsi="Garamond"/>
        </w:rPr>
        <w:t>集团、</w:t>
      </w:r>
      <w:r w:rsidR="007C6679" w:rsidRPr="000D72EC">
        <w:rPr>
          <w:rFonts w:ascii="Garamond" w:hAnsi="Garamond"/>
        </w:rPr>
        <w:t>FJ Benjamin</w:t>
      </w:r>
      <w:r w:rsidR="007C6679" w:rsidRPr="000D72EC">
        <w:rPr>
          <w:rFonts w:ascii="Garamond" w:hAnsi="Garamond"/>
        </w:rPr>
        <w:t>集团及先施表行等。途鹅在接下的几个月内，也将会扩大合作商家的阵容，为旅客提供更广的退税覆盖面。</w:t>
      </w:r>
    </w:p>
    <w:p w14:paraId="67D28462" w14:textId="233CEA49" w:rsidR="002C713A" w:rsidRPr="000D72EC" w:rsidRDefault="0008003A" w:rsidP="00461186">
      <w:pPr>
        <w:jc w:val="both"/>
        <w:rPr>
          <w:rFonts w:ascii="Garamond" w:eastAsia="PMingLiU" w:hAnsi="Garamond"/>
          <w:lang w:eastAsia="zh-TW"/>
        </w:rPr>
      </w:pPr>
      <w:r w:rsidRPr="000D72EC">
        <w:rPr>
          <w:rFonts w:ascii="Garamond" w:hAnsi="Garamond"/>
          <w:lang w:eastAsia="zh-TW"/>
        </w:rPr>
        <w:t>途鹅的创始团队拥有丰富的税务知识和互联网运营经验，创始人陈岱伟</w:t>
      </w:r>
      <w:r w:rsidR="00DA69CB" w:rsidRPr="000D72EC">
        <w:rPr>
          <w:rFonts w:ascii="Garamond" w:hAnsi="Garamond"/>
          <w:lang w:eastAsia="zh-TW"/>
        </w:rPr>
        <w:t>先生</w:t>
      </w:r>
      <w:r w:rsidRPr="000D72EC">
        <w:rPr>
          <w:rFonts w:ascii="Garamond" w:hAnsi="Garamond"/>
          <w:lang w:eastAsia="zh-TW"/>
        </w:rPr>
        <w:t>为新加坡税务局前司长，共同创始人陈漪兰</w:t>
      </w:r>
      <w:r w:rsidR="00DA69CB" w:rsidRPr="000D72EC">
        <w:rPr>
          <w:rFonts w:ascii="Garamond" w:hAnsi="Garamond"/>
          <w:lang w:eastAsia="zh-TW"/>
        </w:rPr>
        <w:t>女士</w:t>
      </w:r>
      <w:r w:rsidRPr="000D72EC">
        <w:rPr>
          <w:rFonts w:ascii="Garamond" w:hAnsi="Garamond"/>
          <w:lang w:eastAsia="zh-TW"/>
        </w:rPr>
        <w:t>在知名互联网公司新浪</w:t>
      </w:r>
      <w:r w:rsidR="005E5BB8" w:rsidRPr="000D72EC">
        <w:rPr>
          <w:rFonts w:ascii="Garamond" w:hAnsi="Garamond"/>
          <w:lang w:eastAsia="zh-TW"/>
        </w:rPr>
        <w:t>、</w:t>
      </w:r>
      <w:r w:rsidRPr="000D72EC">
        <w:rPr>
          <w:rFonts w:ascii="Garamond" w:hAnsi="Garamond"/>
          <w:lang w:eastAsia="zh-TW"/>
        </w:rPr>
        <w:t>陌陌等负责投资者关系，对互联网和科技行业拥有丰富的知识和</w:t>
      </w:r>
      <w:r w:rsidR="005E5BB8" w:rsidRPr="000D72EC">
        <w:rPr>
          <w:rFonts w:ascii="Garamond" w:hAnsi="Garamond"/>
          <w:lang w:eastAsia="zh-TW"/>
        </w:rPr>
        <w:t>极大的</w:t>
      </w:r>
      <w:r w:rsidRPr="000D72EC">
        <w:rPr>
          <w:rFonts w:ascii="Garamond" w:hAnsi="Garamond"/>
          <w:lang w:eastAsia="zh-TW"/>
        </w:rPr>
        <w:t>热忱。</w:t>
      </w:r>
      <w:r w:rsidR="00E25ED0" w:rsidRPr="000D72EC">
        <w:rPr>
          <w:rFonts w:ascii="Garamond" w:hAnsi="Garamond"/>
        </w:rPr>
        <w:t>”</w:t>
      </w:r>
    </w:p>
    <w:p w14:paraId="18F4B40F" w14:textId="7B73D6C1" w:rsidR="00B9525E" w:rsidRPr="000D72EC" w:rsidRDefault="006A42BA" w:rsidP="00461186">
      <w:pPr>
        <w:jc w:val="both"/>
        <w:rPr>
          <w:rFonts w:ascii="Garamond" w:hAnsi="Garamond"/>
        </w:rPr>
      </w:pPr>
      <w:r w:rsidRPr="000D72EC">
        <w:rPr>
          <w:rFonts w:ascii="Garamond" w:hAnsi="Garamond"/>
        </w:rPr>
        <w:t>途鹅创办人兼首席执行官陈岱伟先生表示：</w:t>
      </w:r>
      <w:r w:rsidRPr="000D72EC">
        <w:rPr>
          <w:rFonts w:ascii="Garamond" w:hAnsi="Garamond"/>
        </w:rPr>
        <w:t>“</w:t>
      </w:r>
      <w:r w:rsidRPr="000D72EC">
        <w:rPr>
          <w:rFonts w:ascii="Garamond" w:hAnsi="Garamond"/>
        </w:rPr>
        <w:t>途鹅</w:t>
      </w:r>
      <w:r w:rsidR="002C713A" w:rsidRPr="000D72EC">
        <w:rPr>
          <w:rFonts w:ascii="Garamond" w:hAnsi="Garamond"/>
        </w:rPr>
        <w:t>是顺应</w:t>
      </w:r>
      <w:r w:rsidR="00B9525E" w:rsidRPr="000D72EC">
        <w:rPr>
          <w:rFonts w:ascii="Garamond" w:hAnsi="Garamond"/>
        </w:rPr>
        <w:t>广大旅游消费者对</w:t>
      </w:r>
      <w:r w:rsidR="002C713A" w:rsidRPr="000D72EC">
        <w:rPr>
          <w:rFonts w:ascii="Garamond" w:hAnsi="Garamond"/>
        </w:rPr>
        <w:t>繁琐</w:t>
      </w:r>
      <w:r w:rsidR="00B9525E" w:rsidRPr="000D72EC">
        <w:rPr>
          <w:rFonts w:ascii="Garamond" w:hAnsi="Garamond"/>
        </w:rPr>
        <w:t>的</w:t>
      </w:r>
      <w:r w:rsidR="002C713A" w:rsidRPr="000D72EC">
        <w:rPr>
          <w:rFonts w:ascii="Garamond" w:hAnsi="Garamond"/>
        </w:rPr>
        <w:t>退税手续、不合理</w:t>
      </w:r>
      <w:r w:rsidR="00B9525E" w:rsidRPr="000D72EC">
        <w:rPr>
          <w:rFonts w:ascii="Garamond" w:hAnsi="Garamond"/>
        </w:rPr>
        <w:t>的</w:t>
      </w:r>
      <w:r w:rsidR="00F24EE4" w:rsidRPr="000D72EC">
        <w:rPr>
          <w:rFonts w:ascii="Garamond" w:hAnsi="Garamond"/>
        </w:rPr>
        <w:t>手续</w:t>
      </w:r>
      <w:r w:rsidR="002C713A" w:rsidRPr="000D72EC">
        <w:rPr>
          <w:rFonts w:ascii="Garamond" w:hAnsi="Garamond"/>
        </w:rPr>
        <w:t>费</w:t>
      </w:r>
      <w:r w:rsidR="00F24EE4" w:rsidRPr="000D72EC">
        <w:rPr>
          <w:rFonts w:ascii="Garamond" w:hAnsi="Garamond"/>
        </w:rPr>
        <w:t>，</w:t>
      </w:r>
      <w:r w:rsidR="00751784" w:rsidRPr="000D72EC">
        <w:rPr>
          <w:rFonts w:ascii="Garamond" w:hAnsi="Garamond"/>
        </w:rPr>
        <w:t>等现象</w:t>
      </w:r>
      <w:r w:rsidR="00B9525E" w:rsidRPr="000D72EC">
        <w:rPr>
          <w:rFonts w:ascii="Garamond" w:hAnsi="Garamond"/>
        </w:rPr>
        <w:t>而感到的无奈才诞生的。途鹅</w:t>
      </w:r>
      <w:r w:rsidR="00946258" w:rsidRPr="000D72EC">
        <w:rPr>
          <w:rFonts w:ascii="Garamond" w:hAnsi="Garamond"/>
        </w:rPr>
        <w:t>旨在颠覆退税</w:t>
      </w:r>
      <w:r w:rsidR="006C58E1" w:rsidRPr="000D72EC">
        <w:rPr>
          <w:rFonts w:ascii="Garamond" w:hAnsi="Garamond"/>
        </w:rPr>
        <w:t>业</w:t>
      </w:r>
      <w:r w:rsidR="00946258" w:rsidRPr="000D72EC">
        <w:rPr>
          <w:rFonts w:ascii="Garamond" w:hAnsi="Garamond"/>
        </w:rPr>
        <w:t>者对旅客权益的</w:t>
      </w:r>
      <w:r w:rsidR="00521CD4" w:rsidRPr="000D72EC">
        <w:rPr>
          <w:rFonts w:ascii="Garamond" w:hAnsi="Garamond"/>
        </w:rPr>
        <w:t>不关心</w:t>
      </w:r>
      <w:r w:rsidR="00946258" w:rsidRPr="000D72EC">
        <w:rPr>
          <w:rFonts w:ascii="Garamond" w:hAnsi="Garamond"/>
        </w:rPr>
        <w:t>，</w:t>
      </w:r>
      <w:r w:rsidR="008E42A2" w:rsidRPr="000D72EC">
        <w:rPr>
          <w:rFonts w:ascii="Garamond" w:hAnsi="Garamond"/>
        </w:rPr>
        <w:t>把退税流程全移动化</w:t>
      </w:r>
      <w:r w:rsidR="00B31160" w:rsidRPr="000D72EC">
        <w:rPr>
          <w:rFonts w:ascii="Garamond" w:hAnsi="Garamond"/>
        </w:rPr>
        <w:t>、个性化，</w:t>
      </w:r>
      <w:r w:rsidR="00946258" w:rsidRPr="000D72EC">
        <w:rPr>
          <w:rFonts w:ascii="Garamond" w:hAnsi="Garamond"/>
        </w:rPr>
        <w:t>做到旅客优先，</w:t>
      </w:r>
      <w:r w:rsidR="006C58E1" w:rsidRPr="000D72EC">
        <w:rPr>
          <w:rFonts w:ascii="Garamond" w:hAnsi="Garamond"/>
        </w:rPr>
        <w:t>让游客</w:t>
      </w:r>
      <w:r w:rsidR="008E42A2" w:rsidRPr="000D72EC">
        <w:rPr>
          <w:rFonts w:ascii="Garamond" w:hAnsi="Garamond"/>
        </w:rPr>
        <w:t>轻轻松松的</w:t>
      </w:r>
      <w:r w:rsidR="006C58E1" w:rsidRPr="000D72EC">
        <w:rPr>
          <w:rFonts w:ascii="Garamond" w:hAnsi="Garamond"/>
        </w:rPr>
        <w:t>拿回本来就是他们的</w:t>
      </w:r>
      <w:r w:rsidR="008E42A2" w:rsidRPr="000D72EC">
        <w:rPr>
          <w:rFonts w:ascii="Garamond" w:hAnsi="Garamond"/>
        </w:rPr>
        <w:t>退税</w:t>
      </w:r>
      <w:r w:rsidR="00DA69CB" w:rsidRPr="000D72EC">
        <w:rPr>
          <w:rFonts w:ascii="Garamond" w:hAnsi="Garamond"/>
        </w:rPr>
        <w:t>。</w:t>
      </w:r>
      <w:r w:rsidR="00DA69CB" w:rsidRPr="000D72EC">
        <w:rPr>
          <w:rFonts w:ascii="Garamond" w:hAnsi="Garamond"/>
        </w:rPr>
        <w:t>”</w:t>
      </w:r>
    </w:p>
    <w:p w14:paraId="2315FA49" w14:textId="690D5803" w:rsidR="00461186" w:rsidRPr="000D72EC" w:rsidRDefault="005C2BA4" w:rsidP="00461186">
      <w:pPr>
        <w:jc w:val="both"/>
        <w:rPr>
          <w:rFonts w:ascii="Garamond" w:eastAsia="宋体" w:hAnsi="Garamond"/>
          <w:lang w:val="en-GB"/>
        </w:rPr>
      </w:pPr>
      <w:r w:rsidRPr="000D72EC">
        <w:rPr>
          <w:rFonts w:ascii="Garamond" w:eastAsia="宋体" w:hAnsi="Garamond"/>
          <w:lang w:val="en-GB"/>
        </w:rPr>
        <w:t>新加坡旅游局景点、餐饮及零售部总监</w:t>
      </w:r>
      <w:proofErr w:type="spellStart"/>
      <w:r w:rsidRPr="000D72EC">
        <w:rPr>
          <w:rFonts w:ascii="Garamond" w:eastAsia="宋体" w:hAnsi="Garamond" w:cs="Arial"/>
          <w:sz w:val="21"/>
          <w:szCs w:val="21"/>
        </w:rPr>
        <w:t>Ranita</w:t>
      </w:r>
      <w:proofErr w:type="spellEnd"/>
      <w:r w:rsidRPr="000D72EC">
        <w:rPr>
          <w:rFonts w:ascii="Garamond" w:eastAsia="宋体" w:hAnsi="Garamond" w:cs="Arial"/>
          <w:sz w:val="21"/>
          <w:szCs w:val="21"/>
        </w:rPr>
        <w:t xml:space="preserve"> </w:t>
      </w:r>
      <w:proofErr w:type="spellStart"/>
      <w:r w:rsidRPr="000D72EC">
        <w:rPr>
          <w:rFonts w:ascii="Garamond" w:eastAsia="宋体" w:hAnsi="Garamond" w:cs="Arial"/>
          <w:sz w:val="21"/>
          <w:szCs w:val="21"/>
        </w:rPr>
        <w:t>Sundra</w:t>
      </w:r>
      <w:proofErr w:type="spellEnd"/>
      <w:r w:rsidRPr="000D72EC">
        <w:rPr>
          <w:rFonts w:ascii="Garamond" w:eastAsia="宋体" w:hAnsi="Garamond" w:cs="Arial"/>
          <w:sz w:val="21"/>
          <w:szCs w:val="21"/>
        </w:rPr>
        <w:t>表示：</w:t>
      </w:r>
      <w:r w:rsidR="00DA2248" w:rsidRPr="000D72EC">
        <w:rPr>
          <w:rFonts w:ascii="Garamond" w:eastAsia="宋体" w:hAnsi="Garamond" w:cs="Arial"/>
          <w:sz w:val="21"/>
          <w:szCs w:val="21"/>
        </w:rPr>
        <w:t>“</w:t>
      </w:r>
      <w:r w:rsidRPr="000D72EC">
        <w:rPr>
          <w:rFonts w:ascii="Garamond" w:eastAsia="宋体" w:hAnsi="Garamond"/>
          <w:lang w:val="en-GB"/>
        </w:rPr>
        <w:t>新加坡旅游局秉承创新理念，一直致力</w:t>
      </w:r>
      <w:r w:rsidR="007D1B10" w:rsidRPr="000D72EC">
        <w:rPr>
          <w:rFonts w:ascii="Garamond" w:eastAsia="宋体" w:hAnsi="Garamond"/>
          <w:lang w:val="en-GB"/>
        </w:rPr>
        <w:t>提升</w:t>
      </w:r>
      <w:r w:rsidRPr="000D72EC">
        <w:rPr>
          <w:rFonts w:ascii="Garamond" w:eastAsia="宋体" w:hAnsi="Garamond"/>
          <w:lang w:val="en-GB"/>
        </w:rPr>
        <w:t>游客的购物体验。我们很高兴能为途鹅</w:t>
      </w:r>
      <w:r w:rsidR="007D1B10" w:rsidRPr="000D72EC">
        <w:rPr>
          <w:rFonts w:ascii="Garamond" w:eastAsia="宋体" w:hAnsi="Garamond"/>
          <w:lang w:val="en-GB"/>
        </w:rPr>
        <w:t>移动</w:t>
      </w:r>
      <w:r w:rsidR="00DA69CB" w:rsidRPr="000D72EC">
        <w:rPr>
          <w:rFonts w:ascii="Garamond" w:eastAsia="宋体" w:hAnsi="Garamond"/>
          <w:lang w:val="en-GB"/>
        </w:rPr>
        <w:t>应用</w:t>
      </w:r>
      <w:r w:rsidRPr="000D72EC">
        <w:rPr>
          <w:rFonts w:ascii="Garamond" w:eastAsia="宋体" w:hAnsi="Garamond"/>
          <w:lang w:val="en-GB"/>
        </w:rPr>
        <w:t>提供支持，令旅客享有更轻松便利的购物退税方式。</w:t>
      </w:r>
      <w:r w:rsidR="00DA2248" w:rsidRPr="000D72EC">
        <w:rPr>
          <w:rFonts w:ascii="Garamond" w:eastAsia="宋体" w:hAnsi="Garamond"/>
          <w:lang w:val="en-GB"/>
        </w:rPr>
        <w:t>”</w:t>
      </w:r>
    </w:p>
    <w:p w14:paraId="4D1F0093" w14:textId="751D4F02" w:rsidR="007D1B10" w:rsidRPr="000D72EC" w:rsidRDefault="007D1B10" w:rsidP="00461186">
      <w:pPr>
        <w:jc w:val="both"/>
        <w:rPr>
          <w:rFonts w:ascii="Garamond" w:eastAsia="PMingLiU" w:hAnsi="Garamond"/>
          <w:lang w:val="en-GB" w:eastAsia="zh-TW"/>
        </w:rPr>
      </w:pPr>
      <w:r w:rsidRPr="000D72EC">
        <w:rPr>
          <w:rFonts w:ascii="Garamond" w:eastAsia="宋体" w:hAnsi="Garamond"/>
          <w:lang w:val="en-GB"/>
        </w:rPr>
        <w:t>随着</w:t>
      </w:r>
      <w:r w:rsidR="008D776E" w:rsidRPr="000D72EC">
        <w:rPr>
          <w:rFonts w:ascii="Garamond" w:eastAsia="宋体" w:hAnsi="Garamond"/>
          <w:lang w:val="en-GB"/>
        </w:rPr>
        <w:t>元旦及春节长假的临近，新加坡也将迎来一系列庆祝活动。</w:t>
      </w:r>
      <w:r w:rsidR="008D776E" w:rsidRPr="000D72EC">
        <w:rPr>
          <w:rFonts w:ascii="Garamond" w:eastAsia="宋体" w:hAnsi="Garamond"/>
        </w:rPr>
        <w:t>途鹅的先进退税功能及最新的旅游购物资讯将为中国游客带来独特全新的旅行体验，</w:t>
      </w:r>
      <w:r w:rsidR="005E5BB8" w:rsidRPr="000D72EC">
        <w:rPr>
          <w:rFonts w:ascii="Garamond" w:eastAsia="宋体" w:hAnsi="Garamond"/>
        </w:rPr>
        <w:t>让游客</w:t>
      </w:r>
      <w:r w:rsidR="008D776E" w:rsidRPr="000D72EC">
        <w:rPr>
          <w:rFonts w:ascii="Garamond" w:eastAsia="宋体" w:hAnsi="Garamond"/>
        </w:rPr>
        <w:t>享受一次难忘的节日假期。</w:t>
      </w:r>
    </w:p>
    <w:p w14:paraId="2C2BAF0C" w14:textId="2AE1E1A0" w:rsidR="00461186" w:rsidRPr="000D72EC" w:rsidRDefault="005C2BA4" w:rsidP="00461186">
      <w:pPr>
        <w:jc w:val="both"/>
        <w:rPr>
          <w:rFonts w:ascii="Garamond" w:eastAsia="PMingLiU" w:hAnsi="Garamond"/>
          <w:lang w:eastAsia="zh-TW"/>
        </w:rPr>
      </w:pPr>
      <w:r w:rsidRPr="000D72EC">
        <w:rPr>
          <w:rFonts w:ascii="Garamond" w:eastAsia="宋体" w:hAnsi="Garamond"/>
        </w:rPr>
        <w:lastRenderedPageBreak/>
        <w:t>免费手机</w:t>
      </w:r>
      <w:r w:rsidR="00DA69CB" w:rsidRPr="000D72EC">
        <w:rPr>
          <w:rFonts w:ascii="Garamond" w:eastAsia="宋体" w:hAnsi="Garamond"/>
        </w:rPr>
        <w:t>APP</w:t>
      </w:r>
      <w:r w:rsidRPr="000D72EC">
        <w:rPr>
          <w:rFonts w:ascii="Garamond" w:eastAsia="宋体" w:hAnsi="Garamond"/>
        </w:rPr>
        <w:t>途鹅（</w:t>
      </w:r>
      <w:proofErr w:type="spellStart"/>
      <w:r w:rsidRPr="000D72EC">
        <w:rPr>
          <w:rFonts w:ascii="Garamond" w:eastAsia="宋体" w:hAnsi="Garamond"/>
        </w:rPr>
        <w:t>Tourego</w:t>
      </w:r>
      <w:proofErr w:type="spellEnd"/>
      <w:r w:rsidRPr="000D72EC">
        <w:rPr>
          <w:rFonts w:ascii="Garamond" w:eastAsia="宋体" w:hAnsi="Garamond"/>
        </w:rPr>
        <w:t>）以新加坡为</w:t>
      </w:r>
      <w:r w:rsidR="007A1B9D" w:rsidRPr="000D72EC">
        <w:rPr>
          <w:rFonts w:ascii="Garamond" w:eastAsia="宋体" w:hAnsi="Garamond"/>
        </w:rPr>
        <w:t>示范</w:t>
      </w:r>
      <w:r w:rsidRPr="000D72EC">
        <w:rPr>
          <w:rFonts w:ascii="Garamond" w:eastAsia="宋体" w:hAnsi="Garamond"/>
        </w:rPr>
        <w:t>市场，目前仅接受</w:t>
      </w:r>
      <w:r w:rsidR="005E5BB8" w:rsidRPr="000D72EC">
        <w:rPr>
          <w:rFonts w:ascii="Garamond" w:eastAsia="宋体" w:hAnsi="Garamond"/>
        </w:rPr>
        <w:t>非新加坡籍</w:t>
      </w:r>
      <w:r w:rsidRPr="000D72EC">
        <w:rPr>
          <w:rFonts w:ascii="Garamond" w:eastAsia="宋体" w:hAnsi="Garamond"/>
        </w:rPr>
        <w:t>人士（合乎退税资格的旅客）注册。</w:t>
      </w:r>
    </w:p>
    <w:p w14:paraId="22E739F3" w14:textId="1E5FE584" w:rsidR="00461186" w:rsidRPr="000D72EC" w:rsidRDefault="005C2BA4" w:rsidP="00461186">
      <w:pPr>
        <w:jc w:val="both"/>
        <w:rPr>
          <w:rFonts w:ascii="Garamond" w:eastAsia="PMingLiU" w:hAnsi="Garamond"/>
          <w:lang w:eastAsia="zh-TW"/>
        </w:rPr>
      </w:pPr>
      <w:r w:rsidRPr="000D72EC">
        <w:rPr>
          <w:rFonts w:ascii="Garamond" w:eastAsia="宋体" w:hAnsi="Garamond"/>
        </w:rPr>
        <w:t>更多详情请浏览</w:t>
      </w:r>
      <w:hyperlink r:id="rId11" w:history="1">
        <w:r w:rsidRPr="000D72EC">
          <w:rPr>
            <w:rStyle w:val="Hyperlink"/>
            <w:rFonts w:ascii="Garamond" w:eastAsia="宋体" w:hAnsi="Garamond"/>
          </w:rPr>
          <w:t>https://www.tourego.com</w:t>
        </w:r>
      </w:hyperlink>
      <w:r w:rsidRPr="000D72EC">
        <w:rPr>
          <w:rFonts w:ascii="Garamond" w:eastAsia="宋体" w:hAnsi="Garamond"/>
        </w:rPr>
        <w:t>。</w:t>
      </w:r>
    </w:p>
    <w:p w14:paraId="6D683FD2" w14:textId="2ED5466D" w:rsidR="00461186" w:rsidRPr="000D72EC" w:rsidRDefault="005C2BA4" w:rsidP="00461186">
      <w:pPr>
        <w:jc w:val="center"/>
        <w:rPr>
          <w:rFonts w:ascii="Garamond" w:eastAsia="PMingLiU" w:hAnsi="Garamond"/>
          <w:b/>
        </w:rPr>
      </w:pPr>
      <w:r w:rsidRPr="000D72EC">
        <w:rPr>
          <w:rFonts w:ascii="Garamond" w:eastAsia="宋体" w:hAnsi="Garamond"/>
          <w:b/>
        </w:rPr>
        <w:t>[</w:t>
      </w:r>
      <w:r w:rsidRPr="000D72EC">
        <w:rPr>
          <w:rFonts w:ascii="Garamond" w:eastAsia="宋体" w:hAnsi="Garamond"/>
          <w:b/>
        </w:rPr>
        <w:t>完</w:t>
      </w:r>
      <w:r w:rsidRPr="000D72EC">
        <w:rPr>
          <w:rFonts w:ascii="Garamond" w:eastAsia="宋体" w:hAnsi="Garamond"/>
          <w:b/>
        </w:rPr>
        <w:t>]</w:t>
      </w:r>
    </w:p>
    <w:p w14:paraId="62208AF8" w14:textId="75C91A2C" w:rsidR="0070426A" w:rsidRPr="0070426A" w:rsidRDefault="0070426A" w:rsidP="0070426A">
      <w:pPr>
        <w:spacing w:after="0"/>
        <w:rPr>
          <w:rFonts w:ascii="Garamond" w:hAnsi="Garamond" w:hint="eastAsia"/>
          <w:b/>
        </w:rPr>
      </w:pPr>
      <w:r w:rsidRPr="0070426A">
        <w:rPr>
          <w:rFonts w:ascii="Garamond" w:hAnsi="Garamond" w:hint="eastAsia"/>
          <w:b/>
        </w:rPr>
        <w:t>由</w:t>
      </w:r>
      <w:r w:rsidRPr="0070426A">
        <w:rPr>
          <w:rFonts w:ascii="Garamond" w:hAnsi="Garamond" w:hint="eastAsia"/>
          <w:b/>
        </w:rPr>
        <w:t>GHC Asia</w:t>
      </w:r>
      <w:r w:rsidRPr="0070426A">
        <w:rPr>
          <w:rFonts w:ascii="Garamond" w:hAnsi="Garamond" w:hint="eastAsia"/>
          <w:b/>
        </w:rPr>
        <w:t>代表</w:t>
      </w:r>
      <w:r w:rsidRPr="0070426A">
        <w:rPr>
          <w:rFonts w:ascii="Garamond" w:hAnsi="Garamond" w:hint="eastAsia"/>
          <w:b/>
        </w:rPr>
        <w:t>途鹅</w:t>
      </w:r>
      <w:r w:rsidRPr="0070426A">
        <w:rPr>
          <w:rFonts w:ascii="Garamond" w:hAnsi="Garamond" w:hint="eastAsia"/>
          <w:b/>
        </w:rPr>
        <w:t>发布</w:t>
      </w:r>
    </w:p>
    <w:p w14:paraId="745B0408" w14:textId="3EFDF4E8" w:rsidR="0070426A" w:rsidRDefault="0070426A" w:rsidP="0070426A">
      <w:pPr>
        <w:spacing w:after="0"/>
        <w:rPr>
          <w:rFonts w:ascii="Garamond" w:hAnsi="Garamond"/>
          <w:b/>
        </w:rPr>
      </w:pPr>
      <w:r w:rsidRPr="0070426A">
        <w:rPr>
          <w:rFonts w:ascii="Garamond" w:hAnsi="Garamond" w:hint="eastAsia"/>
          <w:b/>
        </w:rPr>
        <w:t>如需了解更多信息，请联系：</w:t>
      </w:r>
    </w:p>
    <w:p w14:paraId="0FD54163" w14:textId="77777777" w:rsidR="0070426A" w:rsidRPr="0070426A" w:rsidRDefault="0070426A" w:rsidP="0070426A">
      <w:pPr>
        <w:spacing w:after="0"/>
        <w:rPr>
          <w:rFonts w:ascii="Garamond" w:hAnsi="Garamond" w:hint="eastAsia"/>
        </w:rPr>
      </w:pPr>
    </w:p>
    <w:p w14:paraId="62B69666" w14:textId="77777777" w:rsidR="0070426A" w:rsidRPr="0070426A" w:rsidRDefault="0070426A" w:rsidP="0070426A">
      <w:pPr>
        <w:spacing w:after="0"/>
        <w:rPr>
          <w:rFonts w:ascii="Garamond" w:hAnsi="Garamond" w:hint="eastAsia"/>
        </w:rPr>
      </w:pPr>
      <w:r w:rsidRPr="0070426A">
        <w:rPr>
          <w:rFonts w:ascii="Garamond" w:hAnsi="Garamond" w:hint="eastAsia"/>
        </w:rPr>
        <w:t>GHC Asia</w:t>
      </w:r>
      <w:r w:rsidRPr="0070426A">
        <w:rPr>
          <w:rFonts w:ascii="Garamond" w:hAnsi="Garamond" w:hint="eastAsia"/>
        </w:rPr>
        <w:t>上海办事处：</w:t>
      </w:r>
      <w:r w:rsidRPr="0070426A">
        <w:rPr>
          <w:rFonts w:ascii="Garamond" w:hAnsi="Garamond" w:hint="eastAsia"/>
        </w:rPr>
        <w:t xml:space="preserve"> </w:t>
      </w:r>
    </w:p>
    <w:p w14:paraId="11B4ABB0" w14:textId="77777777" w:rsidR="0070426A" w:rsidRPr="0070426A" w:rsidRDefault="0070426A" w:rsidP="0070426A">
      <w:pPr>
        <w:spacing w:after="0"/>
        <w:rPr>
          <w:rFonts w:ascii="Garamond" w:hAnsi="Garamond" w:hint="eastAsia"/>
        </w:rPr>
      </w:pPr>
      <w:r w:rsidRPr="0070426A">
        <w:rPr>
          <w:rFonts w:ascii="Garamond" w:hAnsi="Garamond" w:hint="eastAsia"/>
        </w:rPr>
        <w:t>陈彦蓉</w:t>
      </w:r>
      <w:r w:rsidRPr="0070426A">
        <w:rPr>
          <w:rFonts w:ascii="Garamond" w:hAnsi="Garamond" w:hint="eastAsia"/>
        </w:rPr>
        <w:t>/</w:t>
      </w:r>
      <w:r w:rsidRPr="0070426A">
        <w:rPr>
          <w:rFonts w:ascii="Garamond" w:hAnsi="Garamond" w:hint="eastAsia"/>
        </w:rPr>
        <w:t>尹悦菲</w:t>
      </w:r>
      <w:r w:rsidRPr="0070426A">
        <w:rPr>
          <w:rFonts w:ascii="Garamond" w:hAnsi="Garamond" w:hint="eastAsia"/>
        </w:rPr>
        <w:t xml:space="preserve"> </w:t>
      </w:r>
    </w:p>
    <w:p w14:paraId="5B2B303D" w14:textId="77777777" w:rsidR="0070426A" w:rsidRPr="0070426A" w:rsidRDefault="0070426A" w:rsidP="0070426A">
      <w:pPr>
        <w:spacing w:after="0"/>
        <w:rPr>
          <w:rFonts w:ascii="Garamond" w:hAnsi="Garamond" w:hint="eastAsia"/>
        </w:rPr>
      </w:pPr>
      <w:r w:rsidRPr="0070426A">
        <w:rPr>
          <w:rFonts w:ascii="Garamond" w:hAnsi="Garamond" w:hint="eastAsia"/>
        </w:rPr>
        <w:t>电邮：</w:t>
      </w:r>
      <w:r w:rsidRPr="0070426A">
        <w:rPr>
          <w:rFonts w:ascii="Garamond" w:hAnsi="Garamond" w:hint="eastAsia"/>
        </w:rPr>
        <w:t>Chris.Chen@ghcasia.com/Erica.Yin@ghcasia.com</w:t>
      </w:r>
    </w:p>
    <w:p w14:paraId="19324BFC" w14:textId="22E681EF" w:rsidR="0070426A" w:rsidRPr="0070426A" w:rsidRDefault="0070426A" w:rsidP="0070426A">
      <w:pPr>
        <w:spacing w:after="0"/>
        <w:rPr>
          <w:rFonts w:ascii="Garamond" w:hAnsi="Garamond"/>
        </w:rPr>
      </w:pPr>
      <w:r w:rsidRPr="0070426A">
        <w:rPr>
          <w:rFonts w:ascii="Garamond" w:hAnsi="Garamond" w:hint="eastAsia"/>
        </w:rPr>
        <w:t>电话：</w:t>
      </w:r>
      <w:r w:rsidRPr="0070426A">
        <w:rPr>
          <w:rFonts w:ascii="Garamond" w:hAnsi="Garamond" w:hint="eastAsia"/>
        </w:rPr>
        <w:t>+86 21 5213 3030</w:t>
      </w:r>
    </w:p>
    <w:p w14:paraId="013E0CC8" w14:textId="77777777" w:rsidR="00A72E23" w:rsidRPr="000D72EC" w:rsidRDefault="00A72E23" w:rsidP="00EB5CED">
      <w:pPr>
        <w:rPr>
          <w:rFonts w:ascii="Garamond" w:eastAsia="PMingLiU" w:hAnsi="Garamond"/>
        </w:rPr>
      </w:pPr>
    </w:p>
    <w:sectPr w:rsidR="00A72E23" w:rsidRPr="000D72EC">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41EEF" w16cid:durableId="1DD4E8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333DC" w14:textId="77777777" w:rsidR="00476163" w:rsidRDefault="00476163" w:rsidP="00A72E23">
      <w:pPr>
        <w:spacing w:after="0" w:line="240" w:lineRule="auto"/>
      </w:pPr>
      <w:r>
        <w:separator/>
      </w:r>
    </w:p>
  </w:endnote>
  <w:endnote w:type="continuationSeparator" w:id="0">
    <w:p w14:paraId="62F141BE" w14:textId="77777777" w:rsidR="00476163" w:rsidRDefault="00476163" w:rsidP="00A7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Body)">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F140" w14:textId="77777777" w:rsidR="00476163" w:rsidRDefault="00476163" w:rsidP="00A72E23">
      <w:pPr>
        <w:spacing w:after="0" w:line="240" w:lineRule="auto"/>
      </w:pPr>
      <w:r>
        <w:separator/>
      </w:r>
    </w:p>
  </w:footnote>
  <w:footnote w:type="continuationSeparator" w:id="0">
    <w:p w14:paraId="3CBEDAF4" w14:textId="77777777" w:rsidR="00476163" w:rsidRDefault="00476163" w:rsidP="00A7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F29A" w14:textId="77777777" w:rsidR="00A72E23" w:rsidRDefault="00A72E23">
    <w:pPr>
      <w:pStyle w:val="Header"/>
    </w:pPr>
    <w:r>
      <w:rPr>
        <w:noProof/>
        <w:lang w:val="en-US"/>
      </w:rPr>
      <w:drawing>
        <wp:anchor distT="0" distB="0" distL="114300" distR="114300" simplePos="0" relativeHeight="251658240" behindDoc="0" locked="0" layoutInCell="1" allowOverlap="1" wp14:anchorId="04C3DFF8" wp14:editId="6973CE36">
          <wp:simplePos x="0" y="0"/>
          <wp:positionH relativeFrom="column">
            <wp:posOffset>1905000</wp:posOffset>
          </wp:positionH>
          <wp:positionV relativeFrom="paragraph">
            <wp:posOffset>-49530</wp:posOffset>
          </wp:positionV>
          <wp:extent cx="1981200" cy="371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988" t="16864" r="57396" b="71598"/>
                  <a:stretch/>
                </pic:blipFill>
                <pic:spPr bwMode="auto">
                  <a:xfrm>
                    <a:off x="0" y="0"/>
                    <a:ext cx="1981200" cy="37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632D3"/>
    <w:multiLevelType w:val="hybridMultilevel"/>
    <w:tmpl w:val="7E4236AC"/>
    <w:lvl w:ilvl="0" w:tplc="079EB768">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23"/>
    <w:rsid w:val="00012FB7"/>
    <w:rsid w:val="00022AA4"/>
    <w:rsid w:val="0005047C"/>
    <w:rsid w:val="00057848"/>
    <w:rsid w:val="0008003A"/>
    <w:rsid w:val="000A5024"/>
    <w:rsid w:val="000B30CD"/>
    <w:rsid w:val="000D09C3"/>
    <w:rsid w:val="000D72EC"/>
    <w:rsid w:val="000E387C"/>
    <w:rsid w:val="0012241D"/>
    <w:rsid w:val="00125F61"/>
    <w:rsid w:val="001319E8"/>
    <w:rsid w:val="00134535"/>
    <w:rsid w:val="001A2890"/>
    <w:rsid w:val="001A7ABB"/>
    <w:rsid w:val="001D7AAB"/>
    <w:rsid w:val="002642EA"/>
    <w:rsid w:val="00264A01"/>
    <w:rsid w:val="002854C7"/>
    <w:rsid w:val="002C713A"/>
    <w:rsid w:val="002C74A1"/>
    <w:rsid w:val="00313537"/>
    <w:rsid w:val="00316221"/>
    <w:rsid w:val="0032227E"/>
    <w:rsid w:val="0033168D"/>
    <w:rsid w:val="00355F09"/>
    <w:rsid w:val="00381006"/>
    <w:rsid w:val="00382D4F"/>
    <w:rsid w:val="0039365A"/>
    <w:rsid w:val="003A7A74"/>
    <w:rsid w:val="003B479B"/>
    <w:rsid w:val="003C1ED7"/>
    <w:rsid w:val="003E67E1"/>
    <w:rsid w:val="003F0607"/>
    <w:rsid w:val="00403D59"/>
    <w:rsid w:val="004150E8"/>
    <w:rsid w:val="00436B9E"/>
    <w:rsid w:val="00442AC6"/>
    <w:rsid w:val="00445CA8"/>
    <w:rsid w:val="00450E6E"/>
    <w:rsid w:val="00461186"/>
    <w:rsid w:val="004707F3"/>
    <w:rsid w:val="00476163"/>
    <w:rsid w:val="00483FD4"/>
    <w:rsid w:val="00495D55"/>
    <w:rsid w:val="004A70A6"/>
    <w:rsid w:val="004B3979"/>
    <w:rsid w:val="005128F8"/>
    <w:rsid w:val="00521CD4"/>
    <w:rsid w:val="00560937"/>
    <w:rsid w:val="005C2BA4"/>
    <w:rsid w:val="005C72BE"/>
    <w:rsid w:val="005D6649"/>
    <w:rsid w:val="005E5BB8"/>
    <w:rsid w:val="00600F40"/>
    <w:rsid w:val="00610ACF"/>
    <w:rsid w:val="006121BD"/>
    <w:rsid w:val="0061352F"/>
    <w:rsid w:val="00622EF6"/>
    <w:rsid w:val="00685BEE"/>
    <w:rsid w:val="00691757"/>
    <w:rsid w:val="00692721"/>
    <w:rsid w:val="006A42BA"/>
    <w:rsid w:val="006B53E7"/>
    <w:rsid w:val="006C0E80"/>
    <w:rsid w:val="006C58E1"/>
    <w:rsid w:val="006F5D22"/>
    <w:rsid w:val="006F6E0E"/>
    <w:rsid w:val="0070426A"/>
    <w:rsid w:val="00751784"/>
    <w:rsid w:val="007875BA"/>
    <w:rsid w:val="00791671"/>
    <w:rsid w:val="007A1B9D"/>
    <w:rsid w:val="007C6679"/>
    <w:rsid w:val="007D1B10"/>
    <w:rsid w:val="007F68B0"/>
    <w:rsid w:val="007F6FC4"/>
    <w:rsid w:val="00867995"/>
    <w:rsid w:val="00884CAF"/>
    <w:rsid w:val="00897741"/>
    <w:rsid w:val="008D776E"/>
    <w:rsid w:val="008E42A2"/>
    <w:rsid w:val="008E482E"/>
    <w:rsid w:val="008F379C"/>
    <w:rsid w:val="0090799E"/>
    <w:rsid w:val="0092356A"/>
    <w:rsid w:val="009251DB"/>
    <w:rsid w:val="00930ADA"/>
    <w:rsid w:val="009453A0"/>
    <w:rsid w:val="00946258"/>
    <w:rsid w:val="00954502"/>
    <w:rsid w:val="009B0540"/>
    <w:rsid w:val="009C5250"/>
    <w:rsid w:val="009C702E"/>
    <w:rsid w:val="009F1A89"/>
    <w:rsid w:val="00A04202"/>
    <w:rsid w:val="00A05B07"/>
    <w:rsid w:val="00A67527"/>
    <w:rsid w:val="00A72C8F"/>
    <w:rsid w:val="00A72E23"/>
    <w:rsid w:val="00AB295A"/>
    <w:rsid w:val="00AC673B"/>
    <w:rsid w:val="00AE435F"/>
    <w:rsid w:val="00B24606"/>
    <w:rsid w:val="00B2686B"/>
    <w:rsid w:val="00B31160"/>
    <w:rsid w:val="00B50DB2"/>
    <w:rsid w:val="00B51464"/>
    <w:rsid w:val="00B61CF3"/>
    <w:rsid w:val="00B6297B"/>
    <w:rsid w:val="00B72F2F"/>
    <w:rsid w:val="00B92907"/>
    <w:rsid w:val="00B9525E"/>
    <w:rsid w:val="00BA0889"/>
    <w:rsid w:val="00BA52C9"/>
    <w:rsid w:val="00BC2E1B"/>
    <w:rsid w:val="00BF4D2C"/>
    <w:rsid w:val="00C00076"/>
    <w:rsid w:val="00C1120B"/>
    <w:rsid w:val="00C4057B"/>
    <w:rsid w:val="00C46CA7"/>
    <w:rsid w:val="00CA6089"/>
    <w:rsid w:val="00CA6179"/>
    <w:rsid w:val="00CA70B0"/>
    <w:rsid w:val="00CF3D48"/>
    <w:rsid w:val="00D2625C"/>
    <w:rsid w:val="00D31900"/>
    <w:rsid w:val="00D32F26"/>
    <w:rsid w:val="00D35EC6"/>
    <w:rsid w:val="00D43D03"/>
    <w:rsid w:val="00D63F24"/>
    <w:rsid w:val="00D7170C"/>
    <w:rsid w:val="00D7597B"/>
    <w:rsid w:val="00D871C3"/>
    <w:rsid w:val="00DA2248"/>
    <w:rsid w:val="00DA69CB"/>
    <w:rsid w:val="00DB6373"/>
    <w:rsid w:val="00DC417D"/>
    <w:rsid w:val="00DD0BA6"/>
    <w:rsid w:val="00DD6E19"/>
    <w:rsid w:val="00DE2FEC"/>
    <w:rsid w:val="00E2186D"/>
    <w:rsid w:val="00E25ED0"/>
    <w:rsid w:val="00E741B8"/>
    <w:rsid w:val="00E936B7"/>
    <w:rsid w:val="00EB5CED"/>
    <w:rsid w:val="00ED0388"/>
    <w:rsid w:val="00ED0E71"/>
    <w:rsid w:val="00F24EE4"/>
    <w:rsid w:val="00F3790A"/>
    <w:rsid w:val="00F75C55"/>
    <w:rsid w:val="00F77A13"/>
    <w:rsid w:val="00F841F5"/>
    <w:rsid w:val="00F95590"/>
    <w:rsid w:val="00FA6E9C"/>
    <w:rsid w:val="00FE28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6524C"/>
  <w15:docId w15:val="{0C04F2DE-98F0-4E5A-BC33-84D519D9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23"/>
    <w:rPr>
      <w:rFonts w:ascii="Tahoma" w:hAnsi="Tahoma" w:cs="Tahoma"/>
      <w:sz w:val="16"/>
      <w:szCs w:val="16"/>
    </w:rPr>
  </w:style>
  <w:style w:type="paragraph" w:styleId="Header">
    <w:name w:val="header"/>
    <w:basedOn w:val="Normal"/>
    <w:link w:val="HeaderChar"/>
    <w:uiPriority w:val="99"/>
    <w:unhideWhenUsed/>
    <w:rsid w:val="00A7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23"/>
  </w:style>
  <w:style w:type="paragraph" w:styleId="Footer">
    <w:name w:val="footer"/>
    <w:basedOn w:val="Normal"/>
    <w:link w:val="FooterChar"/>
    <w:uiPriority w:val="99"/>
    <w:unhideWhenUsed/>
    <w:rsid w:val="00A7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23"/>
  </w:style>
  <w:style w:type="character" w:styleId="Hyperlink">
    <w:name w:val="Hyperlink"/>
    <w:basedOn w:val="DefaultParagraphFont"/>
    <w:uiPriority w:val="99"/>
    <w:unhideWhenUsed/>
    <w:rsid w:val="00022AA4"/>
    <w:rPr>
      <w:color w:val="0000FF" w:themeColor="hyperlink"/>
      <w:u w:val="single"/>
    </w:rPr>
  </w:style>
  <w:style w:type="paragraph" w:styleId="ListParagraph">
    <w:name w:val="List Paragraph"/>
    <w:basedOn w:val="Normal"/>
    <w:uiPriority w:val="34"/>
    <w:qFormat/>
    <w:rsid w:val="00AB295A"/>
    <w:pPr>
      <w:ind w:left="720"/>
      <w:contextualSpacing/>
    </w:pPr>
  </w:style>
  <w:style w:type="character" w:styleId="CommentReference">
    <w:name w:val="annotation reference"/>
    <w:basedOn w:val="DefaultParagraphFont"/>
    <w:uiPriority w:val="99"/>
    <w:semiHidden/>
    <w:unhideWhenUsed/>
    <w:rsid w:val="0033168D"/>
    <w:rPr>
      <w:sz w:val="16"/>
      <w:szCs w:val="16"/>
    </w:rPr>
  </w:style>
  <w:style w:type="paragraph" w:styleId="CommentText">
    <w:name w:val="annotation text"/>
    <w:basedOn w:val="Normal"/>
    <w:link w:val="CommentTextChar"/>
    <w:uiPriority w:val="99"/>
    <w:semiHidden/>
    <w:unhideWhenUsed/>
    <w:rsid w:val="0033168D"/>
    <w:pPr>
      <w:spacing w:line="240" w:lineRule="auto"/>
    </w:pPr>
    <w:rPr>
      <w:sz w:val="20"/>
      <w:szCs w:val="20"/>
    </w:rPr>
  </w:style>
  <w:style w:type="character" w:customStyle="1" w:styleId="CommentTextChar">
    <w:name w:val="Comment Text Char"/>
    <w:basedOn w:val="DefaultParagraphFont"/>
    <w:link w:val="CommentText"/>
    <w:uiPriority w:val="99"/>
    <w:semiHidden/>
    <w:rsid w:val="0033168D"/>
    <w:rPr>
      <w:sz w:val="20"/>
      <w:szCs w:val="20"/>
    </w:rPr>
  </w:style>
  <w:style w:type="paragraph" w:styleId="CommentSubject">
    <w:name w:val="annotation subject"/>
    <w:basedOn w:val="CommentText"/>
    <w:next w:val="CommentText"/>
    <w:link w:val="CommentSubjectChar"/>
    <w:uiPriority w:val="99"/>
    <w:semiHidden/>
    <w:unhideWhenUsed/>
    <w:rsid w:val="0033168D"/>
    <w:rPr>
      <w:b/>
      <w:bCs/>
    </w:rPr>
  </w:style>
  <w:style w:type="character" w:customStyle="1" w:styleId="CommentSubjectChar">
    <w:name w:val="Comment Subject Char"/>
    <w:basedOn w:val="CommentTextChar"/>
    <w:link w:val="CommentSubject"/>
    <w:uiPriority w:val="99"/>
    <w:semiHidden/>
    <w:rsid w:val="0033168D"/>
    <w:rPr>
      <w:b/>
      <w:bCs/>
      <w:sz w:val="20"/>
      <w:szCs w:val="20"/>
    </w:rPr>
  </w:style>
  <w:style w:type="character" w:styleId="FollowedHyperlink">
    <w:name w:val="FollowedHyperlink"/>
    <w:basedOn w:val="DefaultParagraphFont"/>
    <w:uiPriority w:val="99"/>
    <w:semiHidden/>
    <w:unhideWhenUsed/>
    <w:rsid w:val="0038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urego.com/en/"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78CC39F9D5B42BCA77075CA7EF558" ma:contentTypeVersion="7" ma:contentTypeDescription="Create a new document." ma:contentTypeScope="" ma:versionID="32cf54c5732e1cc0d05005f6f65095fd">
  <xsd:schema xmlns:xsd="http://www.w3.org/2001/XMLSchema" xmlns:xs="http://www.w3.org/2001/XMLSchema" xmlns:p="http://schemas.microsoft.com/office/2006/metadata/properties" xmlns:ns2="de3885cb-cca3-46da-be74-fbe3cea6ae01" xmlns:ns3="62d384dc-8407-4ad3-a561-f33887a745fd" targetNamespace="http://schemas.microsoft.com/office/2006/metadata/properties" ma:root="true" ma:fieldsID="52fdcdd7b64014c72eb6462b2da0fd69" ns2:_="" ns3:_="">
    <xsd:import namespace="de3885cb-cca3-46da-be74-fbe3cea6ae01"/>
    <xsd:import namespace="62d384dc-8407-4ad3-a561-f33887a745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85cb-cca3-46da-be74-fbe3cea6a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384dc-8407-4ad3-a561-f33887a745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70565-916F-4F4A-B031-D678B93FF9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5F2E7-2F43-4A48-BBA2-91A663EE5A85}">
  <ds:schemaRefs>
    <ds:schemaRef ds:uri="http://schemas.microsoft.com/sharepoint/v3/contenttype/forms"/>
  </ds:schemaRefs>
</ds:datastoreItem>
</file>

<file path=customXml/itemProps3.xml><?xml version="1.0" encoding="utf-8"?>
<ds:datastoreItem xmlns:ds="http://schemas.openxmlformats.org/officeDocument/2006/customXml" ds:itemID="{BFC271E9-1A74-41A0-9A9A-F40A5CB20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885cb-cca3-46da-be74-fbe3cea6ae01"/>
    <ds:schemaRef ds:uri="62d384dc-8407-4ad3-a561-f33887a74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Koh</dc:creator>
  <cp:lastModifiedBy>Erica Yin</cp:lastModifiedBy>
  <cp:revision>5</cp:revision>
  <cp:lastPrinted>2017-11-24T08:19:00Z</cp:lastPrinted>
  <dcterms:created xsi:type="dcterms:W3CDTF">2017-12-08T09:06:00Z</dcterms:created>
  <dcterms:modified xsi:type="dcterms:W3CDTF">2017-12-11T07:09:00Z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0x010100F8D78CC39F9D5B42BCA77075CA7EF558</vt:lpwstr>
  </property>
</Properties>
</file>