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68C85" w14:textId="7A108A81" w:rsidR="00450260" w:rsidRPr="0004250E" w:rsidRDefault="002329B4" w:rsidP="00515D8B">
      <w:pPr>
        <w:pStyle w:val="Nessunaspaziatura1"/>
        <w:ind w:right="-142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04250E">
        <w:rPr>
          <w:rFonts w:ascii="Times New Roman" w:hAnsi="Times New Roman"/>
          <w:noProof/>
          <w:sz w:val="24"/>
          <w:szCs w:val="24"/>
          <w:lang w:val="en-US" w:eastAsia="zh-TW"/>
        </w:rPr>
        <w:drawing>
          <wp:anchor distT="0" distB="0" distL="114300" distR="114300" simplePos="0" relativeHeight="251659264" behindDoc="0" locked="0" layoutInCell="1" allowOverlap="1" wp14:anchorId="3A144857" wp14:editId="5AC00E74">
            <wp:simplePos x="0" y="0"/>
            <wp:positionH relativeFrom="column">
              <wp:posOffset>4365984</wp:posOffset>
            </wp:positionH>
            <wp:positionV relativeFrom="paragraph">
              <wp:posOffset>-159358</wp:posOffset>
            </wp:positionV>
            <wp:extent cx="1284015" cy="1019191"/>
            <wp:effectExtent l="0" t="0" r="0" b="0"/>
            <wp:wrapNone/>
            <wp:docPr id="5" name="Picture 5" descr="CityU_Logo_Standard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U_Logo_Standard_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15" cy="101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3A9" w:rsidRPr="0004250E">
        <w:rPr>
          <w:rFonts w:ascii="Times New Roman" w:hAnsi="Times New Roman"/>
          <w:noProof/>
          <w:sz w:val="24"/>
          <w:szCs w:val="24"/>
          <w:lang w:val="en-US" w:eastAsia="zh-TW"/>
        </w:rPr>
        <w:drawing>
          <wp:inline distT="0" distB="0" distL="0" distR="0" wp14:anchorId="27DFDE96" wp14:editId="63268291">
            <wp:extent cx="2402249" cy="640800"/>
            <wp:effectExtent l="0" t="0" r="1079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49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99117" w14:textId="77777777" w:rsidR="00450260" w:rsidRPr="0004250E" w:rsidRDefault="00450260" w:rsidP="00515D8B">
      <w:pPr>
        <w:pStyle w:val="Nessunaspaziatura1"/>
        <w:ind w:right="-142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5DC4394A" w14:textId="77777777" w:rsidR="00515D8B" w:rsidRPr="0004250E" w:rsidRDefault="00515D8B" w:rsidP="00515D8B">
      <w:pPr>
        <w:pStyle w:val="Nessunaspaziatura1"/>
        <w:ind w:right="-142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AE466C1" w14:textId="77777777" w:rsidR="004C3BD6" w:rsidRPr="004C3BD6" w:rsidRDefault="004C3BD6" w:rsidP="004C3BD6">
      <w:pPr>
        <w:jc w:val="center"/>
        <w:rPr>
          <w:rFonts w:ascii="Times New Roman" w:eastAsia="PMingLiU" w:hAnsi="Times New Roman"/>
          <w:b/>
          <w:szCs w:val="24"/>
        </w:rPr>
      </w:pPr>
      <w:r w:rsidRPr="004C3BD6">
        <w:rPr>
          <w:rFonts w:ascii="Times New Roman" w:eastAsia="PMingLiU" w:hAnsi="Times New Roman"/>
          <w:b/>
          <w:szCs w:val="24"/>
        </w:rPr>
        <w:t>新聞稿</w:t>
      </w:r>
    </w:p>
    <w:p w14:paraId="0746D036" w14:textId="77777777" w:rsidR="004C3BD6" w:rsidRPr="004C3BD6" w:rsidRDefault="004C3BD6" w:rsidP="004C3BD6">
      <w:pPr>
        <w:jc w:val="center"/>
        <w:rPr>
          <w:rFonts w:ascii="Times New Roman" w:eastAsia="PMingLiU" w:hAnsi="Times New Roman"/>
          <w:b/>
          <w:szCs w:val="24"/>
        </w:rPr>
      </w:pPr>
      <w:r w:rsidRPr="004C3BD6">
        <w:rPr>
          <w:rFonts w:ascii="Times New Roman" w:eastAsia="PMingLiU" w:hAnsi="Times New Roman"/>
          <w:b/>
          <w:szCs w:val="24"/>
        </w:rPr>
        <w:t>城大成功舉辦第</w:t>
      </w:r>
      <w:r w:rsidRPr="004C3BD6">
        <w:rPr>
          <w:rFonts w:ascii="Times New Roman" w:eastAsia="PMingLiU" w:hAnsi="Times New Roman"/>
          <w:b/>
          <w:szCs w:val="24"/>
        </w:rPr>
        <w:t>35</w:t>
      </w:r>
      <w:r w:rsidRPr="004C3BD6">
        <w:rPr>
          <w:rFonts w:ascii="Times New Roman" w:eastAsia="PMingLiU" w:hAnsi="Times New Roman"/>
          <w:b/>
          <w:szCs w:val="24"/>
        </w:rPr>
        <w:t>屆世界文化理事會頒獎典禮</w:t>
      </w:r>
    </w:p>
    <w:p w14:paraId="42AE5E2A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365F5417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>第</w:t>
      </w:r>
      <w:r w:rsidRPr="004C3BD6">
        <w:rPr>
          <w:rFonts w:ascii="Times New Roman" w:eastAsia="PMingLiU" w:hAnsi="Times New Roman"/>
          <w:szCs w:val="24"/>
        </w:rPr>
        <w:t>35</w:t>
      </w:r>
      <w:r w:rsidRPr="004C3BD6">
        <w:rPr>
          <w:rFonts w:ascii="Times New Roman" w:eastAsia="PMingLiU" w:hAnsi="Times New Roman"/>
          <w:szCs w:val="24"/>
        </w:rPr>
        <w:t>屆世界文化理事會頒獎典禮今天（</w:t>
      </w:r>
      <w:r w:rsidRPr="004C3BD6">
        <w:rPr>
          <w:rFonts w:ascii="Times New Roman" w:eastAsia="PMingLiU" w:hAnsi="Times New Roman"/>
          <w:szCs w:val="24"/>
        </w:rPr>
        <w:t>11</w:t>
      </w:r>
      <w:r w:rsidRPr="004C3BD6">
        <w:rPr>
          <w:rFonts w:ascii="Times New Roman" w:eastAsia="PMingLiU" w:hAnsi="Times New Roman"/>
          <w:szCs w:val="24"/>
        </w:rPr>
        <w:t>月</w:t>
      </w:r>
      <w:r w:rsidRPr="004C3BD6">
        <w:rPr>
          <w:rFonts w:ascii="Times New Roman" w:eastAsia="PMingLiU" w:hAnsi="Times New Roman"/>
          <w:szCs w:val="24"/>
        </w:rPr>
        <w:t>8</w:t>
      </w:r>
      <w:r w:rsidRPr="004C3BD6">
        <w:rPr>
          <w:rFonts w:ascii="Times New Roman" w:eastAsia="PMingLiU" w:hAnsi="Times New Roman"/>
          <w:szCs w:val="24"/>
        </w:rPr>
        <w:t>日）在香港城市大學（城大）</w:t>
      </w:r>
      <w:r w:rsidRPr="004C3BD6">
        <w:rPr>
          <w:rFonts w:ascii="Times New Roman" w:eastAsia="PMingLiU" w:hAnsi="Times New Roman"/>
          <w:szCs w:val="24"/>
          <w:lang w:val="en-US"/>
        </w:rPr>
        <w:t>圓滿舉行，這是該典禮首次在</w:t>
      </w:r>
      <w:r w:rsidRPr="004C3BD6">
        <w:rPr>
          <w:rFonts w:ascii="Times New Roman" w:eastAsia="PMingLiU" w:hAnsi="Times New Roman"/>
          <w:szCs w:val="24"/>
        </w:rPr>
        <w:t>香港及大中華地區舉行。</w:t>
      </w:r>
    </w:p>
    <w:p w14:paraId="0229C03D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16C09B63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>大會分別頒發</w:t>
      </w:r>
      <w:r w:rsidRPr="004C3BD6">
        <w:rPr>
          <w:rFonts w:ascii="Times New Roman" w:eastAsia="PMingLiU" w:hAnsi="Times New Roman"/>
          <w:szCs w:val="24"/>
          <w:lang w:val="en-US"/>
        </w:rPr>
        <w:t>「</w:t>
      </w:r>
      <w:r w:rsidRPr="004C3BD6">
        <w:rPr>
          <w:rFonts w:ascii="Times New Roman" w:eastAsia="PMingLiU" w:hAnsi="Times New Roman"/>
          <w:szCs w:val="24"/>
          <w:lang w:val="en-US"/>
        </w:rPr>
        <w:t>2018</w:t>
      </w:r>
      <w:r w:rsidRPr="004C3BD6">
        <w:rPr>
          <w:rFonts w:ascii="Times New Roman" w:eastAsia="PMingLiU" w:hAnsi="Times New Roman"/>
          <w:szCs w:val="24"/>
          <w:lang w:val="en-US"/>
        </w:rPr>
        <w:t>年愛因斯坦世界科學獎」及「</w:t>
      </w:r>
      <w:r w:rsidRPr="004C3BD6">
        <w:rPr>
          <w:rFonts w:ascii="Times New Roman" w:eastAsia="PMingLiU" w:hAnsi="Times New Roman"/>
          <w:szCs w:val="24"/>
          <w:lang w:val="en-US"/>
        </w:rPr>
        <w:t>2018</w:t>
      </w:r>
      <w:r w:rsidRPr="004C3BD6">
        <w:rPr>
          <w:rFonts w:ascii="Times New Roman" w:eastAsia="PMingLiU" w:hAnsi="Times New Roman"/>
          <w:szCs w:val="24"/>
          <w:lang w:val="en-US"/>
        </w:rPr>
        <w:t>年</w:t>
      </w:r>
      <w:r w:rsidRPr="004C3BD6">
        <w:rPr>
          <w:rFonts w:ascii="Times New Roman" w:eastAsia="PMingLiU" w:hAnsi="Times New Roman"/>
          <w:szCs w:val="24"/>
          <w:lang w:val="en-US"/>
        </w:rPr>
        <w:t>José Vasconcelos</w:t>
      </w:r>
      <w:r w:rsidRPr="004C3BD6">
        <w:rPr>
          <w:rFonts w:ascii="Times New Roman" w:eastAsia="PMingLiU" w:hAnsi="Times New Roman"/>
          <w:szCs w:val="24"/>
          <w:lang w:val="en-US"/>
        </w:rPr>
        <w:t>世界教育獎」予法國及南非兩位傑出學者。城大九位年輕學者則以優秀表現，在典禮中獲</w:t>
      </w:r>
      <w:r w:rsidRPr="004C3BD6">
        <w:rPr>
          <w:rFonts w:ascii="Times New Roman" w:eastAsia="PMingLiU" w:hAnsi="Times New Roman"/>
          <w:szCs w:val="24"/>
          <w:lang w:val="en-GB"/>
        </w:rPr>
        <w:t>特別表揚</w:t>
      </w:r>
      <w:r w:rsidRPr="004C3BD6">
        <w:rPr>
          <w:rFonts w:ascii="Times New Roman" w:eastAsia="PMingLiU" w:hAnsi="Times New Roman"/>
          <w:szCs w:val="24"/>
          <w:lang w:val="en-US"/>
        </w:rPr>
        <w:t>。</w:t>
      </w:r>
    </w:p>
    <w:p w14:paraId="7615D36B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3E5CB864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>出席典禮的嘉賓共</w:t>
      </w:r>
      <w:r w:rsidRPr="004C3BD6">
        <w:rPr>
          <w:rFonts w:ascii="Times New Roman" w:eastAsia="PMingLiU" w:hAnsi="Times New Roman"/>
          <w:szCs w:val="24"/>
        </w:rPr>
        <w:t>300</w:t>
      </w:r>
      <w:r w:rsidRPr="004C3BD6">
        <w:rPr>
          <w:rFonts w:ascii="Times New Roman" w:eastAsia="PMingLiU" w:hAnsi="Times New Roman"/>
          <w:szCs w:val="24"/>
        </w:rPr>
        <w:t>多位，主禮嘉賓包括城大校長</w:t>
      </w:r>
      <w:r w:rsidRPr="004C3BD6">
        <w:rPr>
          <w:rFonts w:ascii="Times New Roman" w:eastAsia="PMingLiU" w:hAnsi="Times New Roman"/>
          <w:b/>
          <w:szCs w:val="24"/>
        </w:rPr>
        <w:t>郭位教授</w:t>
      </w:r>
      <w:r w:rsidRPr="004C3BD6">
        <w:rPr>
          <w:rFonts w:ascii="Times New Roman" w:eastAsia="PMingLiU" w:hAnsi="Times New Roman"/>
          <w:szCs w:val="24"/>
        </w:rPr>
        <w:t>、世界文化理事會會長</w:t>
      </w:r>
      <w:r w:rsidRPr="004C3BD6">
        <w:rPr>
          <w:rFonts w:ascii="Times New Roman" w:eastAsia="PMingLiU" w:hAnsi="Times New Roman"/>
          <w:b/>
          <w:szCs w:val="24"/>
        </w:rPr>
        <w:t>Colin Blakemore</w:t>
      </w:r>
      <w:r w:rsidRPr="004C3BD6">
        <w:rPr>
          <w:rFonts w:ascii="Times New Roman" w:eastAsia="PMingLiU" w:hAnsi="Times New Roman"/>
          <w:b/>
          <w:szCs w:val="24"/>
        </w:rPr>
        <w:t>教授爵士</w:t>
      </w:r>
      <w:r w:rsidRPr="004C3BD6">
        <w:rPr>
          <w:rFonts w:ascii="Times New Roman" w:eastAsia="PMingLiU" w:hAnsi="Times New Roman"/>
          <w:szCs w:val="24"/>
        </w:rPr>
        <w:t>以及香港特區政府教育局副局長</w:t>
      </w:r>
      <w:r w:rsidRPr="004C3BD6">
        <w:rPr>
          <w:rFonts w:ascii="Times New Roman" w:eastAsia="PMingLiU" w:hAnsi="Times New Roman"/>
          <w:b/>
          <w:szCs w:val="24"/>
        </w:rPr>
        <w:t>蔡若蓮博士</w:t>
      </w:r>
      <w:r w:rsidRPr="004C3BD6">
        <w:rPr>
          <w:rFonts w:ascii="Times New Roman" w:eastAsia="PMingLiU" w:hAnsi="Times New Roman"/>
          <w:szCs w:val="24"/>
        </w:rPr>
        <w:t>。</w:t>
      </w:r>
    </w:p>
    <w:p w14:paraId="061AAC5F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48537C66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>郭校長在典禮上致辭時說：「城大能夠有機會在今年舉辦這個極具影響力的學術頒獎禮，</w:t>
      </w:r>
      <w:r w:rsidRPr="004C3BD6">
        <w:rPr>
          <w:rFonts w:ascii="Times New Roman" w:eastAsia="PMingLiU" w:hAnsi="Times New Roman"/>
          <w:szCs w:val="24"/>
          <w:lang w:val="en-US"/>
        </w:rPr>
        <w:t>而且</w:t>
      </w:r>
      <w:r w:rsidRPr="004C3BD6">
        <w:rPr>
          <w:rFonts w:ascii="Times New Roman" w:eastAsia="PMingLiU" w:hAnsi="Times New Roman"/>
          <w:szCs w:val="24"/>
        </w:rPr>
        <w:t>是首家舉辦這項重大活動的香港及大中華地區大學</w:t>
      </w:r>
      <w:r w:rsidRPr="004C3BD6">
        <w:rPr>
          <w:rFonts w:ascii="Times New Roman" w:eastAsia="PMingLiU" w:hAnsi="Times New Roman"/>
          <w:szCs w:val="24"/>
          <w:lang w:val="en-US"/>
        </w:rPr>
        <w:t>，對此</w:t>
      </w:r>
      <w:r w:rsidRPr="004C3BD6">
        <w:rPr>
          <w:rFonts w:ascii="Times New Roman" w:eastAsia="PMingLiU" w:hAnsi="Times New Roman"/>
          <w:szCs w:val="24"/>
        </w:rPr>
        <w:t>我們深感榮幸。」</w:t>
      </w:r>
    </w:p>
    <w:p w14:paraId="45D81E42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0F0DB594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>Blakemore</w:t>
      </w:r>
      <w:r w:rsidRPr="004C3BD6">
        <w:rPr>
          <w:rFonts w:ascii="Times New Roman" w:eastAsia="PMingLiU" w:hAnsi="Times New Roman"/>
          <w:szCs w:val="24"/>
        </w:rPr>
        <w:t>爵士說：「我們的傑出評判在過去多年來，選出多位卓越的得獎人。他們不但在科學、教育或藝術方面表現傑出，更為人類福祉作出貢獻，堪稱啟發下一代的楷模。」</w:t>
      </w:r>
    </w:p>
    <w:p w14:paraId="1BFB9BF3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1E9A8110" w14:textId="37CCB5E0" w:rsidR="004C3BD6" w:rsidRPr="00DF680D" w:rsidRDefault="00FC5ED6" w:rsidP="004C3BD6">
      <w:pPr>
        <w:rPr>
          <w:rFonts w:ascii="Times New Roman" w:eastAsia="PMingLiU" w:hAnsi="Times New Roman"/>
          <w:szCs w:val="24"/>
        </w:rPr>
      </w:pPr>
      <w:r w:rsidRPr="00DF680D">
        <w:rPr>
          <w:rFonts w:ascii="Times New Roman" w:eastAsia="PMingLiU" w:hAnsi="Times New Roman" w:hint="eastAsia"/>
          <w:szCs w:val="24"/>
        </w:rPr>
        <w:t>主禮嘉賓蔡博士感謝城大把這項學術盛事帶來香港。她說：「科學發展與教育密切相關。培育具備各種科技專業知識的人才，不但有助應對現今世界的各項挑戰，也對</w:t>
      </w:r>
      <w:r w:rsidRPr="00DF680D">
        <w:rPr>
          <w:rFonts w:ascii="Times New Roman" w:eastAsia="SimSun" w:hAnsi="Times New Roman" w:hint="eastAsia"/>
          <w:szCs w:val="24"/>
          <w:lang w:eastAsia="zh-CN"/>
        </w:rPr>
        <w:t>促進</w:t>
      </w:r>
      <w:r w:rsidRPr="00DF680D">
        <w:rPr>
          <w:rFonts w:ascii="Times New Roman" w:eastAsia="PMingLiU" w:hAnsi="Times New Roman" w:hint="eastAsia"/>
          <w:szCs w:val="24"/>
        </w:rPr>
        <w:t>香港長遠發展和提升競爭力起重大作用。」</w:t>
      </w:r>
    </w:p>
    <w:p w14:paraId="2855F6BD" w14:textId="77777777" w:rsidR="004C3BD6" w:rsidRPr="00DF680D" w:rsidRDefault="004C3BD6" w:rsidP="004C3BD6">
      <w:pPr>
        <w:rPr>
          <w:rFonts w:ascii="Times New Roman" w:eastAsia="PMingLiU" w:hAnsi="Times New Roman"/>
          <w:szCs w:val="24"/>
        </w:rPr>
      </w:pPr>
    </w:p>
    <w:p w14:paraId="04E785C8" w14:textId="45E2E205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DF680D">
        <w:rPr>
          <w:rFonts w:ascii="Times New Roman" w:eastAsia="PMingLiU" w:hAnsi="Times New Roman"/>
          <w:bCs/>
          <w:szCs w:val="24"/>
        </w:rPr>
        <w:t>法國巴斯德研究院及法蘭西公學院神經科學榮休教授</w:t>
      </w:r>
      <w:r w:rsidRPr="00DF680D">
        <w:rPr>
          <w:rFonts w:ascii="Times New Roman" w:eastAsia="PMingLiU" w:hAnsi="Times New Roman"/>
          <w:b/>
          <w:bCs/>
          <w:szCs w:val="24"/>
        </w:rPr>
        <w:t>Jean-Pierre Changeux</w:t>
      </w:r>
      <w:r w:rsidRPr="00DF680D">
        <w:rPr>
          <w:rFonts w:ascii="Times New Roman" w:eastAsia="PMingLiU" w:hAnsi="Times New Roman"/>
          <w:b/>
          <w:bCs/>
          <w:szCs w:val="24"/>
        </w:rPr>
        <w:t>教授</w:t>
      </w:r>
      <w:r w:rsidRPr="00DF680D">
        <w:rPr>
          <w:rFonts w:ascii="Times New Roman" w:eastAsia="PMingLiU" w:hAnsi="Times New Roman"/>
          <w:bCs/>
          <w:szCs w:val="24"/>
        </w:rPr>
        <w:t>，</w:t>
      </w:r>
      <w:r w:rsidR="00065B97" w:rsidRPr="00DF680D">
        <w:rPr>
          <w:rFonts w:ascii="Times New Roman" w:eastAsia="PMingLiU" w:hAnsi="Times New Roman" w:hint="eastAsia"/>
          <w:bCs/>
          <w:szCs w:val="24"/>
          <w:lang w:eastAsia="zh-TW"/>
        </w:rPr>
        <w:t>獲</w:t>
      </w:r>
      <w:r w:rsidRPr="004C3BD6">
        <w:rPr>
          <w:rFonts w:ascii="Times New Roman" w:eastAsia="PMingLiU" w:hAnsi="Times New Roman"/>
          <w:bCs/>
          <w:szCs w:val="24"/>
        </w:rPr>
        <w:t>公認為現代神經生物學及神經科學之父。他獲頒「</w:t>
      </w:r>
      <w:r w:rsidRPr="004C3BD6">
        <w:rPr>
          <w:rFonts w:ascii="Times New Roman" w:eastAsia="PMingLiU" w:hAnsi="Times New Roman"/>
          <w:szCs w:val="24"/>
          <w:lang w:val="en-US"/>
        </w:rPr>
        <w:t>2018</w:t>
      </w:r>
      <w:r w:rsidRPr="004C3BD6">
        <w:rPr>
          <w:rFonts w:ascii="Times New Roman" w:eastAsia="PMingLiU" w:hAnsi="Times New Roman"/>
          <w:szCs w:val="24"/>
          <w:lang w:val="en-US"/>
        </w:rPr>
        <w:t>年愛因斯坦世界科學獎」，以表揚他在過去</w:t>
      </w:r>
      <w:r w:rsidRPr="004C3BD6">
        <w:rPr>
          <w:rFonts w:ascii="Times New Roman" w:eastAsia="PMingLiU" w:hAnsi="Times New Roman"/>
          <w:szCs w:val="24"/>
          <w:lang w:val="en-US"/>
        </w:rPr>
        <w:t>50</w:t>
      </w:r>
      <w:r w:rsidRPr="004C3BD6">
        <w:rPr>
          <w:rFonts w:ascii="Times New Roman" w:eastAsia="PMingLiU" w:hAnsi="Times New Roman"/>
          <w:szCs w:val="24"/>
          <w:lang w:val="en-US"/>
        </w:rPr>
        <w:t>年於神經科學領域的卓越科學成就和領導能力，特別是其對神經受體的認知作出開創性貢獻。他對神經網絡機制的研究，增加分子生物學與認知科學的關連，對健康護理及神經失常等疾病的相關藥物有重大影響。</w:t>
      </w:r>
    </w:p>
    <w:p w14:paraId="41040A52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530CBC43" w14:textId="19204764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 xml:space="preserve">Changeux </w:t>
      </w:r>
      <w:r w:rsidRPr="004C3BD6">
        <w:rPr>
          <w:rFonts w:ascii="Times New Roman" w:eastAsia="PMingLiU" w:hAnsi="Times New Roman"/>
          <w:szCs w:val="24"/>
        </w:rPr>
        <w:t>教授獲頒獎項時，感謝世界文化理事會的獎項，並指理事會今年關注的研究領域非常合時。他說：「我認為大腦科學是最重要的研究範疇之一。大腦容易受許多</w:t>
      </w:r>
      <w:r w:rsidR="00065B97">
        <w:rPr>
          <w:rFonts w:ascii="Times New Roman" w:eastAsia="PMingLiU" w:hAnsi="Times New Roman" w:hint="eastAsia"/>
          <w:szCs w:val="24"/>
          <w:lang w:eastAsia="zh-TW"/>
        </w:rPr>
        <w:t>能引</w:t>
      </w:r>
      <w:r w:rsidRPr="004C3BD6">
        <w:rPr>
          <w:rFonts w:ascii="Times New Roman" w:eastAsia="PMingLiU" w:hAnsi="Times New Roman"/>
          <w:szCs w:val="24"/>
        </w:rPr>
        <w:t>致殘</w:t>
      </w:r>
      <w:r w:rsidR="00065B97">
        <w:rPr>
          <w:rFonts w:ascii="Times New Roman" w:eastAsia="PMingLiU" w:hAnsi="Times New Roman" w:hint="eastAsia"/>
          <w:szCs w:val="24"/>
          <w:lang w:eastAsia="zh-TW"/>
        </w:rPr>
        <w:t>障</w:t>
      </w:r>
      <w:r w:rsidRPr="004C3BD6">
        <w:rPr>
          <w:rFonts w:ascii="Times New Roman" w:eastAsia="PMingLiU" w:hAnsi="Times New Roman"/>
          <w:szCs w:val="24"/>
        </w:rPr>
        <w:t>疾病侵襲，例如阿茲海默症、精神分裂、自閉症和抑鬱症等。」因此人們應對「大腦作為化學機器」作深入了解，以找尋及研製新的藥物。</w:t>
      </w:r>
      <w:r w:rsidRPr="004C3BD6">
        <w:rPr>
          <w:rFonts w:ascii="Times New Roman" w:eastAsia="PMingLiU" w:hAnsi="Times New Roman"/>
          <w:szCs w:val="24"/>
        </w:rPr>
        <w:t xml:space="preserve"> </w:t>
      </w:r>
    </w:p>
    <w:p w14:paraId="2A9F3354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3880E0F4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bCs/>
          <w:szCs w:val="24"/>
        </w:rPr>
        <w:t>南非大學及南非</w:t>
      </w:r>
      <w:r w:rsidRPr="004C3BD6">
        <w:rPr>
          <w:rFonts w:ascii="Times New Roman" w:eastAsia="PMingLiU" w:hAnsi="Times New Roman"/>
          <w:bCs/>
          <w:szCs w:val="24"/>
        </w:rPr>
        <w:t>iThemba LABS-</w:t>
      </w:r>
      <w:r w:rsidRPr="004C3BD6">
        <w:rPr>
          <w:rFonts w:ascii="Times New Roman" w:eastAsia="PMingLiU" w:hAnsi="Times New Roman"/>
          <w:bCs/>
          <w:szCs w:val="24"/>
        </w:rPr>
        <w:t>國家研究基金</w:t>
      </w:r>
      <w:r w:rsidRPr="004C3BD6">
        <w:rPr>
          <w:rFonts w:ascii="Times New Roman" w:eastAsia="PMingLiU" w:hAnsi="Times New Roman"/>
          <w:b/>
          <w:bCs/>
          <w:szCs w:val="24"/>
        </w:rPr>
        <w:t>Malik Mâaza</w:t>
      </w:r>
      <w:r w:rsidRPr="004C3BD6">
        <w:rPr>
          <w:rFonts w:ascii="Times New Roman" w:eastAsia="PMingLiU" w:hAnsi="Times New Roman"/>
          <w:b/>
          <w:bCs/>
          <w:szCs w:val="24"/>
        </w:rPr>
        <w:t>教授</w:t>
      </w:r>
      <w:r w:rsidRPr="004C3BD6">
        <w:rPr>
          <w:rFonts w:ascii="Times New Roman" w:eastAsia="PMingLiU" w:hAnsi="Times New Roman"/>
          <w:szCs w:val="24"/>
        </w:rPr>
        <w:t>獲頒</w:t>
      </w:r>
      <w:r w:rsidRPr="004C3BD6">
        <w:rPr>
          <w:rFonts w:ascii="Times New Roman" w:eastAsia="PMingLiU" w:hAnsi="Times New Roman"/>
          <w:szCs w:val="24"/>
          <w:lang w:val="en-US"/>
        </w:rPr>
        <w:t>「</w:t>
      </w:r>
      <w:r w:rsidRPr="004C3BD6">
        <w:rPr>
          <w:rFonts w:ascii="Times New Roman" w:eastAsia="PMingLiU" w:hAnsi="Times New Roman"/>
          <w:szCs w:val="24"/>
          <w:lang w:val="en-US"/>
        </w:rPr>
        <w:t>2018</w:t>
      </w:r>
      <w:r w:rsidRPr="004C3BD6">
        <w:rPr>
          <w:rFonts w:ascii="Times New Roman" w:eastAsia="PMingLiU" w:hAnsi="Times New Roman"/>
          <w:szCs w:val="24"/>
          <w:lang w:val="en-US"/>
        </w:rPr>
        <w:t>年</w:t>
      </w:r>
      <w:r w:rsidRPr="004C3BD6">
        <w:rPr>
          <w:rFonts w:ascii="Times New Roman" w:eastAsia="PMingLiU" w:hAnsi="Times New Roman"/>
          <w:szCs w:val="24"/>
          <w:lang w:val="en-US"/>
        </w:rPr>
        <w:t>José Vasconcelos</w:t>
      </w:r>
      <w:r w:rsidRPr="004C3BD6">
        <w:rPr>
          <w:rFonts w:ascii="Times New Roman" w:eastAsia="PMingLiU" w:hAnsi="Times New Roman"/>
          <w:szCs w:val="24"/>
          <w:lang w:val="en-US"/>
        </w:rPr>
        <w:t>世界教育獎」</w:t>
      </w:r>
      <w:r w:rsidRPr="004C3BD6">
        <w:rPr>
          <w:rFonts w:ascii="Times New Roman" w:eastAsia="PMingLiU" w:hAnsi="Times New Roman"/>
          <w:szCs w:val="24"/>
        </w:rPr>
        <w:t>，他也是聯合國教科文組織</w:t>
      </w:r>
      <w:r w:rsidRPr="004C3BD6">
        <w:rPr>
          <w:rFonts w:ascii="Times New Roman" w:eastAsia="PMingLiU" w:hAnsi="Times New Roman"/>
          <w:szCs w:val="24"/>
        </w:rPr>
        <w:t>-</w:t>
      </w:r>
      <w:r w:rsidRPr="004C3BD6">
        <w:rPr>
          <w:rFonts w:ascii="Times New Roman" w:eastAsia="PMingLiU" w:hAnsi="Times New Roman"/>
          <w:szCs w:val="24"/>
        </w:rPr>
        <w:t>南非大學納米科學及納米技術非洲教席計劃的主席。該獎項表揚他提倡教育以促進社會及可持續發展，並嘉許他以國際和人道精神方式推行科學教育，及致力培育和指導非洲大陸的年輕科學家。</w:t>
      </w:r>
    </w:p>
    <w:p w14:paraId="4342B666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715C4503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  <w:r w:rsidRPr="004C3BD6">
        <w:rPr>
          <w:rFonts w:ascii="Times New Roman" w:eastAsia="PMingLiU" w:hAnsi="Times New Roman"/>
          <w:szCs w:val="24"/>
        </w:rPr>
        <w:t>Mâaza</w:t>
      </w:r>
      <w:r w:rsidRPr="004C3BD6">
        <w:rPr>
          <w:rFonts w:ascii="Times New Roman" w:eastAsia="PMingLiU" w:hAnsi="Times New Roman"/>
          <w:szCs w:val="24"/>
        </w:rPr>
        <w:t>教授領獎時說：「我以謙卑的心情接受這特別的獎項，並承諾繼續貫徹已故</w:t>
      </w:r>
      <w:r w:rsidRPr="004C3BD6">
        <w:rPr>
          <w:rFonts w:ascii="Times New Roman" w:eastAsia="PMingLiU" w:hAnsi="Times New Roman"/>
          <w:szCs w:val="24"/>
        </w:rPr>
        <w:t xml:space="preserve">José Vasconcelos </w:t>
      </w:r>
      <w:r w:rsidRPr="004C3BD6">
        <w:rPr>
          <w:rFonts w:ascii="Times New Roman" w:eastAsia="PMingLiU" w:hAnsi="Times New Roman"/>
          <w:szCs w:val="24"/>
        </w:rPr>
        <w:t>先生的高尚遺願，將他的信念灌注進非洲青年及此後我的同道人心中。」</w:t>
      </w:r>
      <w:r w:rsidRPr="004C3BD6">
        <w:rPr>
          <w:rFonts w:ascii="Times New Roman" w:eastAsia="PMingLiU" w:hAnsi="Times New Roman"/>
          <w:szCs w:val="24"/>
        </w:rPr>
        <w:t xml:space="preserve"> </w:t>
      </w:r>
    </w:p>
    <w:p w14:paraId="7BD07BBF" w14:textId="77777777" w:rsidR="004C3BD6" w:rsidRPr="004C3BD6" w:rsidRDefault="004C3BD6" w:rsidP="004C3BD6">
      <w:pPr>
        <w:rPr>
          <w:rFonts w:ascii="Times New Roman" w:eastAsia="PMingLiU" w:hAnsi="Times New Roman"/>
          <w:szCs w:val="24"/>
        </w:rPr>
      </w:pPr>
    </w:p>
    <w:p w14:paraId="082851BD" w14:textId="77777777" w:rsidR="004C3BD6" w:rsidRPr="004C3BD6" w:rsidRDefault="004C3BD6" w:rsidP="004C3BD6">
      <w:pPr>
        <w:pStyle w:val="NormalWeb"/>
        <w:shd w:val="clear" w:color="auto" w:fill="FFFFFF"/>
        <w:spacing w:before="0" w:beforeAutospacing="0" w:after="0" w:afterAutospacing="0"/>
        <w:rPr>
          <w:rFonts w:ascii="Times New Roman" w:eastAsia="PMingLiU" w:hAnsi="Times New Roman"/>
          <w:sz w:val="24"/>
          <w:szCs w:val="24"/>
        </w:rPr>
      </w:pPr>
      <w:r w:rsidRPr="004C3BD6">
        <w:rPr>
          <w:rFonts w:ascii="Times New Roman" w:eastAsia="PMingLiU" w:hAnsi="Times New Roman"/>
          <w:sz w:val="24"/>
          <w:szCs w:val="24"/>
          <w:lang w:val="en-GB"/>
        </w:rPr>
        <w:lastRenderedPageBreak/>
        <w:t>世界文化理事會在典禮上亦特別向香港的年輕研究員和學者致意，以表揚他們在科學、教育或藝術領域的優秀表現。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 xml:space="preserve"> </w:t>
      </w:r>
    </w:p>
    <w:p w14:paraId="0DD4832D" w14:textId="77777777" w:rsidR="004C3BD6" w:rsidRPr="004C3BD6" w:rsidRDefault="004C3BD6" w:rsidP="004C3BD6">
      <w:pPr>
        <w:pStyle w:val="NormalWeb"/>
        <w:shd w:val="clear" w:color="auto" w:fill="FFFFFF"/>
        <w:spacing w:before="0" w:beforeAutospacing="0" w:after="0" w:afterAutospacing="0"/>
        <w:rPr>
          <w:rFonts w:ascii="Times New Roman" w:eastAsia="PMingLiU" w:hAnsi="Times New Roman"/>
          <w:sz w:val="24"/>
          <w:szCs w:val="24"/>
        </w:rPr>
      </w:pPr>
    </w:p>
    <w:p w14:paraId="2CB8FBB6" w14:textId="77777777" w:rsidR="004C3BD6" w:rsidRPr="004C3BD6" w:rsidRDefault="004C3BD6" w:rsidP="004C3BD6">
      <w:pPr>
        <w:pStyle w:val="NormalWeb"/>
        <w:shd w:val="clear" w:color="auto" w:fill="FFFFFF"/>
        <w:spacing w:before="0" w:beforeAutospacing="0" w:after="0" w:afterAutospacing="0"/>
        <w:rPr>
          <w:rFonts w:ascii="Times New Roman" w:eastAsia="PMingLiU" w:hAnsi="Times New Roman"/>
          <w:sz w:val="24"/>
          <w:szCs w:val="24"/>
        </w:rPr>
      </w:pPr>
      <w:r w:rsidRPr="004C3BD6">
        <w:rPr>
          <w:rFonts w:ascii="Times New Roman" w:eastAsia="PMingLiU" w:hAnsi="Times New Roman"/>
          <w:sz w:val="24"/>
          <w:szCs w:val="24"/>
        </w:rPr>
        <w:t>郭校長說：「今天有九位城大學者獲世界文化理事會頒發特別表揚證書，對此我感到欣慰。他們來自工程、創意媒體、科學及公共行政等不同領域，過去一直以研究工作回饋社會，表現優秀。」</w:t>
      </w:r>
    </w:p>
    <w:p w14:paraId="4F9D4EF5" w14:textId="77777777" w:rsidR="004C3BD6" w:rsidRPr="004C3BD6" w:rsidRDefault="004C3BD6" w:rsidP="004C3BD6">
      <w:pPr>
        <w:pStyle w:val="NormalWeb"/>
        <w:shd w:val="clear" w:color="auto" w:fill="FFFFFF"/>
        <w:spacing w:before="0" w:beforeAutospacing="0" w:after="0" w:afterAutospacing="0"/>
        <w:rPr>
          <w:rFonts w:ascii="Times New Roman" w:eastAsia="PMingLiU" w:hAnsi="Times New Roman"/>
          <w:bCs/>
          <w:sz w:val="24"/>
          <w:szCs w:val="24"/>
        </w:rPr>
      </w:pPr>
    </w:p>
    <w:p w14:paraId="60EADEAD" w14:textId="77777777" w:rsidR="004C3BD6" w:rsidRPr="004C3BD6" w:rsidRDefault="004C3BD6" w:rsidP="004C3BD6">
      <w:pPr>
        <w:pStyle w:val="NormalWeb"/>
        <w:shd w:val="clear" w:color="auto" w:fill="FFFFFF"/>
        <w:spacing w:before="0" w:beforeAutospacing="0" w:after="0" w:afterAutospacing="0"/>
        <w:rPr>
          <w:rFonts w:ascii="Times New Roman" w:eastAsia="PMingLiU" w:hAnsi="Times New Roman"/>
          <w:bCs/>
          <w:sz w:val="24"/>
          <w:szCs w:val="24"/>
          <w:lang w:val="en-GB"/>
        </w:rPr>
      </w:pP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城大九位獲特別表揚的年輕優秀研究員是：電子工程學系副教授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張澤松博士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、材料科學及工程學系副教授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何頌賢博士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、創意媒體學院副教授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林妙玲博士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、能源及環境學院副教授及副院長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李鈞瀚博士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、生物醫學系副教授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馬智謙博士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、生物醫學工程學系副教授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史鵬博士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、機械工程學系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王鑽開教授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、公共政策學系副教授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張曉玲博士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以及創意媒體學院助理教授</w:t>
      </w:r>
      <w:r w:rsidRPr="004C3BD6">
        <w:rPr>
          <w:rFonts w:ascii="Times New Roman" w:eastAsia="PMingLiU" w:hAnsi="Times New Roman"/>
          <w:b/>
          <w:bCs/>
          <w:sz w:val="24"/>
          <w:szCs w:val="24"/>
          <w:lang w:val="en-GB"/>
        </w:rPr>
        <w:t>鄭波博士</w:t>
      </w:r>
      <w:r w:rsidRPr="004C3BD6">
        <w:rPr>
          <w:rFonts w:ascii="Times New Roman" w:eastAsia="PMingLiU" w:hAnsi="Times New Roman"/>
          <w:bCs/>
          <w:sz w:val="24"/>
          <w:szCs w:val="24"/>
          <w:lang w:val="en-GB"/>
        </w:rPr>
        <w:t>。他們於頒獎典禮上獲頒紀念證書。</w:t>
      </w:r>
    </w:p>
    <w:p w14:paraId="2EDA1F35" w14:textId="77777777" w:rsidR="00942714" w:rsidRPr="004C3BD6" w:rsidRDefault="00942714" w:rsidP="00942714">
      <w:pPr>
        <w:ind w:right="-142"/>
        <w:jc w:val="both"/>
        <w:rPr>
          <w:rFonts w:ascii="Times New Roman" w:eastAsia="PMingLiU" w:hAnsi="Times New Roman"/>
          <w:bCs/>
          <w:szCs w:val="24"/>
        </w:rPr>
      </w:pPr>
    </w:p>
    <w:p w14:paraId="1C98BEC9" w14:textId="77777777" w:rsidR="00134B2C" w:rsidRPr="004C3BD6" w:rsidRDefault="00134B2C" w:rsidP="00134B2C">
      <w:pPr>
        <w:snapToGrid w:val="0"/>
        <w:rPr>
          <w:rFonts w:ascii="Times New Roman" w:eastAsia="PMingLiU" w:hAnsi="Times New Roman"/>
          <w:b/>
          <w:szCs w:val="24"/>
        </w:rPr>
      </w:pPr>
    </w:p>
    <w:p w14:paraId="4B68972A" w14:textId="77777777" w:rsidR="004C3BD6" w:rsidRPr="004C3BD6" w:rsidRDefault="004C3BD6" w:rsidP="004C3BD6">
      <w:pPr>
        <w:snapToGrid w:val="0"/>
        <w:rPr>
          <w:rFonts w:ascii="Times New Roman" w:eastAsia="PMingLiU" w:hAnsi="Times New Roman"/>
          <w:b/>
          <w:szCs w:val="24"/>
          <w:lang w:val="en-GB" w:eastAsia="zh-TW"/>
        </w:rPr>
      </w:pPr>
      <w:r w:rsidRPr="004C3BD6">
        <w:rPr>
          <w:rFonts w:ascii="Times New Roman" w:eastAsia="PMingLiU" w:hAnsi="Times New Roman"/>
          <w:b/>
          <w:szCs w:val="24"/>
          <w:lang w:val="en-GB" w:eastAsia="zh-TW"/>
        </w:rPr>
        <w:t>編輯注意：圖片經由電郵發送。</w:t>
      </w:r>
    </w:p>
    <w:p w14:paraId="067BF310" w14:textId="77777777" w:rsidR="004C3BD6" w:rsidRPr="004C3BD6" w:rsidRDefault="004C3BD6" w:rsidP="004C3BD6">
      <w:pPr>
        <w:snapToGrid w:val="0"/>
        <w:rPr>
          <w:rFonts w:ascii="Times New Roman" w:eastAsia="PMingLiU" w:hAnsi="Times New Roman"/>
          <w:szCs w:val="24"/>
          <w:lang w:val="en-GB" w:eastAsia="zh-TW"/>
        </w:rPr>
      </w:pPr>
    </w:p>
    <w:p w14:paraId="5C286741" w14:textId="77777777" w:rsidR="004C3BD6" w:rsidRPr="004C3BD6" w:rsidRDefault="004C3BD6" w:rsidP="004C3BD6">
      <w:pPr>
        <w:rPr>
          <w:rFonts w:ascii="Times New Roman" w:eastAsia="PMingLiU" w:hAnsi="Times New Roman"/>
          <w:szCs w:val="24"/>
          <w:lang w:val="en-GB" w:eastAsia="zh-TW"/>
        </w:rPr>
      </w:pPr>
      <w:r w:rsidRPr="004C3BD6">
        <w:rPr>
          <w:rFonts w:ascii="Times New Roman" w:eastAsia="PMingLiU" w:hAnsi="Times New Roman"/>
          <w:szCs w:val="24"/>
          <w:lang w:val="en-GB" w:eastAsia="zh-TW"/>
        </w:rPr>
        <w:t>檔案名稱：</w:t>
      </w:r>
      <w:r w:rsidRPr="004C3BD6">
        <w:rPr>
          <w:rFonts w:ascii="Times New Roman" w:eastAsia="PMingLiU" w:hAnsi="Times New Roman"/>
          <w:szCs w:val="24"/>
          <w:lang w:val="en-GB" w:eastAsia="zh-TW"/>
        </w:rPr>
        <w:t xml:space="preserve">Photo 1.jpg </w:t>
      </w:r>
    </w:p>
    <w:p w14:paraId="150E1C88" w14:textId="0EA7ABDD" w:rsidR="004C3BD6" w:rsidRPr="004C3BD6" w:rsidRDefault="004C3BD6" w:rsidP="004C3BD6">
      <w:pPr>
        <w:rPr>
          <w:rFonts w:ascii="Times New Roman" w:eastAsia="PMingLiU" w:hAnsi="Times New Roman"/>
          <w:szCs w:val="24"/>
          <w:lang w:val="en-GB" w:eastAsia="zh-TW"/>
        </w:rPr>
      </w:pPr>
      <w:r w:rsidRPr="004C3BD6">
        <w:rPr>
          <w:rFonts w:ascii="Times New Roman" w:eastAsia="PMingLiU" w:hAnsi="Times New Roman"/>
          <w:szCs w:val="24"/>
          <w:lang w:val="en-GB" w:eastAsia="zh-TW"/>
        </w:rPr>
        <w:t>圖片說明：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Colin Blakemore</w:t>
      </w:r>
      <w:r w:rsidR="00DF680D" w:rsidRPr="00DF680D">
        <w:rPr>
          <w:rFonts w:ascii="Times New Roman" w:eastAsia="PMingLiU" w:hAnsi="Times New Roman" w:hint="eastAsia"/>
          <w:szCs w:val="24"/>
          <w:lang w:val="en-GB" w:eastAsia="zh-TW"/>
        </w:rPr>
        <w:t>教授爵士（左二）、「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2018</w:t>
      </w:r>
      <w:r w:rsidR="00DF680D" w:rsidRPr="00DF680D">
        <w:rPr>
          <w:rFonts w:ascii="Times New Roman" w:eastAsia="PMingLiU" w:hAnsi="Times New Roman" w:hint="eastAsia"/>
          <w:szCs w:val="24"/>
          <w:lang w:val="en-GB" w:eastAsia="zh-TW"/>
        </w:rPr>
        <w:t>年愛因斯坦世界科學獎」得獎者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 xml:space="preserve">Jean-Pierre </w:t>
      </w:r>
      <w:proofErr w:type="spellStart"/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Changeux</w:t>
      </w:r>
      <w:proofErr w:type="spellEnd"/>
      <w:r w:rsidR="00DF680D" w:rsidRPr="00DF680D">
        <w:rPr>
          <w:rFonts w:ascii="Times New Roman" w:eastAsia="PMingLiU" w:hAnsi="Times New Roman" w:hint="eastAsia"/>
          <w:szCs w:val="24"/>
          <w:lang w:val="en-GB" w:eastAsia="zh-TW"/>
        </w:rPr>
        <w:t>教授（左四）、「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2018</w:t>
      </w:r>
      <w:r w:rsidR="00DF680D" w:rsidRPr="00DF680D">
        <w:rPr>
          <w:rFonts w:ascii="Times New Roman" w:eastAsia="PMingLiU" w:hAnsi="Times New Roman" w:hint="eastAsia"/>
          <w:szCs w:val="24"/>
          <w:lang w:val="en-GB" w:eastAsia="zh-TW"/>
        </w:rPr>
        <w:t>年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 xml:space="preserve">José </w:t>
      </w:r>
      <w:proofErr w:type="spellStart"/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Vasconcelos</w:t>
      </w:r>
      <w:proofErr w:type="spellEnd"/>
      <w:r w:rsidR="00DF680D" w:rsidRPr="00DF680D">
        <w:rPr>
          <w:rFonts w:ascii="Times New Roman" w:eastAsia="PMingLiU" w:hAnsi="Times New Roman" w:hint="eastAsia"/>
          <w:szCs w:val="24"/>
          <w:lang w:val="en-GB" w:eastAsia="zh-TW"/>
        </w:rPr>
        <w:t>世界教育獎」得獎者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 xml:space="preserve">Malik </w:t>
      </w:r>
      <w:proofErr w:type="spellStart"/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Mâaza</w:t>
      </w:r>
      <w:proofErr w:type="spellEnd"/>
      <w:r w:rsidR="00DF680D" w:rsidRPr="00DF680D">
        <w:rPr>
          <w:rFonts w:ascii="Times New Roman" w:eastAsia="PMingLiU" w:hAnsi="Times New Roman" w:hint="eastAsia"/>
          <w:szCs w:val="24"/>
          <w:lang w:val="en-GB" w:eastAsia="zh-TW"/>
        </w:rPr>
        <w:t>教授（左五）、蔡若蓮博士（右四）、郭位教授（右三）及其他嘉賓在第</w:t>
      </w:r>
      <w:r w:rsidR="00DF680D" w:rsidRPr="00DF680D">
        <w:rPr>
          <w:rFonts w:ascii="Times New Roman" w:eastAsia="PMingLiU" w:hAnsi="Times New Roman"/>
          <w:szCs w:val="24"/>
          <w:lang w:val="en-GB" w:eastAsia="zh-TW"/>
        </w:rPr>
        <w:t>35</w:t>
      </w:r>
      <w:r w:rsidR="00DF680D">
        <w:rPr>
          <w:rFonts w:ascii="Times New Roman" w:eastAsia="PMingLiU" w:hAnsi="Times New Roman" w:hint="eastAsia"/>
          <w:szCs w:val="24"/>
          <w:lang w:val="en-GB" w:eastAsia="zh-TW"/>
        </w:rPr>
        <w:t>屆世界文化理事會頒獎典禮上合照</w:t>
      </w:r>
      <w:r w:rsidRPr="004C3BD6">
        <w:rPr>
          <w:rFonts w:ascii="Times New Roman" w:eastAsia="PMingLiU" w:hAnsi="Times New Roman"/>
          <w:szCs w:val="24"/>
          <w:lang w:val="en-US" w:eastAsia="zh-TW"/>
        </w:rPr>
        <w:t>。</w:t>
      </w:r>
    </w:p>
    <w:p w14:paraId="596940CE" w14:textId="77777777" w:rsidR="004C3BD6" w:rsidRPr="004C3BD6" w:rsidRDefault="004C3BD6" w:rsidP="004C3BD6">
      <w:pPr>
        <w:snapToGrid w:val="0"/>
        <w:rPr>
          <w:rFonts w:ascii="Times New Roman" w:eastAsia="PMingLiU" w:hAnsi="Times New Roman"/>
          <w:szCs w:val="24"/>
          <w:lang w:val="en-GB" w:eastAsia="zh-TW"/>
        </w:rPr>
      </w:pPr>
    </w:p>
    <w:p w14:paraId="4C305CC2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b/>
          <w:snapToGrid w:val="0"/>
          <w:szCs w:val="24"/>
          <w:lang w:val="en-GB" w:eastAsia="zh-TW"/>
        </w:rPr>
      </w:pPr>
      <w:bookmarkStart w:id="0" w:name="_GoBack"/>
      <w:bookmarkEnd w:id="0"/>
    </w:p>
    <w:p w14:paraId="7663668D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b/>
          <w:snapToGrid w:val="0"/>
          <w:szCs w:val="24"/>
          <w:lang w:val="en-GB" w:eastAsia="zh-TW"/>
        </w:rPr>
      </w:pPr>
      <w:r w:rsidRPr="004C3BD6">
        <w:rPr>
          <w:rFonts w:ascii="Times New Roman" w:eastAsia="PMingLiU" w:hAnsi="Times New Roman"/>
          <w:b/>
          <w:snapToGrid w:val="0"/>
          <w:szCs w:val="24"/>
          <w:lang w:val="en-GB" w:eastAsia="zh-TW"/>
        </w:rPr>
        <w:t>傳</w:t>
      </w:r>
      <w:r w:rsidRPr="004C3BD6">
        <w:rPr>
          <w:rFonts w:ascii="Times New Roman" w:eastAsia="PMingLiU" w:hAnsi="Times New Roman"/>
          <w:b/>
          <w:snapToGrid w:val="0"/>
          <w:szCs w:val="24"/>
          <w:lang w:val="en-GB" w:eastAsia="zh-HK"/>
        </w:rPr>
        <w:t>媒</w:t>
      </w:r>
      <w:r w:rsidRPr="004C3BD6">
        <w:rPr>
          <w:rFonts w:ascii="Times New Roman" w:eastAsia="PMingLiU" w:hAnsi="Times New Roman"/>
          <w:b/>
          <w:snapToGrid w:val="0"/>
          <w:szCs w:val="24"/>
          <w:lang w:val="en-GB" w:eastAsia="zh-TW"/>
        </w:rPr>
        <w:t>查詢：</w:t>
      </w:r>
    </w:p>
    <w:p w14:paraId="5E622B87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snapToGrid w:val="0"/>
          <w:szCs w:val="24"/>
          <w:lang w:val="en-GB" w:eastAsia="zh-TW"/>
        </w:rPr>
      </w:pPr>
    </w:p>
    <w:p w14:paraId="772CC111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snapToGrid w:val="0"/>
          <w:szCs w:val="24"/>
          <w:lang w:val="en-GB" w:eastAsia="zh-TW"/>
        </w:rPr>
      </w:pP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城大傳訊及公關處鄭誼群（</w:t>
      </w: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 xml:space="preserve">+852 3442 6805 / +852 9201 8895, </w:t>
      </w:r>
      <w:hyperlink r:id="rId9" w:history="1">
        <w:r w:rsidRPr="004C3BD6">
          <w:rPr>
            <w:rStyle w:val="Hyperlink"/>
            <w:rFonts w:ascii="Times New Roman" w:eastAsia="PMingLiU" w:hAnsi="Times New Roman"/>
            <w:snapToGrid w:val="0"/>
            <w:szCs w:val="24"/>
            <w:lang w:val="en-GB" w:eastAsia="zh-TW"/>
          </w:rPr>
          <w:t>cheng.karen@cityu.edu.hk</w:t>
        </w:r>
      </w:hyperlink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）</w:t>
      </w:r>
    </w:p>
    <w:p w14:paraId="0AF7A004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snapToGrid w:val="0"/>
          <w:szCs w:val="24"/>
          <w:lang w:val="en-US" w:eastAsia="zh-TW"/>
        </w:rPr>
      </w:pP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城大副校長室（研究及科技）李璧君（</w:t>
      </w: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 xml:space="preserve">+852 3442 8925 / +852 9210 3513, </w:t>
      </w:r>
      <w:hyperlink r:id="rId10" w:history="1">
        <w:r w:rsidRPr="004C3BD6">
          <w:rPr>
            <w:rStyle w:val="Hyperlink"/>
            <w:rFonts w:ascii="Times New Roman" w:eastAsia="PMingLiU" w:hAnsi="Times New Roman"/>
            <w:snapToGrid w:val="0"/>
            <w:szCs w:val="24"/>
            <w:lang w:val="en-US" w:eastAsia="zh-TW"/>
          </w:rPr>
          <w:t>pikklee@cityu.edu.hk</w:t>
        </w:r>
      </w:hyperlink>
      <w:r w:rsidRPr="004C3BD6">
        <w:rPr>
          <w:rFonts w:ascii="Times New Roman" w:eastAsia="PMingLiU" w:hAnsi="Times New Roman"/>
          <w:snapToGrid w:val="0"/>
          <w:szCs w:val="24"/>
          <w:lang w:val="en-US" w:eastAsia="zh-TW"/>
        </w:rPr>
        <w:t>）</w:t>
      </w:r>
    </w:p>
    <w:p w14:paraId="58C27039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snapToGrid w:val="0"/>
          <w:szCs w:val="24"/>
          <w:lang w:val="en-GB" w:eastAsia="zh-TW"/>
        </w:rPr>
      </w:pP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世界文化理事會公共關係主任</w:t>
      </w: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Pilar Martinez</w:t>
      </w: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（</w:t>
      </w: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 xml:space="preserve">+52 555 589 2907, </w:t>
      </w:r>
      <w:hyperlink r:id="rId11" w:history="1">
        <w:r w:rsidRPr="004C3BD6">
          <w:rPr>
            <w:rStyle w:val="Hyperlink"/>
            <w:rFonts w:ascii="Times New Roman" w:eastAsia="PMingLiU" w:hAnsi="Times New Roman"/>
            <w:snapToGrid w:val="0"/>
            <w:szCs w:val="24"/>
            <w:lang w:val="en-GB" w:eastAsia="zh-TW"/>
          </w:rPr>
          <w:t>pilar.martinez@consejoculturalmundial.org</w:t>
        </w:r>
      </w:hyperlink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>）</w:t>
      </w:r>
      <w:r w:rsidRPr="004C3BD6">
        <w:rPr>
          <w:rFonts w:ascii="Times New Roman" w:eastAsia="PMingLiU" w:hAnsi="Times New Roman"/>
          <w:snapToGrid w:val="0"/>
          <w:szCs w:val="24"/>
          <w:lang w:val="en-GB" w:eastAsia="zh-TW"/>
        </w:rPr>
        <w:t xml:space="preserve"> </w:t>
      </w:r>
    </w:p>
    <w:p w14:paraId="36583271" w14:textId="77777777" w:rsidR="004C3BD6" w:rsidRPr="004C3BD6" w:rsidRDefault="004C3BD6" w:rsidP="004C3BD6">
      <w:pPr>
        <w:ind w:right="-142"/>
        <w:rPr>
          <w:rFonts w:ascii="Times New Roman" w:hAnsi="Times New Roman"/>
          <w:snapToGrid w:val="0"/>
          <w:szCs w:val="24"/>
          <w:lang w:val="en-GB" w:eastAsia="zh-TW"/>
        </w:rPr>
      </w:pPr>
    </w:p>
    <w:p w14:paraId="7093FCED" w14:textId="77777777" w:rsidR="004C3BD6" w:rsidRPr="004C3BD6" w:rsidRDefault="004C3BD6" w:rsidP="004C3BD6">
      <w:pPr>
        <w:ind w:right="-142"/>
        <w:rPr>
          <w:rFonts w:ascii="Times New Roman" w:eastAsia="PMingLiU" w:hAnsi="Times New Roman"/>
          <w:szCs w:val="24"/>
          <w:lang w:val="en-GB" w:eastAsia="zh-TW"/>
        </w:rPr>
      </w:pPr>
    </w:p>
    <w:p w14:paraId="785B152B" w14:textId="317CC7A7" w:rsidR="004C3BD6" w:rsidRPr="004C3BD6" w:rsidRDefault="004C3BD6" w:rsidP="004C3BD6">
      <w:pPr>
        <w:ind w:right="-142"/>
        <w:rPr>
          <w:rFonts w:ascii="Times New Roman" w:eastAsia="PMingLiU" w:hAnsi="Times New Roman"/>
          <w:szCs w:val="24"/>
          <w:lang w:val="en-GB" w:eastAsia="zh-TW"/>
        </w:rPr>
      </w:pPr>
      <w:r w:rsidRPr="004C3BD6">
        <w:rPr>
          <w:rFonts w:ascii="Times New Roman" w:eastAsia="PMingLiU" w:hAnsi="Times New Roman"/>
          <w:szCs w:val="24"/>
          <w:lang w:val="en-GB" w:eastAsia="zh-TW"/>
        </w:rPr>
        <w:t>2018</w:t>
      </w:r>
      <w:r w:rsidRPr="004C3BD6">
        <w:rPr>
          <w:rFonts w:ascii="Times New Roman" w:eastAsia="PMingLiU" w:hAnsi="Times New Roman"/>
          <w:szCs w:val="24"/>
          <w:lang w:val="en-GB" w:eastAsia="zh-TW"/>
        </w:rPr>
        <w:t>年</w:t>
      </w:r>
      <w:r>
        <w:rPr>
          <w:rFonts w:ascii="Times New Roman" w:eastAsia="PMingLiU" w:hAnsi="Times New Roman"/>
          <w:szCs w:val="24"/>
          <w:lang w:val="en-GB" w:eastAsia="zh-TW"/>
        </w:rPr>
        <w:t>11</w:t>
      </w:r>
      <w:r w:rsidRPr="004C3BD6">
        <w:rPr>
          <w:rFonts w:ascii="Times New Roman" w:eastAsia="PMingLiU" w:hAnsi="Times New Roman"/>
          <w:szCs w:val="24"/>
          <w:lang w:val="en-GB" w:eastAsia="zh-TW"/>
        </w:rPr>
        <w:t>月</w:t>
      </w:r>
      <w:r>
        <w:rPr>
          <w:rFonts w:ascii="Times New Roman" w:eastAsia="PMingLiU" w:hAnsi="Times New Roman"/>
          <w:szCs w:val="24"/>
          <w:lang w:val="en-GB" w:eastAsia="zh-TW"/>
        </w:rPr>
        <w:t>8</w:t>
      </w:r>
      <w:r w:rsidRPr="004C3BD6">
        <w:rPr>
          <w:rFonts w:ascii="Times New Roman" w:eastAsia="PMingLiU" w:hAnsi="Times New Roman"/>
          <w:szCs w:val="24"/>
          <w:lang w:val="en-GB" w:eastAsia="zh-TW"/>
        </w:rPr>
        <w:t>曰</w:t>
      </w:r>
    </w:p>
    <w:p w14:paraId="2968FC9A" w14:textId="5B89AAC1" w:rsidR="00C76621" w:rsidRPr="004C3BD6" w:rsidRDefault="00C76621" w:rsidP="004C3BD6">
      <w:pPr>
        <w:snapToGrid w:val="0"/>
        <w:rPr>
          <w:rFonts w:ascii="Times New Roman" w:eastAsia="PMingLiU" w:hAnsi="Times New Roman"/>
          <w:color w:val="000000"/>
          <w:szCs w:val="24"/>
          <w:lang w:val="en-US" w:eastAsia="zh-TW"/>
        </w:rPr>
      </w:pPr>
    </w:p>
    <w:sectPr w:rsidR="00C76621" w:rsidRPr="004C3BD6" w:rsidSect="00C76621">
      <w:footerReference w:type="even" r:id="rId12"/>
      <w:footerReference w:type="default" r:id="rId13"/>
      <w:pgSz w:w="11900" w:h="16840"/>
      <w:pgMar w:top="864" w:right="1440" w:bottom="864" w:left="1440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6D6C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5BD39" w14:textId="77777777" w:rsidR="00FC0E2E" w:rsidRDefault="00FC0E2E" w:rsidP="00EC6461">
      <w:r>
        <w:separator/>
      </w:r>
    </w:p>
  </w:endnote>
  <w:endnote w:type="continuationSeparator" w:id="0">
    <w:p w14:paraId="35398FEF" w14:textId="77777777" w:rsidR="00FC0E2E" w:rsidRDefault="00FC0E2E" w:rsidP="00EC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B6C9" w14:textId="77777777" w:rsidR="00EC6461" w:rsidRDefault="00EC6461" w:rsidP="003B55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68749" w14:textId="77777777" w:rsidR="00EC6461" w:rsidRDefault="00EC6461" w:rsidP="00EC64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573AA" w14:textId="224585A0" w:rsidR="00EC6461" w:rsidRDefault="00EC6461" w:rsidP="003B55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8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CC3AB7" w14:textId="77777777" w:rsidR="00EC6461" w:rsidRDefault="00EC6461" w:rsidP="00EC64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2D578" w14:textId="77777777" w:rsidR="00FC0E2E" w:rsidRDefault="00FC0E2E" w:rsidP="00EC6461">
      <w:r>
        <w:separator/>
      </w:r>
    </w:p>
  </w:footnote>
  <w:footnote w:type="continuationSeparator" w:id="0">
    <w:p w14:paraId="0AA3D4CA" w14:textId="77777777" w:rsidR="00FC0E2E" w:rsidRDefault="00FC0E2E" w:rsidP="00EC6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2A"/>
    <w:rsid w:val="00003734"/>
    <w:rsid w:val="00003EB6"/>
    <w:rsid w:val="00005651"/>
    <w:rsid w:val="00006F5D"/>
    <w:rsid w:val="00010D5E"/>
    <w:rsid w:val="00017012"/>
    <w:rsid w:val="00034BFC"/>
    <w:rsid w:val="00036309"/>
    <w:rsid w:val="00037595"/>
    <w:rsid w:val="0004250E"/>
    <w:rsid w:val="00062748"/>
    <w:rsid w:val="0006378F"/>
    <w:rsid w:val="00065B97"/>
    <w:rsid w:val="0006693F"/>
    <w:rsid w:val="00066DCB"/>
    <w:rsid w:val="00072F0C"/>
    <w:rsid w:val="00075BC6"/>
    <w:rsid w:val="00085C04"/>
    <w:rsid w:val="000D1435"/>
    <w:rsid w:val="000D39A7"/>
    <w:rsid w:val="000E0286"/>
    <w:rsid w:val="00100245"/>
    <w:rsid w:val="00115B6C"/>
    <w:rsid w:val="00116AEB"/>
    <w:rsid w:val="0012160E"/>
    <w:rsid w:val="0012234C"/>
    <w:rsid w:val="0012544B"/>
    <w:rsid w:val="00132089"/>
    <w:rsid w:val="00134B2C"/>
    <w:rsid w:val="00137D8B"/>
    <w:rsid w:val="001407A2"/>
    <w:rsid w:val="001552E6"/>
    <w:rsid w:val="00160D3D"/>
    <w:rsid w:val="00170ADD"/>
    <w:rsid w:val="00171DCE"/>
    <w:rsid w:val="001836E7"/>
    <w:rsid w:val="0018533E"/>
    <w:rsid w:val="00185768"/>
    <w:rsid w:val="0019067D"/>
    <w:rsid w:val="00196267"/>
    <w:rsid w:val="001C336E"/>
    <w:rsid w:val="001D51E5"/>
    <w:rsid w:val="001F35A1"/>
    <w:rsid w:val="00211249"/>
    <w:rsid w:val="00213F6C"/>
    <w:rsid w:val="00214B32"/>
    <w:rsid w:val="002235EE"/>
    <w:rsid w:val="00226064"/>
    <w:rsid w:val="00226D54"/>
    <w:rsid w:val="00227EB9"/>
    <w:rsid w:val="00230E09"/>
    <w:rsid w:val="002329B4"/>
    <w:rsid w:val="00260B48"/>
    <w:rsid w:val="00261201"/>
    <w:rsid w:val="00267DE2"/>
    <w:rsid w:val="0027047F"/>
    <w:rsid w:val="00270D23"/>
    <w:rsid w:val="00270EB6"/>
    <w:rsid w:val="0027247E"/>
    <w:rsid w:val="00273561"/>
    <w:rsid w:val="0027497C"/>
    <w:rsid w:val="00283109"/>
    <w:rsid w:val="0029229D"/>
    <w:rsid w:val="00293D65"/>
    <w:rsid w:val="002A0780"/>
    <w:rsid w:val="002C3E9A"/>
    <w:rsid w:val="002D100E"/>
    <w:rsid w:val="002D2AE9"/>
    <w:rsid w:val="002D72EE"/>
    <w:rsid w:val="002F01CD"/>
    <w:rsid w:val="002F188B"/>
    <w:rsid w:val="002F1FBE"/>
    <w:rsid w:val="00310B6E"/>
    <w:rsid w:val="00321129"/>
    <w:rsid w:val="00332DF7"/>
    <w:rsid w:val="00341906"/>
    <w:rsid w:val="00342C7E"/>
    <w:rsid w:val="0035588F"/>
    <w:rsid w:val="00357EF0"/>
    <w:rsid w:val="003610BC"/>
    <w:rsid w:val="00365107"/>
    <w:rsid w:val="00373C83"/>
    <w:rsid w:val="00374F8B"/>
    <w:rsid w:val="003A116F"/>
    <w:rsid w:val="003A1A73"/>
    <w:rsid w:val="003C3398"/>
    <w:rsid w:val="003F1801"/>
    <w:rsid w:val="00407196"/>
    <w:rsid w:val="00413997"/>
    <w:rsid w:val="00417583"/>
    <w:rsid w:val="00425609"/>
    <w:rsid w:val="00431F6C"/>
    <w:rsid w:val="00434EBA"/>
    <w:rsid w:val="00437F1B"/>
    <w:rsid w:val="00450260"/>
    <w:rsid w:val="004708BB"/>
    <w:rsid w:val="00471003"/>
    <w:rsid w:val="004742C5"/>
    <w:rsid w:val="004916F9"/>
    <w:rsid w:val="00491B37"/>
    <w:rsid w:val="00491B44"/>
    <w:rsid w:val="0049262D"/>
    <w:rsid w:val="004A14BE"/>
    <w:rsid w:val="004A2DB3"/>
    <w:rsid w:val="004B4B84"/>
    <w:rsid w:val="004C1375"/>
    <w:rsid w:val="004C3BD6"/>
    <w:rsid w:val="004C4182"/>
    <w:rsid w:val="004D73AF"/>
    <w:rsid w:val="004D79A2"/>
    <w:rsid w:val="004E7068"/>
    <w:rsid w:val="00500E9D"/>
    <w:rsid w:val="00511DEC"/>
    <w:rsid w:val="00515D8B"/>
    <w:rsid w:val="005233A4"/>
    <w:rsid w:val="00524991"/>
    <w:rsid w:val="005267E3"/>
    <w:rsid w:val="00547C01"/>
    <w:rsid w:val="00555576"/>
    <w:rsid w:val="00561371"/>
    <w:rsid w:val="00561D58"/>
    <w:rsid w:val="00561D8C"/>
    <w:rsid w:val="00564FE7"/>
    <w:rsid w:val="00571BF6"/>
    <w:rsid w:val="005750F1"/>
    <w:rsid w:val="00583A86"/>
    <w:rsid w:val="0058414F"/>
    <w:rsid w:val="00592878"/>
    <w:rsid w:val="00596DEE"/>
    <w:rsid w:val="005A43E0"/>
    <w:rsid w:val="005B5715"/>
    <w:rsid w:val="005B6D9E"/>
    <w:rsid w:val="005D27D5"/>
    <w:rsid w:val="005E0B16"/>
    <w:rsid w:val="005E0F90"/>
    <w:rsid w:val="005E1921"/>
    <w:rsid w:val="005E31B3"/>
    <w:rsid w:val="005E4206"/>
    <w:rsid w:val="005F3BA5"/>
    <w:rsid w:val="0060241C"/>
    <w:rsid w:val="00605967"/>
    <w:rsid w:val="00605F33"/>
    <w:rsid w:val="0061029D"/>
    <w:rsid w:val="00616BBC"/>
    <w:rsid w:val="00621D65"/>
    <w:rsid w:val="00623FCF"/>
    <w:rsid w:val="006259D6"/>
    <w:rsid w:val="00627D9C"/>
    <w:rsid w:val="006357E5"/>
    <w:rsid w:val="00635F25"/>
    <w:rsid w:val="00641DAE"/>
    <w:rsid w:val="006530A2"/>
    <w:rsid w:val="00665079"/>
    <w:rsid w:val="00687F00"/>
    <w:rsid w:val="006A7607"/>
    <w:rsid w:val="006E281C"/>
    <w:rsid w:val="006E666A"/>
    <w:rsid w:val="006F0829"/>
    <w:rsid w:val="006F18C0"/>
    <w:rsid w:val="00703A3A"/>
    <w:rsid w:val="007119F3"/>
    <w:rsid w:val="00711A1D"/>
    <w:rsid w:val="00711A4C"/>
    <w:rsid w:val="0071245D"/>
    <w:rsid w:val="0072624B"/>
    <w:rsid w:val="007335AF"/>
    <w:rsid w:val="00733989"/>
    <w:rsid w:val="00734BC7"/>
    <w:rsid w:val="0074600C"/>
    <w:rsid w:val="0075661F"/>
    <w:rsid w:val="00763A90"/>
    <w:rsid w:val="00764251"/>
    <w:rsid w:val="0077052B"/>
    <w:rsid w:val="00772851"/>
    <w:rsid w:val="00777572"/>
    <w:rsid w:val="00786D06"/>
    <w:rsid w:val="00790EC3"/>
    <w:rsid w:val="007912AF"/>
    <w:rsid w:val="00791E2A"/>
    <w:rsid w:val="00793001"/>
    <w:rsid w:val="00795EB3"/>
    <w:rsid w:val="007A75DC"/>
    <w:rsid w:val="007B024C"/>
    <w:rsid w:val="007B494A"/>
    <w:rsid w:val="007C5FFD"/>
    <w:rsid w:val="007C60D8"/>
    <w:rsid w:val="007C6B84"/>
    <w:rsid w:val="007D118A"/>
    <w:rsid w:val="007D292E"/>
    <w:rsid w:val="007D77B1"/>
    <w:rsid w:val="007E3A71"/>
    <w:rsid w:val="00805BC9"/>
    <w:rsid w:val="00806C2D"/>
    <w:rsid w:val="00840405"/>
    <w:rsid w:val="00842342"/>
    <w:rsid w:val="008455DE"/>
    <w:rsid w:val="0086178A"/>
    <w:rsid w:val="008634BF"/>
    <w:rsid w:val="0086487B"/>
    <w:rsid w:val="00873543"/>
    <w:rsid w:val="00875B68"/>
    <w:rsid w:val="0088121F"/>
    <w:rsid w:val="008A792D"/>
    <w:rsid w:val="008B3295"/>
    <w:rsid w:val="008B4936"/>
    <w:rsid w:val="008D3F1F"/>
    <w:rsid w:val="008E2192"/>
    <w:rsid w:val="008E5086"/>
    <w:rsid w:val="008F48F1"/>
    <w:rsid w:val="008F514C"/>
    <w:rsid w:val="0090294E"/>
    <w:rsid w:val="00904EA3"/>
    <w:rsid w:val="00916204"/>
    <w:rsid w:val="009311C1"/>
    <w:rsid w:val="009403E6"/>
    <w:rsid w:val="00942714"/>
    <w:rsid w:val="00963A2E"/>
    <w:rsid w:val="0097667C"/>
    <w:rsid w:val="009801CA"/>
    <w:rsid w:val="00981439"/>
    <w:rsid w:val="009814E2"/>
    <w:rsid w:val="00982A52"/>
    <w:rsid w:val="00985AA7"/>
    <w:rsid w:val="0099173C"/>
    <w:rsid w:val="009B7324"/>
    <w:rsid w:val="009C1B49"/>
    <w:rsid w:val="009D77C6"/>
    <w:rsid w:val="009E0CCB"/>
    <w:rsid w:val="009E3E5E"/>
    <w:rsid w:val="009E6CDB"/>
    <w:rsid w:val="009E6D51"/>
    <w:rsid w:val="009F2312"/>
    <w:rsid w:val="009F502A"/>
    <w:rsid w:val="009F555C"/>
    <w:rsid w:val="00A01A64"/>
    <w:rsid w:val="00A06B44"/>
    <w:rsid w:val="00A23530"/>
    <w:rsid w:val="00A264EE"/>
    <w:rsid w:val="00A275FD"/>
    <w:rsid w:val="00A46CDA"/>
    <w:rsid w:val="00A47C6F"/>
    <w:rsid w:val="00A625C6"/>
    <w:rsid w:val="00A6298B"/>
    <w:rsid w:val="00A6387F"/>
    <w:rsid w:val="00A80713"/>
    <w:rsid w:val="00A86B8C"/>
    <w:rsid w:val="00A9175B"/>
    <w:rsid w:val="00A9523A"/>
    <w:rsid w:val="00AC4E65"/>
    <w:rsid w:val="00AD0961"/>
    <w:rsid w:val="00AD63E1"/>
    <w:rsid w:val="00AE078F"/>
    <w:rsid w:val="00AE4ADE"/>
    <w:rsid w:val="00AE6FFC"/>
    <w:rsid w:val="00B1162A"/>
    <w:rsid w:val="00B14E88"/>
    <w:rsid w:val="00B20750"/>
    <w:rsid w:val="00B24B0B"/>
    <w:rsid w:val="00B26555"/>
    <w:rsid w:val="00B2795D"/>
    <w:rsid w:val="00B31773"/>
    <w:rsid w:val="00B40055"/>
    <w:rsid w:val="00B469EC"/>
    <w:rsid w:val="00B50749"/>
    <w:rsid w:val="00B74BB9"/>
    <w:rsid w:val="00B82943"/>
    <w:rsid w:val="00B83106"/>
    <w:rsid w:val="00B84CD2"/>
    <w:rsid w:val="00B85F92"/>
    <w:rsid w:val="00B91307"/>
    <w:rsid w:val="00B9150F"/>
    <w:rsid w:val="00B9292E"/>
    <w:rsid w:val="00B94D62"/>
    <w:rsid w:val="00BA02DE"/>
    <w:rsid w:val="00BB5175"/>
    <w:rsid w:val="00BB692E"/>
    <w:rsid w:val="00BC0F44"/>
    <w:rsid w:val="00BC49F6"/>
    <w:rsid w:val="00BC7524"/>
    <w:rsid w:val="00BD5052"/>
    <w:rsid w:val="00BD521C"/>
    <w:rsid w:val="00BE276E"/>
    <w:rsid w:val="00BE39F8"/>
    <w:rsid w:val="00BF7CD8"/>
    <w:rsid w:val="00C019AD"/>
    <w:rsid w:val="00C01F2A"/>
    <w:rsid w:val="00C16915"/>
    <w:rsid w:val="00C243A9"/>
    <w:rsid w:val="00C24600"/>
    <w:rsid w:val="00C301E3"/>
    <w:rsid w:val="00C355F6"/>
    <w:rsid w:val="00C35EAB"/>
    <w:rsid w:val="00C40024"/>
    <w:rsid w:val="00C40FFF"/>
    <w:rsid w:val="00C650EB"/>
    <w:rsid w:val="00C71A34"/>
    <w:rsid w:val="00C7295D"/>
    <w:rsid w:val="00C76621"/>
    <w:rsid w:val="00C93F67"/>
    <w:rsid w:val="00CA32BB"/>
    <w:rsid w:val="00CB2B96"/>
    <w:rsid w:val="00CC2DB4"/>
    <w:rsid w:val="00CD019B"/>
    <w:rsid w:val="00CD0520"/>
    <w:rsid w:val="00CF310F"/>
    <w:rsid w:val="00CF3FED"/>
    <w:rsid w:val="00CF457E"/>
    <w:rsid w:val="00D02896"/>
    <w:rsid w:val="00D02ACA"/>
    <w:rsid w:val="00D03DD4"/>
    <w:rsid w:val="00D0501B"/>
    <w:rsid w:val="00D102FC"/>
    <w:rsid w:val="00D165C4"/>
    <w:rsid w:val="00D16E3C"/>
    <w:rsid w:val="00D218D3"/>
    <w:rsid w:val="00D3019D"/>
    <w:rsid w:val="00D305C0"/>
    <w:rsid w:val="00D5135B"/>
    <w:rsid w:val="00D51E6E"/>
    <w:rsid w:val="00D6441D"/>
    <w:rsid w:val="00D71AC4"/>
    <w:rsid w:val="00D721D7"/>
    <w:rsid w:val="00D77A5C"/>
    <w:rsid w:val="00D86F33"/>
    <w:rsid w:val="00D97D3D"/>
    <w:rsid w:val="00DB1A8B"/>
    <w:rsid w:val="00DB2467"/>
    <w:rsid w:val="00DC4D63"/>
    <w:rsid w:val="00DC53D2"/>
    <w:rsid w:val="00DC5512"/>
    <w:rsid w:val="00DD325D"/>
    <w:rsid w:val="00DE701A"/>
    <w:rsid w:val="00DF680D"/>
    <w:rsid w:val="00E04BCE"/>
    <w:rsid w:val="00E219D5"/>
    <w:rsid w:val="00E26427"/>
    <w:rsid w:val="00E440B9"/>
    <w:rsid w:val="00E55D7B"/>
    <w:rsid w:val="00E74FBE"/>
    <w:rsid w:val="00E94C1A"/>
    <w:rsid w:val="00E94FB7"/>
    <w:rsid w:val="00E973E0"/>
    <w:rsid w:val="00EA0ADD"/>
    <w:rsid w:val="00EA3109"/>
    <w:rsid w:val="00EB2804"/>
    <w:rsid w:val="00EB34E1"/>
    <w:rsid w:val="00EC3FA9"/>
    <w:rsid w:val="00EC6461"/>
    <w:rsid w:val="00ED3209"/>
    <w:rsid w:val="00EE56D2"/>
    <w:rsid w:val="00EF1700"/>
    <w:rsid w:val="00F041F9"/>
    <w:rsid w:val="00F07E8E"/>
    <w:rsid w:val="00F11A09"/>
    <w:rsid w:val="00F136FC"/>
    <w:rsid w:val="00F16CDE"/>
    <w:rsid w:val="00F235EF"/>
    <w:rsid w:val="00F3596B"/>
    <w:rsid w:val="00F374D9"/>
    <w:rsid w:val="00F40C7A"/>
    <w:rsid w:val="00F53322"/>
    <w:rsid w:val="00F537F2"/>
    <w:rsid w:val="00F60102"/>
    <w:rsid w:val="00F61B39"/>
    <w:rsid w:val="00F61CF1"/>
    <w:rsid w:val="00F635EF"/>
    <w:rsid w:val="00F67C41"/>
    <w:rsid w:val="00F75EEE"/>
    <w:rsid w:val="00F75FE1"/>
    <w:rsid w:val="00F77983"/>
    <w:rsid w:val="00F8671A"/>
    <w:rsid w:val="00FA035D"/>
    <w:rsid w:val="00FA4A6A"/>
    <w:rsid w:val="00FA55CD"/>
    <w:rsid w:val="00FB42C3"/>
    <w:rsid w:val="00FB616F"/>
    <w:rsid w:val="00FC0E2E"/>
    <w:rsid w:val="00FC101F"/>
    <w:rsid w:val="00FC276B"/>
    <w:rsid w:val="00FC5ED6"/>
    <w:rsid w:val="00FE2334"/>
    <w:rsid w:val="00FE411B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F1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2D"/>
    <w:rPr>
      <w:rFonts w:ascii="Arial" w:eastAsia="Times New Roman" w:hAnsi="Arial" w:cs="Times New Roman"/>
      <w:szCs w:val="20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ssunaspaziatura1">
    <w:name w:val="Nessuna spaziatura1"/>
    <w:uiPriority w:val="1"/>
    <w:qFormat/>
    <w:rsid w:val="00F53322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yperlink">
    <w:name w:val="Hyperlink"/>
    <w:basedOn w:val="DefaultParagraphFont"/>
    <w:uiPriority w:val="99"/>
    <w:unhideWhenUsed/>
    <w:rsid w:val="00623F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5F92"/>
    <w:pPr>
      <w:spacing w:before="100" w:beforeAutospacing="1" w:after="100" w:afterAutospacing="1"/>
    </w:pPr>
    <w:rPr>
      <w:rFonts w:ascii="Times" w:eastAsiaTheme="minorEastAsia" w:hAnsi="Times"/>
      <w:sz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A9"/>
    <w:rPr>
      <w:rFonts w:ascii="Lucida Grande" w:eastAsia="Times New Roman" w:hAnsi="Lucida Grande" w:cs="Lucida Grande"/>
      <w:sz w:val="18"/>
      <w:szCs w:val="18"/>
      <w:lang w:val="es-MX"/>
    </w:rPr>
  </w:style>
  <w:style w:type="paragraph" w:customStyle="1" w:styleId="p1">
    <w:name w:val="p1"/>
    <w:basedOn w:val="Normal"/>
    <w:rsid w:val="008634BF"/>
    <w:rPr>
      <w:rFonts w:ascii="Helvetica" w:eastAsiaTheme="minorHAnsi" w:hAnsi="Helvetica"/>
      <w:sz w:val="18"/>
      <w:szCs w:val="18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EC64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61"/>
    <w:rPr>
      <w:rFonts w:ascii="Arial" w:eastAsia="Times New Roman" w:hAnsi="Arial" w:cs="Times New Roman"/>
      <w:szCs w:val="20"/>
      <w:lang w:val="es-MX"/>
    </w:rPr>
  </w:style>
  <w:style w:type="character" w:styleId="PageNumber">
    <w:name w:val="page number"/>
    <w:basedOn w:val="DefaultParagraphFont"/>
    <w:uiPriority w:val="99"/>
    <w:semiHidden/>
    <w:unhideWhenUsed/>
    <w:rsid w:val="00EC6461"/>
  </w:style>
  <w:style w:type="paragraph" w:styleId="Header">
    <w:name w:val="header"/>
    <w:basedOn w:val="Normal"/>
    <w:link w:val="HeaderChar"/>
    <w:uiPriority w:val="99"/>
    <w:unhideWhenUsed/>
    <w:rsid w:val="00B83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06"/>
    <w:rPr>
      <w:rFonts w:ascii="Arial" w:eastAsia="Times New Roman" w:hAnsi="Arial" w:cs="Times New Roman"/>
      <w:szCs w:val="20"/>
      <w:lang w:val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DE701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4F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PlainText">
    <w:name w:val="Plain Text"/>
    <w:basedOn w:val="Normal"/>
    <w:link w:val="PlainTextChar"/>
    <w:uiPriority w:val="99"/>
    <w:rsid w:val="00134B2C"/>
    <w:pPr>
      <w:widowControl w:val="0"/>
    </w:pPr>
    <w:rPr>
      <w:rFonts w:ascii="MingLiU" w:eastAsia="MingLiU" w:hAnsi="Courier New"/>
      <w:kern w:val="2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34B2C"/>
    <w:rPr>
      <w:rFonts w:ascii="MingLiU" w:eastAsia="MingLiU" w:hAnsi="Courier New" w:cs="Times New Roman"/>
      <w:kern w:val="2"/>
      <w:szCs w:val="20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4C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BD6"/>
    <w:pPr>
      <w:spacing w:after="160"/>
    </w:pPr>
    <w:rPr>
      <w:rFonts w:asciiTheme="minorHAnsi" w:eastAsiaTheme="minorEastAsia" w:hAnsiTheme="minorHAnsi" w:cstheme="minorBidi"/>
      <w:sz w:val="20"/>
      <w:lang w:val="en-HK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BD6"/>
    <w:rPr>
      <w:sz w:val="20"/>
      <w:szCs w:val="20"/>
      <w:lang w:val="en-HK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2D"/>
    <w:rPr>
      <w:rFonts w:ascii="Arial" w:eastAsia="Times New Roman" w:hAnsi="Arial" w:cs="Times New Roman"/>
      <w:szCs w:val="20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ssunaspaziatura1">
    <w:name w:val="Nessuna spaziatura1"/>
    <w:uiPriority w:val="1"/>
    <w:qFormat/>
    <w:rsid w:val="00F53322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yperlink">
    <w:name w:val="Hyperlink"/>
    <w:basedOn w:val="DefaultParagraphFont"/>
    <w:uiPriority w:val="99"/>
    <w:unhideWhenUsed/>
    <w:rsid w:val="00623F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5F92"/>
    <w:pPr>
      <w:spacing w:before="100" w:beforeAutospacing="1" w:after="100" w:afterAutospacing="1"/>
    </w:pPr>
    <w:rPr>
      <w:rFonts w:ascii="Times" w:eastAsiaTheme="minorEastAsia" w:hAnsi="Times"/>
      <w:sz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A9"/>
    <w:rPr>
      <w:rFonts w:ascii="Lucida Grande" w:eastAsia="Times New Roman" w:hAnsi="Lucida Grande" w:cs="Lucida Grande"/>
      <w:sz w:val="18"/>
      <w:szCs w:val="18"/>
      <w:lang w:val="es-MX"/>
    </w:rPr>
  </w:style>
  <w:style w:type="paragraph" w:customStyle="1" w:styleId="p1">
    <w:name w:val="p1"/>
    <w:basedOn w:val="Normal"/>
    <w:rsid w:val="008634BF"/>
    <w:rPr>
      <w:rFonts w:ascii="Helvetica" w:eastAsiaTheme="minorHAnsi" w:hAnsi="Helvetica"/>
      <w:sz w:val="18"/>
      <w:szCs w:val="18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EC64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61"/>
    <w:rPr>
      <w:rFonts w:ascii="Arial" w:eastAsia="Times New Roman" w:hAnsi="Arial" w:cs="Times New Roman"/>
      <w:szCs w:val="20"/>
      <w:lang w:val="es-MX"/>
    </w:rPr>
  </w:style>
  <w:style w:type="character" w:styleId="PageNumber">
    <w:name w:val="page number"/>
    <w:basedOn w:val="DefaultParagraphFont"/>
    <w:uiPriority w:val="99"/>
    <w:semiHidden/>
    <w:unhideWhenUsed/>
    <w:rsid w:val="00EC6461"/>
  </w:style>
  <w:style w:type="paragraph" w:styleId="Header">
    <w:name w:val="header"/>
    <w:basedOn w:val="Normal"/>
    <w:link w:val="HeaderChar"/>
    <w:uiPriority w:val="99"/>
    <w:unhideWhenUsed/>
    <w:rsid w:val="00B83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06"/>
    <w:rPr>
      <w:rFonts w:ascii="Arial" w:eastAsia="Times New Roman" w:hAnsi="Arial" w:cs="Times New Roman"/>
      <w:szCs w:val="20"/>
      <w:lang w:val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DE701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4F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PlainText">
    <w:name w:val="Plain Text"/>
    <w:basedOn w:val="Normal"/>
    <w:link w:val="PlainTextChar"/>
    <w:uiPriority w:val="99"/>
    <w:rsid w:val="00134B2C"/>
    <w:pPr>
      <w:widowControl w:val="0"/>
    </w:pPr>
    <w:rPr>
      <w:rFonts w:ascii="MingLiU" w:eastAsia="MingLiU" w:hAnsi="Courier New"/>
      <w:kern w:val="2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34B2C"/>
    <w:rPr>
      <w:rFonts w:ascii="MingLiU" w:eastAsia="MingLiU" w:hAnsi="Courier New" w:cs="Times New Roman"/>
      <w:kern w:val="2"/>
      <w:szCs w:val="20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4C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BD6"/>
    <w:pPr>
      <w:spacing w:after="160"/>
    </w:pPr>
    <w:rPr>
      <w:rFonts w:asciiTheme="minorHAnsi" w:eastAsiaTheme="minorEastAsia" w:hAnsiTheme="minorHAnsi" w:cstheme="minorBidi"/>
      <w:sz w:val="20"/>
      <w:lang w:val="en-HK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BD6"/>
    <w:rPr>
      <w:sz w:val="20"/>
      <w:szCs w:val="20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ilar.martinez@consejoculturalmundial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kklee@cityu.edu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g.karen@cityu.edu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Cultural Council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Hernandez</dc:creator>
  <cp:lastModifiedBy>Windows User</cp:lastModifiedBy>
  <cp:revision>2</cp:revision>
  <cp:lastPrinted>2018-05-31T11:25:00Z</cp:lastPrinted>
  <dcterms:created xsi:type="dcterms:W3CDTF">2018-11-08T10:44:00Z</dcterms:created>
  <dcterms:modified xsi:type="dcterms:W3CDTF">2018-11-08T10:44:00Z</dcterms:modified>
</cp:coreProperties>
</file>