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32613" w14:textId="76950240" w:rsidR="00C967BD" w:rsidRPr="00B35E72" w:rsidRDefault="003F023B" w:rsidP="00A95B99">
      <w:pPr>
        <w:pStyle w:val="a4"/>
        <w:ind w:leftChars="-20" w:left="-48" w:rightChars="-20" w:right="-48"/>
        <w:contextualSpacing/>
        <w:rPr>
          <w:rFonts w:asciiTheme="majorHAnsi" w:eastAsiaTheme="minorEastAsia" w:hAnsiTheme="majorHAnsi"/>
        </w:rPr>
      </w:pPr>
      <w:r>
        <w:rPr>
          <w:noProof/>
        </w:rPr>
        <mc:AlternateContent>
          <mc:Choice Requires="wps">
            <w:drawing>
              <wp:anchor distT="0" distB="0" distL="114300" distR="114300" simplePos="0" relativeHeight="251660288" behindDoc="0" locked="0" layoutInCell="1" allowOverlap="1" wp14:anchorId="48159B36" wp14:editId="70AB4C24">
                <wp:simplePos x="0" y="0"/>
                <wp:positionH relativeFrom="column">
                  <wp:posOffset>3152775</wp:posOffset>
                </wp:positionH>
                <wp:positionV relativeFrom="paragraph">
                  <wp:posOffset>215900</wp:posOffset>
                </wp:positionV>
                <wp:extent cx="2752725" cy="778510"/>
                <wp:effectExtent l="0" t="0" r="9525" b="254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778510"/>
                        </a:xfrm>
                        <a:prstGeom prst="rect">
                          <a:avLst/>
                        </a:prstGeom>
                        <a:solidFill>
                          <a:srgbClr val="FFFFFF"/>
                        </a:solidFill>
                        <a:ln w="19050">
                          <a:solidFill>
                            <a:srgbClr val="7030A0"/>
                          </a:solidFill>
                          <a:miter lim="800000"/>
                          <a:headEnd/>
                          <a:tailEnd/>
                        </a:ln>
                      </wps:spPr>
                      <wps:txbx>
                        <w:txbxContent>
                          <w:p w14:paraId="38DA4D74" w14:textId="77777777" w:rsidR="004C4D7B" w:rsidRPr="005D1D65" w:rsidRDefault="004C4D7B" w:rsidP="005B75E3">
                            <w:pPr>
                              <w:rPr>
                                <w:rFonts w:ascii="微軟正黑體" w:eastAsia="微軟正黑體" w:hAnsi="微軟正黑體" w:cs="Arial"/>
                                <w:b/>
                                <w:sz w:val="20"/>
                                <w:szCs w:val="24"/>
                              </w:rPr>
                            </w:pPr>
                            <w:r w:rsidRPr="005D1D65">
                              <w:rPr>
                                <w:rFonts w:ascii="微軟正黑體" w:eastAsia="微軟正黑體" w:hAnsi="微軟正黑體" w:cs="Arial"/>
                                <w:b/>
                                <w:sz w:val="20"/>
                                <w:szCs w:val="24"/>
                              </w:rPr>
                              <w:t>下</w:t>
                            </w:r>
                            <w:r w:rsidRPr="005D1D65">
                              <w:rPr>
                                <w:rFonts w:ascii="微軟正黑體" w:eastAsia="微軟正黑體" w:hAnsi="微軟正黑體" w:cs="Arial" w:hint="eastAsia"/>
                                <w:b/>
                                <w:sz w:val="20"/>
                                <w:szCs w:val="24"/>
                              </w:rPr>
                              <w:t>載</w:t>
                            </w:r>
                            <w:r w:rsidRPr="0037068F">
                              <w:rPr>
                                <w:rFonts w:ascii="微軟正黑體" w:eastAsia="微軟正黑體" w:hAnsi="微軟正黑體" w:cs="Arial" w:hint="eastAsia"/>
                                <w:b/>
                                <w:sz w:val="20"/>
                                <w:szCs w:val="24"/>
                              </w:rPr>
                              <w:t>《</w:t>
                            </w:r>
                            <w:r w:rsidR="00A3068B" w:rsidRPr="00A3068B">
                              <w:rPr>
                                <w:rFonts w:ascii="微軟正黑體" w:eastAsia="微軟正黑體" w:hAnsi="微軟正黑體" w:cs="Arial" w:hint="eastAsia"/>
                                <w:b/>
                                <w:sz w:val="20"/>
                                <w:szCs w:val="24"/>
                              </w:rPr>
                              <w:t>媽祖</w:t>
                            </w:r>
                            <w:r w:rsidRPr="0037068F">
                              <w:rPr>
                                <w:rFonts w:ascii="微軟正黑體" w:eastAsia="微軟正黑體" w:hAnsi="微軟正黑體" w:cs="Arial" w:hint="eastAsia"/>
                                <w:b/>
                                <w:sz w:val="20"/>
                                <w:szCs w:val="24"/>
                              </w:rPr>
                              <w:t>》</w:t>
                            </w:r>
                            <w:r w:rsidRPr="005D1D65">
                              <w:rPr>
                                <w:rFonts w:ascii="微軟正黑體" w:eastAsia="微軟正黑體" w:hAnsi="微軟正黑體" w:cs="Arial"/>
                                <w:b/>
                                <w:sz w:val="20"/>
                                <w:szCs w:val="24"/>
                              </w:rPr>
                              <w:t>高像素圖像：</w:t>
                            </w:r>
                          </w:p>
                          <w:p w14:paraId="29DA1D9B" w14:textId="4E855697" w:rsidR="004C4D7B" w:rsidRPr="00305A0E" w:rsidRDefault="00615AAF" w:rsidP="00305A0E">
                            <w:pPr>
                              <w:rPr>
                                <w:rFonts w:asciiTheme="majorHAnsi" w:hAnsiTheme="majorHAnsi" w:cs="Courier New"/>
                                <w:bCs/>
                                <w:sz w:val="22"/>
                              </w:rPr>
                            </w:pPr>
                            <w:hyperlink r:id="rId8" w:history="1">
                              <w:r w:rsidR="000B45D1" w:rsidRPr="00101F11">
                                <w:rPr>
                                  <w:rStyle w:val="a3"/>
                                  <w:rFonts w:asciiTheme="majorHAnsi" w:hAnsiTheme="majorHAnsi" w:cs="Courier New"/>
                                  <w:bCs/>
                                  <w:sz w:val="22"/>
                                </w:rPr>
                                <w:t>https://drive.google.com/drive/folders/1W1ztxXUeREe_mfcgqARPyGQBcAy-hwwu?usp=sharing</w:t>
                              </w:r>
                            </w:hyperlink>
                            <w:r w:rsidR="000B45D1">
                              <w:rPr>
                                <w:rFonts w:asciiTheme="majorHAnsi" w:hAnsiTheme="majorHAnsi" w:cs="Courier New"/>
                                <w:bCs/>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159B36" id="_x0000_t202" coordsize="21600,21600" o:spt="202" path="m,l,21600r21600,l21600,xe">
                <v:stroke joinstyle="miter"/>
                <v:path gradientshapeok="t" o:connecttype="rect"/>
              </v:shapetype>
              <v:shape id="Text Box 3" o:spid="_x0000_s1026" type="#_x0000_t202" style="position:absolute;left:0;text-align:left;margin-left:248.25pt;margin-top:17pt;width:216.75pt;height:6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" strokecolor="#7030a0" strokeweight="1.5pt">
                <v:textbox>
                  <w:txbxContent>
                    <w:p w14:paraId="38DA4D74" w14:textId="77777777" w:rsidR="004C4D7B" w:rsidRPr="005D1D65" w:rsidRDefault="004C4D7B" w:rsidP="005B75E3">
                      <w:pPr>
                        <w:rPr>
                          <w:rFonts w:ascii="微軟正黑體" w:eastAsia="微軟正黑體" w:hAnsi="微軟正黑體" w:cs="Arial"/>
                          <w:b/>
                          <w:sz w:val="20"/>
                          <w:szCs w:val="24"/>
                        </w:rPr>
                      </w:pPr>
                      <w:r w:rsidRPr="005D1D65">
                        <w:rPr>
                          <w:rFonts w:ascii="微軟正黑體" w:eastAsia="微軟正黑體" w:hAnsi="微軟正黑體" w:cs="Arial"/>
                          <w:b/>
                          <w:sz w:val="20"/>
                          <w:szCs w:val="24"/>
                        </w:rPr>
                        <w:t>下</w:t>
                      </w:r>
                      <w:r w:rsidRPr="005D1D65">
                        <w:rPr>
                          <w:rFonts w:ascii="微軟正黑體" w:eastAsia="微軟正黑體" w:hAnsi="微軟正黑體" w:cs="Arial" w:hint="eastAsia"/>
                          <w:b/>
                          <w:sz w:val="20"/>
                          <w:szCs w:val="24"/>
                        </w:rPr>
                        <w:t>載</w:t>
                      </w:r>
                      <w:r w:rsidRPr="0037068F">
                        <w:rPr>
                          <w:rFonts w:ascii="微軟正黑體" w:eastAsia="微軟正黑體" w:hAnsi="微軟正黑體" w:cs="Arial" w:hint="eastAsia"/>
                          <w:b/>
                          <w:sz w:val="20"/>
                          <w:szCs w:val="24"/>
                        </w:rPr>
                        <w:t>《</w:t>
                      </w:r>
                      <w:r w:rsidR="00A3068B" w:rsidRPr="00A3068B">
                        <w:rPr>
                          <w:rFonts w:ascii="微軟正黑體" w:eastAsia="微軟正黑體" w:hAnsi="微軟正黑體" w:cs="Arial" w:hint="eastAsia"/>
                          <w:b/>
                          <w:sz w:val="20"/>
                          <w:szCs w:val="24"/>
                        </w:rPr>
                        <w:t>媽祖</w:t>
                      </w:r>
                      <w:r w:rsidRPr="0037068F">
                        <w:rPr>
                          <w:rFonts w:ascii="微軟正黑體" w:eastAsia="微軟正黑體" w:hAnsi="微軟正黑體" w:cs="Arial" w:hint="eastAsia"/>
                          <w:b/>
                          <w:sz w:val="20"/>
                          <w:szCs w:val="24"/>
                        </w:rPr>
                        <w:t>》</w:t>
                      </w:r>
                      <w:r w:rsidRPr="005D1D65">
                        <w:rPr>
                          <w:rFonts w:ascii="微軟正黑體" w:eastAsia="微軟正黑體" w:hAnsi="微軟正黑體" w:cs="Arial"/>
                          <w:b/>
                          <w:sz w:val="20"/>
                          <w:szCs w:val="24"/>
                        </w:rPr>
                        <w:t>高像素圖像：</w:t>
                      </w:r>
                    </w:p>
                    <w:p w14:paraId="29DA1D9B" w14:textId="4E855697" w:rsidR="004C4D7B" w:rsidRPr="00305A0E" w:rsidRDefault="00615AAF" w:rsidP="00305A0E">
                      <w:pPr>
                        <w:rPr>
                          <w:rFonts w:asciiTheme="majorHAnsi" w:hAnsiTheme="majorHAnsi" w:cs="Courier New"/>
                          <w:bCs/>
                          <w:sz w:val="22"/>
                        </w:rPr>
                      </w:pPr>
                      <w:hyperlink r:id="rId9" w:history="1">
                        <w:r w:rsidR="000B45D1" w:rsidRPr="00101F11">
                          <w:rPr>
                            <w:rStyle w:val="a3"/>
                            <w:rFonts w:asciiTheme="majorHAnsi" w:hAnsiTheme="majorHAnsi" w:cs="Courier New"/>
                            <w:bCs/>
                            <w:sz w:val="22"/>
                          </w:rPr>
                          <w:t>https://drive.google.com/drive/folders/1W1ztxXUeREe_mfcgqARPyGQBcAy-hwwu?usp=sharing</w:t>
                        </w:r>
                      </w:hyperlink>
                      <w:r w:rsidR="000B45D1">
                        <w:rPr>
                          <w:rFonts w:asciiTheme="majorHAnsi" w:hAnsiTheme="majorHAnsi" w:cs="Courier New"/>
                          <w:bCs/>
                          <w:sz w:val="22"/>
                        </w:rPr>
                        <w:t xml:space="preserve"> </w:t>
                      </w:r>
                    </w:p>
                  </w:txbxContent>
                </v:textbox>
              </v:shape>
            </w:pict>
          </mc:Fallback>
        </mc:AlternateContent>
      </w:r>
      <w:r w:rsidR="00C967BD" w:rsidRPr="00B35E72">
        <w:rPr>
          <w:rFonts w:asciiTheme="majorHAnsi" w:eastAsiaTheme="minorEastAsia" w:hAnsiTheme="majorHAnsi"/>
          <w:noProof/>
        </w:rPr>
        <w:drawing>
          <wp:inline distT="0" distB="0" distL="0" distR="0" wp14:anchorId="28D604A1" wp14:editId="357C5D8B">
            <wp:extent cx="1754090" cy="853843"/>
            <wp:effectExtent l="1905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kdance_logo_since198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1614" cy="857505"/>
                    </a:xfrm>
                    <a:prstGeom prst="rect">
                      <a:avLst/>
                    </a:prstGeom>
                  </pic:spPr>
                </pic:pic>
              </a:graphicData>
            </a:graphic>
          </wp:inline>
        </w:drawing>
      </w:r>
    </w:p>
    <w:p w14:paraId="6A68798C" w14:textId="77747434" w:rsidR="00F72DDC" w:rsidRPr="00B35E72" w:rsidRDefault="008D3693" w:rsidP="00A95B99">
      <w:pPr>
        <w:pStyle w:val="a4"/>
        <w:ind w:leftChars="-20" w:left="-48" w:rightChars="-20" w:right="-48"/>
        <w:contextualSpacing/>
        <w:rPr>
          <w:rFonts w:asciiTheme="majorHAnsi" w:eastAsiaTheme="minorEastAsia" w:hAnsiTheme="majorHAnsi"/>
          <w:sz w:val="20"/>
          <w:szCs w:val="20"/>
          <w:highlight w:val="yellow"/>
        </w:rPr>
      </w:pPr>
      <w:r w:rsidRPr="008D3693">
        <w:rPr>
          <w:rFonts w:asciiTheme="majorHAnsi" w:eastAsia="SimSun" w:hAnsiTheme="majorHAnsi" w:hint="eastAsia"/>
          <w:b/>
          <w:sz w:val="20"/>
          <w:szCs w:val="20"/>
          <w:lang w:eastAsia="zh-CN"/>
        </w:rPr>
        <w:t>新闻稿</w:t>
      </w:r>
    </w:p>
    <w:p w14:paraId="450BD71C" w14:textId="79EBBFAC" w:rsidR="00F72DDC" w:rsidRPr="00B35E72" w:rsidRDefault="008D3693" w:rsidP="00A95B99">
      <w:pPr>
        <w:pStyle w:val="a4"/>
        <w:ind w:leftChars="-20" w:left="-48" w:rightChars="-20" w:right="-48"/>
        <w:contextualSpacing/>
        <w:rPr>
          <w:rFonts w:asciiTheme="majorHAnsi" w:eastAsiaTheme="minorEastAsia" w:hAnsiTheme="majorHAnsi"/>
          <w:lang w:eastAsia="zh-HK"/>
        </w:rPr>
      </w:pPr>
      <w:r w:rsidRPr="008D3693">
        <w:rPr>
          <w:rFonts w:asciiTheme="majorHAnsi" w:eastAsia="SimSun" w:hAnsiTheme="majorHAnsi"/>
          <w:sz w:val="20"/>
          <w:szCs w:val="20"/>
          <w:lang w:eastAsia="zh-CN"/>
        </w:rPr>
        <w:t>2020</w:t>
      </w:r>
      <w:r w:rsidRPr="008D3693">
        <w:rPr>
          <w:rFonts w:asciiTheme="majorHAnsi" w:eastAsia="SimSun" w:hAnsiTheme="majorHAnsi" w:hint="eastAsia"/>
          <w:sz w:val="20"/>
          <w:szCs w:val="20"/>
          <w:lang w:eastAsia="zh-CN"/>
        </w:rPr>
        <w:t>年</w:t>
      </w:r>
      <w:r w:rsidRPr="008D3693">
        <w:rPr>
          <w:rFonts w:asciiTheme="majorHAnsi" w:eastAsia="SimSun" w:hAnsiTheme="majorHAnsi"/>
          <w:sz w:val="20"/>
          <w:szCs w:val="20"/>
          <w:lang w:eastAsia="zh-CN"/>
        </w:rPr>
        <w:t>10</w:t>
      </w:r>
      <w:r w:rsidRPr="008D3693">
        <w:rPr>
          <w:rFonts w:asciiTheme="majorHAnsi" w:eastAsia="SimSun" w:hAnsiTheme="majorHAnsi" w:hint="eastAsia"/>
          <w:sz w:val="20"/>
          <w:szCs w:val="20"/>
          <w:lang w:eastAsia="zh-CN"/>
        </w:rPr>
        <w:t>月</w:t>
      </w:r>
      <w:r w:rsidRPr="008D3693">
        <w:rPr>
          <w:rFonts w:asciiTheme="majorHAnsi" w:eastAsia="SimSun" w:hAnsiTheme="majorHAnsi"/>
          <w:sz w:val="20"/>
          <w:szCs w:val="20"/>
          <w:lang w:eastAsia="zh-CN"/>
        </w:rPr>
        <w:t>28</w:t>
      </w:r>
      <w:r w:rsidRPr="008D3693">
        <w:rPr>
          <w:rFonts w:asciiTheme="majorHAnsi" w:eastAsia="SimSun" w:hAnsiTheme="majorHAnsi" w:hint="eastAsia"/>
          <w:sz w:val="20"/>
          <w:szCs w:val="20"/>
          <w:lang w:eastAsia="zh-CN"/>
        </w:rPr>
        <w:t>日</w:t>
      </w:r>
      <w:r w:rsidRPr="008D3693">
        <w:rPr>
          <w:rFonts w:asciiTheme="majorHAnsi" w:eastAsia="SimSun" w:hAnsiTheme="majorHAnsi"/>
          <w:sz w:val="20"/>
          <w:szCs w:val="20"/>
          <w:lang w:eastAsia="zh-CN"/>
        </w:rPr>
        <w:t xml:space="preserve"> [</w:t>
      </w:r>
      <w:r w:rsidRPr="008D3693">
        <w:rPr>
          <w:rFonts w:asciiTheme="majorHAnsi" w:eastAsia="SimSun" w:hAnsiTheme="majorHAnsi" w:hint="eastAsia"/>
          <w:sz w:val="20"/>
          <w:szCs w:val="20"/>
          <w:lang w:eastAsia="zh-CN"/>
        </w:rPr>
        <w:t>共</w:t>
      </w:r>
      <w:r w:rsidRPr="008D3693">
        <w:rPr>
          <w:rFonts w:asciiTheme="majorHAnsi" w:eastAsia="SimSun" w:hAnsiTheme="majorHAnsi"/>
          <w:sz w:val="20"/>
          <w:szCs w:val="20"/>
          <w:lang w:eastAsia="zh-CN"/>
        </w:rPr>
        <w:t>7</w:t>
      </w:r>
      <w:r w:rsidRPr="008D3693">
        <w:rPr>
          <w:rFonts w:asciiTheme="majorHAnsi" w:eastAsia="SimSun" w:hAnsiTheme="majorHAnsi" w:hint="eastAsia"/>
          <w:sz w:val="20"/>
          <w:szCs w:val="20"/>
          <w:lang w:eastAsia="zh-CN"/>
        </w:rPr>
        <w:t>页</w:t>
      </w:r>
      <w:r w:rsidRPr="008D3693">
        <w:rPr>
          <w:rFonts w:asciiTheme="majorHAnsi" w:eastAsia="SimSun" w:hAnsiTheme="majorHAnsi"/>
          <w:sz w:val="20"/>
          <w:szCs w:val="20"/>
          <w:lang w:eastAsia="zh-CN"/>
        </w:rPr>
        <w:t>]</w:t>
      </w:r>
      <w:r w:rsidR="005B75E3" w:rsidRPr="00B35E72">
        <w:rPr>
          <w:rFonts w:asciiTheme="majorHAnsi" w:eastAsiaTheme="minorEastAsia" w:hAnsiTheme="majorHAnsi"/>
          <w:sz w:val="20"/>
          <w:szCs w:val="20"/>
        </w:rPr>
        <w:t xml:space="preserve"> </w:t>
      </w:r>
      <w:r w:rsidR="005B75E3" w:rsidRPr="00B35E72">
        <w:rPr>
          <w:rFonts w:asciiTheme="majorHAnsi" w:eastAsiaTheme="minorEastAsia" w:hAnsiTheme="majorHAnsi"/>
          <w:lang w:eastAsia="zh-HK"/>
        </w:rPr>
        <w:t xml:space="preserve">   </w:t>
      </w:r>
    </w:p>
    <w:p w14:paraId="7248328C" w14:textId="3C884348" w:rsidR="003276BD" w:rsidRDefault="008D3693" w:rsidP="003276BD">
      <w:pPr>
        <w:pStyle w:val="a4"/>
        <w:spacing w:line="360" w:lineRule="auto"/>
        <w:contextualSpacing/>
        <w:jc w:val="center"/>
        <w:rPr>
          <w:rFonts w:asciiTheme="majorHAnsi" w:eastAsiaTheme="minorEastAsia" w:hAnsiTheme="majorHAnsi"/>
          <w:b/>
          <w:sz w:val="26"/>
          <w:szCs w:val="26"/>
        </w:rPr>
      </w:pPr>
      <w:r w:rsidRPr="008D3693">
        <w:rPr>
          <w:rFonts w:asciiTheme="majorHAnsi" w:eastAsia="SimSun" w:hAnsiTheme="majorHAnsi" w:hint="eastAsia"/>
          <w:b/>
          <w:sz w:val="26"/>
          <w:szCs w:val="26"/>
          <w:lang w:eastAsia="zh-CN"/>
        </w:rPr>
        <w:t>香港舞蹈团</w:t>
      </w:r>
      <w:r w:rsidRPr="008D3693">
        <w:rPr>
          <w:rFonts w:asciiTheme="majorHAnsi" w:eastAsia="SimSun" w:hAnsiTheme="majorHAnsi"/>
          <w:b/>
          <w:sz w:val="26"/>
          <w:szCs w:val="26"/>
          <w:lang w:eastAsia="zh-CN"/>
        </w:rPr>
        <w:t>2020/21</w:t>
      </w:r>
      <w:r w:rsidRPr="008D3693">
        <w:rPr>
          <w:rFonts w:asciiTheme="majorHAnsi" w:eastAsia="SimSun" w:hAnsiTheme="majorHAnsi" w:hint="eastAsia"/>
          <w:b/>
          <w:sz w:val="26"/>
          <w:szCs w:val="26"/>
          <w:lang w:eastAsia="zh-CN"/>
        </w:rPr>
        <w:t>舞季节目</w:t>
      </w:r>
    </w:p>
    <w:p w14:paraId="56C81BD8" w14:textId="33149C56" w:rsidR="009B4B4D" w:rsidRPr="001A0303" w:rsidRDefault="008D3693" w:rsidP="006A1C83">
      <w:pPr>
        <w:pStyle w:val="a4"/>
        <w:spacing w:line="360" w:lineRule="auto"/>
        <w:contextualSpacing/>
        <w:jc w:val="center"/>
        <w:rPr>
          <w:rFonts w:asciiTheme="majorHAnsi" w:eastAsiaTheme="minorEastAsia" w:hAnsiTheme="majorHAnsi"/>
          <w:b/>
          <w:sz w:val="26"/>
          <w:szCs w:val="26"/>
          <w:lang w:eastAsia="zh-HK"/>
        </w:rPr>
      </w:pPr>
      <w:r w:rsidRPr="008D3693">
        <w:rPr>
          <w:rFonts w:asciiTheme="majorHAnsi" w:eastAsia="SimSun" w:hAnsiTheme="majorHAnsi" w:hint="eastAsia"/>
          <w:b/>
          <w:sz w:val="26"/>
          <w:szCs w:val="26"/>
          <w:lang w:eastAsia="zh-CN"/>
        </w:rPr>
        <w:t>大型原创舞剧《妈祖》</w:t>
      </w:r>
    </w:p>
    <w:p w14:paraId="55E11864" w14:textId="77777777" w:rsidR="00957E2B" w:rsidRDefault="00CC40F5" w:rsidP="00E63654">
      <w:pPr>
        <w:pStyle w:val="a4"/>
        <w:ind w:leftChars="-59" w:left="-142"/>
        <w:contextualSpacing/>
        <w:rPr>
          <w:rFonts w:asciiTheme="majorHAnsi" w:eastAsiaTheme="minorEastAsia" w:hAnsiTheme="majorHAnsi"/>
          <w:b/>
          <w:bCs/>
          <w:sz w:val="26"/>
          <w:szCs w:val="26"/>
          <w:lang w:eastAsia="zh-HK"/>
        </w:rPr>
      </w:pPr>
      <w:r>
        <w:rPr>
          <w:rFonts w:asciiTheme="majorHAnsi" w:eastAsiaTheme="minorEastAsia" w:hAnsiTheme="majorHAnsi"/>
          <w:b/>
          <w:bCs/>
          <w:noProof/>
          <w:sz w:val="26"/>
          <w:szCs w:val="26"/>
        </w:rPr>
        <w:drawing>
          <wp:inline distT="0" distB="0" distL="0" distR="0" wp14:anchorId="7F1D7B27" wp14:editId="290A8952">
            <wp:extent cx="5274310" cy="215773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0_MAZU_web_adaptations_v02_2200_9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2157730"/>
                    </a:xfrm>
                    <a:prstGeom prst="rect">
                      <a:avLst/>
                    </a:prstGeom>
                  </pic:spPr>
                </pic:pic>
              </a:graphicData>
            </a:graphic>
          </wp:inline>
        </w:drawing>
      </w:r>
    </w:p>
    <w:p w14:paraId="377195E3" w14:textId="7407880F" w:rsidR="00C44218" w:rsidRPr="00266246" w:rsidRDefault="008D3693" w:rsidP="00C44218">
      <w:pPr>
        <w:pStyle w:val="a4"/>
        <w:ind w:rightChars="-20" w:right="-48"/>
        <w:contextualSpacing/>
        <w:jc w:val="center"/>
        <w:rPr>
          <w:rFonts w:asciiTheme="majorHAnsi" w:eastAsiaTheme="minorEastAsia" w:hAnsiTheme="majorHAnsi"/>
          <w:bCs/>
          <w:i/>
          <w:iCs/>
          <w:sz w:val="22"/>
          <w:szCs w:val="22"/>
          <w:lang w:eastAsia="zh-HK"/>
        </w:rPr>
      </w:pPr>
      <w:r w:rsidRPr="008D3693">
        <w:rPr>
          <w:rFonts w:asciiTheme="majorHAnsi" w:eastAsia="SimSun" w:hAnsiTheme="majorHAnsi" w:hint="eastAsia"/>
          <w:bCs/>
          <w:i/>
          <w:iCs/>
          <w:sz w:val="22"/>
          <w:szCs w:val="22"/>
          <w:lang w:eastAsia="zh-CN"/>
        </w:rPr>
        <w:t>舍身甘愿</w:t>
      </w:r>
      <w:r w:rsidRPr="008D3693">
        <w:rPr>
          <w:rFonts w:asciiTheme="majorHAnsi" w:eastAsia="SimSun" w:hAnsiTheme="majorHAnsi"/>
          <w:bCs/>
          <w:i/>
          <w:iCs/>
          <w:sz w:val="22"/>
          <w:szCs w:val="22"/>
          <w:lang w:eastAsia="zh-CN"/>
        </w:rPr>
        <w:t xml:space="preserve"> </w:t>
      </w:r>
      <w:r w:rsidRPr="008D3693">
        <w:rPr>
          <w:rFonts w:asciiTheme="majorHAnsi" w:eastAsia="SimSun" w:hAnsiTheme="majorHAnsi" w:hint="eastAsia"/>
          <w:bCs/>
          <w:i/>
          <w:iCs/>
          <w:sz w:val="22"/>
          <w:szCs w:val="22"/>
          <w:lang w:eastAsia="zh-CN"/>
        </w:rPr>
        <w:t>海晏河清</w:t>
      </w:r>
    </w:p>
    <w:p w14:paraId="7B5C865F" w14:textId="77777777" w:rsidR="005C3F8B" w:rsidRDefault="005C3F8B" w:rsidP="005C3F8B">
      <w:pPr>
        <w:pStyle w:val="a4"/>
        <w:ind w:rightChars="-20" w:right="-48"/>
        <w:contextualSpacing/>
        <w:jc w:val="both"/>
        <w:rPr>
          <w:rFonts w:asciiTheme="majorHAnsi" w:eastAsiaTheme="minorEastAsia" w:hAnsiTheme="majorHAnsi"/>
          <w:bCs/>
          <w:sz w:val="22"/>
          <w:szCs w:val="22"/>
          <w:lang w:eastAsia="zh-HK"/>
        </w:rPr>
      </w:pPr>
    </w:p>
    <w:p w14:paraId="21D353E3" w14:textId="45F54806" w:rsidR="00C44218" w:rsidRDefault="008D3693" w:rsidP="00C44218">
      <w:pPr>
        <w:pStyle w:val="a4"/>
        <w:ind w:rightChars="-20" w:right="-48"/>
        <w:contextualSpacing/>
        <w:jc w:val="center"/>
        <w:rPr>
          <w:rFonts w:asciiTheme="majorHAnsi" w:eastAsiaTheme="minorEastAsia" w:hAnsiTheme="majorHAnsi"/>
          <w:bCs/>
          <w:sz w:val="22"/>
          <w:szCs w:val="22"/>
          <w:lang w:eastAsia="zh-HK"/>
        </w:rPr>
      </w:pPr>
      <w:r w:rsidRPr="008D3693">
        <w:rPr>
          <w:rFonts w:asciiTheme="majorHAnsi" w:eastAsia="SimSun" w:hAnsiTheme="majorHAnsi" w:hint="eastAsia"/>
          <w:bCs/>
          <w:sz w:val="22"/>
          <w:szCs w:val="22"/>
          <w:lang w:eastAsia="zh-CN"/>
        </w:rPr>
        <w:t>大庙环境舞蹈演出</w:t>
      </w:r>
      <w:r w:rsidRPr="008D3693">
        <w:rPr>
          <w:rFonts w:asciiTheme="majorHAnsi" w:eastAsia="SimSun" w:hAnsiTheme="majorHAnsi"/>
          <w:bCs/>
          <w:sz w:val="22"/>
          <w:szCs w:val="22"/>
          <w:lang w:eastAsia="zh-CN"/>
        </w:rPr>
        <w:t xml:space="preserve"> </w:t>
      </w:r>
      <w:r w:rsidRPr="008D3693">
        <w:rPr>
          <w:rFonts w:asciiTheme="majorHAnsi" w:eastAsia="SimSun" w:hAnsiTheme="majorHAnsi" w:hint="eastAsia"/>
          <w:bCs/>
          <w:sz w:val="22"/>
          <w:szCs w:val="22"/>
          <w:lang w:eastAsia="zh-CN"/>
        </w:rPr>
        <w:t>歌颂圣洁崇高海之女神</w:t>
      </w:r>
    </w:p>
    <w:p w14:paraId="4345F20C" w14:textId="52112E42" w:rsidR="00C44218" w:rsidRDefault="008D3693" w:rsidP="00C44218">
      <w:pPr>
        <w:pStyle w:val="a4"/>
        <w:ind w:rightChars="-20" w:right="-48"/>
        <w:contextualSpacing/>
        <w:jc w:val="center"/>
        <w:rPr>
          <w:rFonts w:asciiTheme="majorHAnsi" w:eastAsiaTheme="minorEastAsia" w:hAnsiTheme="majorHAnsi"/>
          <w:bCs/>
          <w:sz w:val="22"/>
          <w:szCs w:val="22"/>
          <w:lang w:eastAsia="zh-HK"/>
        </w:rPr>
      </w:pPr>
      <w:r w:rsidRPr="008D3693">
        <w:rPr>
          <w:rFonts w:asciiTheme="majorHAnsi" w:eastAsia="SimSun" w:hAnsiTheme="majorHAnsi" w:hint="eastAsia"/>
          <w:bCs/>
          <w:sz w:val="22"/>
          <w:szCs w:val="22"/>
          <w:lang w:eastAsia="zh-CN"/>
        </w:rPr>
        <w:t>大型原创舞剧《妈祖》</w:t>
      </w:r>
      <w:r w:rsidRPr="008D3693">
        <w:rPr>
          <w:rFonts w:asciiTheme="majorHAnsi" w:eastAsia="SimSun" w:hAnsiTheme="majorHAnsi"/>
          <w:bCs/>
          <w:sz w:val="22"/>
          <w:szCs w:val="22"/>
          <w:lang w:eastAsia="zh-CN"/>
        </w:rPr>
        <w:t xml:space="preserve"> 12</w:t>
      </w:r>
      <w:r w:rsidRPr="008D3693">
        <w:rPr>
          <w:rFonts w:asciiTheme="majorHAnsi" w:eastAsia="SimSun" w:hAnsiTheme="majorHAnsi" w:hint="eastAsia"/>
          <w:bCs/>
          <w:sz w:val="22"/>
          <w:szCs w:val="22"/>
          <w:lang w:eastAsia="zh-CN"/>
        </w:rPr>
        <w:t>月香港文化中心大剧院盛大首演</w:t>
      </w:r>
    </w:p>
    <w:p w14:paraId="3DB0EF5C" w14:textId="77777777" w:rsidR="005A5E84" w:rsidRPr="00C44218" w:rsidRDefault="005A5E84" w:rsidP="00C44218">
      <w:pPr>
        <w:pStyle w:val="a4"/>
        <w:ind w:rightChars="-20" w:right="-48"/>
        <w:contextualSpacing/>
        <w:jc w:val="center"/>
        <w:rPr>
          <w:rFonts w:asciiTheme="majorHAnsi" w:eastAsiaTheme="minorEastAsia" w:hAnsiTheme="majorHAnsi"/>
          <w:bCs/>
          <w:sz w:val="22"/>
          <w:szCs w:val="22"/>
          <w:lang w:eastAsia="zh-HK"/>
        </w:rPr>
      </w:pPr>
    </w:p>
    <w:p w14:paraId="4B307231" w14:textId="7F56BC8D" w:rsidR="005A5E84" w:rsidRPr="005C3F8B" w:rsidRDefault="008D3693" w:rsidP="005A5E84">
      <w:pPr>
        <w:pStyle w:val="a4"/>
        <w:ind w:rightChars="-20" w:right="-48"/>
        <w:contextualSpacing/>
        <w:jc w:val="both"/>
        <w:rPr>
          <w:rFonts w:asciiTheme="majorHAnsi" w:eastAsiaTheme="minorEastAsia" w:hAnsiTheme="majorHAnsi"/>
          <w:bCs/>
          <w:sz w:val="22"/>
          <w:szCs w:val="22"/>
          <w:lang w:eastAsia="zh-HK"/>
        </w:rPr>
      </w:pPr>
      <w:r w:rsidRPr="008D3693">
        <w:rPr>
          <w:rFonts w:asciiTheme="majorHAnsi" w:eastAsia="SimSun" w:hAnsiTheme="majorHAnsi" w:hint="eastAsia"/>
          <w:bCs/>
          <w:sz w:val="22"/>
          <w:szCs w:val="22"/>
          <w:lang w:eastAsia="zh-CN"/>
        </w:rPr>
        <w:t>「古老的福建湄洲岛上，诞生一女取名林默，自小与大海共生共存。瘟疫来袭，夺走无数渔民生命，林默铤而走险上山采药挽救乡亲。巨浪滔天，传说海龙王发怒，需献祭少女才能平息风波，她只身奔赴深海，夺回渔民生命，幻化成红光指引归途。</w:t>
      </w:r>
    </w:p>
    <w:p w14:paraId="1C999C04" w14:textId="77777777" w:rsidR="005A5E84" w:rsidRPr="005C3F8B" w:rsidRDefault="005A5E84" w:rsidP="005A5E84">
      <w:pPr>
        <w:pStyle w:val="a4"/>
        <w:ind w:rightChars="-20" w:right="-48"/>
        <w:contextualSpacing/>
        <w:jc w:val="both"/>
        <w:rPr>
          <w:rFonts w:asciiTheme="majorHAnsi" w:eastAsiaTheme="minorEastAsia" w:hAnsiTheme="majorHAnsi"/>
          <w:bCs/>
          <w:sz w:val="22"/>
          <w:szCs w:val="22"/>
          <w:lang w:eastAsia="zh-HK"/>
        </w:rPr>
      </w:pPr>
    </w:p>
    <w:p w14:paraId="4C03139A" w14:textId="29EE588E" w:rsidR="005A5E84" w:rsidRPr="005C3F8B" w:rsidRDefault="008D3693" w:rsidP="005A5E84">
      <w:pPr>
        <w:pStyle w:val="a4"/>
        <w:ind w:rightChars="-20" w:right="-48"/>
        <w:contextualSpacing/>
        <w:jc w:val="both"/>
        <w:rPr>
          <w:rFonts w:asciiTheme="majorHAnsi" w:eastAsiaTheme="minorEastAsia" w:hAnsiTheme="majorHAnsi"/>
          <w:bCs/>
          <w:sz w:val="22"/>
          <w:szCs w:val="22"/>
          <w:lang w:eastAsia="zh-HK"/>
        </w:rPr>
      </w:pPr>
      <w:r w:rsidRPr="008D3693">
        <w:rPr>
          <w:rFonts w:asciiTheme="majorHAnsi" w:eastAsia="SimSun" w:hAnsiTheme="majorHAnsi" w:hint="eastAsia"/>
          <w:bCs/>
          <w:sz w:val="22"/>
          <w:szCs w:val="22"/>
          <w:lang w:eastAsia="zh-CN"/>
        </w:rPr>
        <w:t>从此，世代传诵着林默化身妈祖女神，永远守护浩瀚无垠的大海，保佑炎黄子孙平安回家。」</w:t>
      </w:r>
    </w:p>
    <w:p w14:paraId="6D63943E" w14:textId="77777777" w:rsidR="005C3F8B" w:rsidRPr="005C3F8B" w:rsidRDefault="005C3F8B" w:rsidP="005C3F8B">
      <w:pPr>
        <w:pStyle w:val="a4"/>
        <w:ind w:rightChars="-20" w:right="-48"/>
        <w:contextualSpacing/>
        <w:jc w:val="both"/>
        <w:rPr>
          <w:rFonts w:asciiTheme="majorHAnsi" w:eastAsiaTheme="minorEastAsia" w:hAnsiTheme="majorHAnsi"/>
          <w:bCs/>
          <w:sz w:val="22"/>
          <w:szCs w:val="22"/>
          <w:lang w:eastAsia="zh-HK"/>
        </w:rPr>
      </w:pPr>
    </w:p>
    <w:p w14:paraId="203AFF38" w14:textId="2EBF0AAC" w:rsidR="00652591" w:rsidRDefault="008D3693" w:rsidP="005C3F8B">
      <w:pPr>
        <w:pStyle w:val="a4"/>
        <w:ind w:rightChars="-20" w:right="-48"/>
        <w:contextualSpacing/>
        <w:jc w:val="both"/>
        <w:rPr>
          <w:rFonts w:asciiTheme="majorHAnsi" w:eastAsiaTheme="minorEastAsia" w:hAnsiTheme="majorHAnsi"/>
          <w:bCs/>
          <w:sz w:val="22"/>
          <w:szCs w:val="22"/>
          <w:lang w:eastAsia="zh-HK"/>
        </w:rPr>
      </w:pPr>
      <w:r w:rsidRPr="008D3693">
        <w:rPr>
          <w:rFonts w:asciiTheme="majorHAnsi" w:eastAsia="SimSun" w:hAnsiTheme="majorHAnsi" w:hint="eastAsia"/>
          <w:bCs/>
          <w:sz w:val="22"/>
          <w:szCs w:val="22"/>
          <w:lang w:eastAsia="zh-CN"/>
        </w:rPr>
        <w:t>大型原创舞剧《妈祖》，将于</w:t>
      </w:r>
      <w:r w:rsidRPr="008D3693">
        <w:rPr>
          <w:rFonts w:asciiTheme="majorHAnsi" w:eastAsia="SimSun" w:hAnsiTheme="majorHAnsi"/>
          <w:bCs/>
          <w:sz w:val="22"/>
          <w:szCs w:val="22"/>
          <w:lang w:eastAsia="zh-CN"/>
        </w:rPr>
        <w:t>12</w:t>
      </w:r>
      <w:r w:rsidRPr="008D3693">
        <w:rPr>
          <w:rFonts w:asciiTheme="majorHAnsi" w:eastAsia="SimSun" w:hAnsiTheme="majorHAnsi" w:hint="eastAsia"/>
          <w:bCs/>
          <w:sz w:val="22"/>
          <w:szCs w:val="22"/>
          <w:lang w:eastAsia="zh-CN"/>
        </w:rPr>
        <w:t>月</w:t>
      </w:r>
      <w:r w:rsidRPr="008D3693">
        <w:rPr>
          <w:rFonts w:asciiTheme="majorHAnsi" w:eastAsia="SimSun" w:hAnsiTheme="majorHAnsi"/>
          <w:bCs/>
          <w:sz w:val="22"/>
          <w:szCs w:val="22"/>
          <w:lang w:eastAsia="zh-CN"/>
        </w:rPr>
        <w:t>4-6</w:t>
      </w:r>
      <w:r w:rsidRPr="008D3693">
        <w:rPr>
          <w:rFonts w:asciiTheme="majorHAnsi" w:eastAsia="SimSun" w:hAnsiTheme="majorHAnsi" w:hint="eastAsia"/>
          <w:bCs/>
          <w:sz w:val="22"/>
          <w:szCs w:val="22"/>
          <w:lang w:eastAsia="zh-CN"/>
        </w:rPr>
        <w:t>日假香港文化中心大剧院世界首演。全新的版本由国家一级演员阎红霞导演及编舞，与一众本地与国内顶尖设计师携手创作，刻画妈祖圣洁而崇高的精神特质，传承积淀千年的沿海民俗文化与价值。</w:t>
      </w:r>
    </w:p>
    <w:p w14:paraId="26693884" w14:textId="19A499EE" w:rsidR="00C44218" w:rsidRDefault="00C44218" w:rsidP="005C3F8B">
      <w:pPr>
        <w:pStyle w:val="a4"/>
        <w:ind w:rightChars="-20" w:right="-48"/>
        <w:contextualSpacing/>
        <w:jc w:val="both"/>
        <w:rPr>
          <w:rFonts w:asciiTheme="majorHAnsi" w:eastAsiaTheme="minorEastAsia" w:hAnsiTheme="majorHAnsi"/>
          <w:bCs/>
          <w:sz w:val="22"/>
          <w:szCs w:val="22"/>
          <w:lang w:eastAsia="zh-HK"/>
        </w:rPr>
      </w:pPr>
    </w:p>
    <w:p w14:paraId="5AB1FACE" w14:textId="63E40E21" w:rsidR="005A5E84" w:rsidRPr="00486146" w:rsidRDefault="008D3693" w:rsidP="005C3F8B">
      <w:pPr>
        <w:pStyle w:val="a4"/>
        <w:ind w:rightChars="-20" w:right="-48"/>
        <w:contextualSpacing/>
        <w:jc w:val="both"/>
        <w:rPr>
          <w:rFonts w:asciiTheme="majorHAnsi" w:eastAsiaTheme="minorEastAsia" w:hAnsiTheme="majorHAnsi"/>
          <w:b/>
          <w:bCs/>
          <w:sz w:val="22"/>
          <w:szCs w:val="22"/>
          <w:u w:val="single"/>
          <w:lang w:eastAsia="zh-HK"/>
        </w:rPr>
      </w:pPr>
      <w:r w:rsidRPr="008D3693">
        <w:rPr>
          <w:rFonts w:asciiTheme="majorHAnsi" w:eastAsia="SimSun" w:hAnsiTheme="majorHAnsi" w:hint="eastAsia"/>
          <w:b/>
          <w:bCs/>
          <w:sz w:val="22"/>
          <w:szCs w:val="22"/>
          <w:u w:val="single"/>
          <w:lang w:eastAsia="zh-CN"/>
        </w:rPr>
        <w:t>【献给妈祖娘娘——环境舞蹈快闪演出】</w:t>
      </w:r>
    </w:p>
    <w:p w14:paraId="66D9B2DB" w14:textId="1780D3FF" w:rsidR="007D5294" w:rsidRDefault="008D3693" w:rsidP="005A5E84">
      <w:pPr>
        <w:pStyle w:val="a4"/>
        <w:ind w:rightChars="-20" w:right="-48"/>
        <w:contextualSpacing/>
        <w:jc w:val="both"/>
        <w:rPr>
          <w:rFonts w:asciiTheme="majorHAnsi" w:eastAsiaTheme="minorEastAsia" w:hAnsiTheme="majorHAnsi"/>
          <w:bCs/>
          <w:sz w:val="22"/>
          <w:szCs w:val="22"/>
          <w:lang w:eastAsia="zh-HK"/>
        </w:rPr>
      </w:pPr>
      <w:r w:rsidRPr="008D3693">
        <w:rPr>
          <w:rFonts w:asciiTheme="majorHAnsi" w:eastAsia="SimSun" w:hAnsiTheme="majorHAnsi" w:hint="eastAsia"/>
          <w:bCs/>
          <w:sz w:val="22"/>
          <w:szCs w:val="22"/>
          <w:lang w:eastAsia="zh-CN"/>
        </w:rPr>
        <w:t>早前经常突然风云变色、倾盆大雨。但刚过去的周末是风和日丽的大晴天，令筹备已久的《妈祖》演前活动【天后古庙深度游】得以如期举行。佛堂门天后古庙（亦有「大庙」之尊称），是香港一级历史建筑，庙宇环抱</w:t>
      </w:r>
      <w:r w:rsidRPr="008D3693">
        <w:rPr>
          <w:rFonts w:asciiTheme="majorHAnsi" w:eastAsia="SimSun" w:hAnsiTheme="majorHAnsi"/>
          <w:bCs/>
          <w:sz w:val="22"/>
          <w:szCs w:val="22"/>
          <w:lang w:eastAsia="zh-CN"/>
        </w:rPr>
        <w:t>180</w:t>
      </w:r>
      <w:r w:rsidRPr="008D3693">
        <w:rPr>
          <w:rFonts w:asciiTheme="majorHAnsi" w:eastAsia="SimSun" w:hAnsiTheme="majorHAnsi" w:hint="eastAsia"/>
          <w:bCs/>
          <w:sz w:val="22"/>
          <w:szCs w:val="22"/>
          <w:lang w:eastAsia="zh-CN"/>
        </w:rPr>
        <w:t>度大海景，环境相当优美，令人心旷神怡。</w:t>
      </w:r>
    </w:p>
    <w:p w14:paraId="49E989A5" w14:textId="260CDA82" w:rsidR="005A5E84" w:rsidRDefault="008D3693" w:rsidP="005A5E84">
      <w:pPr>
        <w:pStyle w:val="a4"/>
        <w:ind w:rightChars="-20" w:right="-48"/>
        <w:contextualSpacing/>
        <w:jc w:val="both"/>
        <w:rPr>
          <w:rFonts w:asciiTheme="majorHAnsi" w:eastAsiaTheme="minorEastAsia" w:hAnsiTheme="majorHAnsi"/>
          <w:bCs/>
          <w:sz w:val="22"/>
          <w:szCs w:val="22"/>
          <w:lang w:eastAsia="zh-HK"/>
        </w:rPr>
      </w:pPr>
      <w:r w:rsidRPr="008D3693">
        <w:rPr>
          <w:rFonts w:asciiTheme="majorHAnsi" w:eastAsia="SimSun" w:hAnsiTheme="majorHAnsi" w:hint="eastAsia"/>
          <w:bCs/>
          <w:sz w:val="22"/>
          <w:szCs w:val="22"/>
          <w:lang w:eastAsia="zh-CN"/>
        </w:rPr>
        <w:lastRenderedPageBreak/>
        <w:t>「大庙」附近的自然景色和灵气非常适合作环境舞蹈演出，因此，在华人庙宇委员会的支持和配合下，我们为参加导赏的观众带来了一场秘密快闪演出，答谢妈祖娘娘保佑之余，亦希望为参加者带来不一样的导赏体验！导赏完毕后，香港舞蹈团艺术总监杨云涛、行政总监崔德炜以及《妈祖》总导演</w:t>
      </w:r>
      <w:r w:rsidRPr="008D3693">
        <w:rPr>
          <w:rFonts w:asciiTheme="majorHAnsi" w:eastAsia="SimSun" w:hAnsiTheme="majorHAnsi"/>
          <w:bCs/>
          <w:sz w:val="22"/>
          <w:szCs w:val="22"/>
          <w:lang w:eastAsia="zh-CN"/>
        </w:rPr>
        <w:t>/</w:t>
      </w:r>
      <w:r w:rsidRPr="008D3693">
        <w:rPr>
          <w:rFonts w:asciiTheme="majorHAnsi" w:eastAsia="SimSun" w:hAnsiTheme="majorHAnsi" w:hint="eastAsia"/>
          <w:bCs/>
          <w:sz w:val="22"/>
          <w:szCs w:val="22"/>
          <w:lang w:eastAsia="zh-CN"/>
        </w:rPr>
        <w:t>编舞阎红霞入乡随俗，以赤诚之心向妈祖娘娘祈愿，希望疫情后香港尽快复苏、人人身体健康以及</w:t>
      </w:r>
      <w:r w:rsidRPr="008D3693">
        <w:rPr>
          <w:rFonts w:asciiTheme="majorHAnsi" w:eastAsia="SimSun" w:hAnsiTheme="majorHAnsi"/>
          <w:bCs/>
          <w:sz w:val="22"/>
          <w:szCs w:val="22"/>
          <w:lang w:eastAsia="zh-CN"/>
        </w:rPr>
        <w:t>12</w:t>
      </w:r>
      <w:r w:rsidRPr="008D3693">
        <w:rPr>
          <w:rFonts w:asciiTheme="majorHAnsi" w:eastAsia="SimSun" w:hAnsiTheme="majorHAnsi" w:hint="eastAsia"/>
          <w:bCs/>
          <w:sz w:val="22"/>
          <w:szCs w:val="22"/>
          <w:lang w:eastAsia="zh-CN"/>
        </w:rPr>
        <w:t>月上演的大型原创舞剧《妈祖》公演顺利。</w:t>
      </w:r>
    </w:p>
    <w:p w14:paraId="2E6D8000" w14:textId="2C78B075" w:rsidR="005A5E84" w:rsidRPr="0080179E" w:rsidRDefault="005A5E84" w:rsidP="005C3F8B">
      <w:pPr>
        <w:pStyle w:val="a4"/>
        <w:ind w:rightChars="-20" w:right="-48"/>
        <w:contextualSpacing/>
        <w:jc w:val="both"/>
        <w:rPr>
          <w:rFonts w:asciiTheme="majorHAnsi" w:eastAsiaTheme="minorEastAsia" w:hAnsiTheme="majorHAnsi"/>
          <w:bCs/>
          <w:sz w:val="22"/>
          <w:szCs w:val="22"/>
          <w:lang w:eastAsia="zh-HK"/>
        </w:rPr>
      </w:pPr>
    </w:p>
    <w:p w14:paraId="2D16386B" w14:textId="6D757786" w:rsidR="00447DE2" w:rsidRPr="00447DE2" w:rsidRDefault="008D3693" w:rsidP="005C3F8B">
      <w:pPr>
        <w:pStyle w:val="a4"/>
        <w:ind w:rightChars="-20" w:right="-48"/>
        <w:contextualSpacing/>
        <w:jc w:val="both"/>
        <w:rPr>
          <w:rFonts w:asciiTheme="majorHAnsi" w:eastAsiaTheme="minorEastAsia" w:hAnsiTheme="majorHAnsi"/>
          <w:b/>
          <w:bCs/>
          <w:sz w:val="22"/>
          <w:szCs w:val="22"/>
          <w:u w:val="single"/>
          <w:lang w:eastAsia="zh-HK"/>
        </w:rPr>
      </w:pPr>
      <w:r w:rsidRPr="008D3693">
        <w:rPr>
          <w:rFonts w:asciiTheme="majorHAnsi" w:eastAsia="SimSun" w:hAnsiTheme="majorHAnsi" w:hint="eastAsia"/>
          <w:b/>
          <w:bCs/>
          <w:sz w:val="22"/>
          <w:szCs w:val="22"/>
          <w:u w:val="single"/>
          <w:lang w:eastAsia="zh-CN"/>
        </w:rPr>
        <w:t>【真正「演而优则导」，从主演成为总导演</w:t>
      </w:r>
      <w:r w:rsidRPr="008D3693">
        <w:rPr>
          <w:rFonts w:asciiTheme="majorHAnsi" w:eastAsia="SimSun" w:hAnsiTheme="majorHAnsi"/>
          <w:b/>
          <w:bCs/>
          <w:sz w:val="22"/>
          <w:szCs w:val="22"/>
          <w:u w:val="single"/>
          <w:lang w:eastAsia="zh-CN"/>
        </w:rPr>
        <w:t>/</w:t>
      </w:r>
      <w:r w:rsidRPr="008D3693">
        <w:rPr>
          <w:rFonts w:asciiTheme="majorHAnsi" w:eastAsia="SimSun" w:hAnsiTheme="majorHAnsi" w:hint="eastAsia"/>
          <w:b/>
          <w:bCs/>
          <w:sz w:val="22"/>
          <w:szCs w:val="22"/>
          <w:u w:val="single"/>
          <w:lang w:eastAsia="zh-CN"/>
        </w:rPr>
        <w:t>编舞】</w:t>
      </w:r>
    </w:p>
    <w:p w14:paraId="2DA9D574" w14:textId="3190B75D" w:rsidR="000725F6" w:rsidRPr="00086922" w:rsidRDefault="008D3693" w:rsidP="00086922">
      <w:pPr>
        <w:pStyle w:val="a4"/>
        <w:ind w:rightChars="-20" w:right="-48"/>
        <w:contextualSpacing/>
        <w:jc w:val="both"/>
        <w:rPr>
          <w:rFonts w:asciiTheme="majorHAnsi" w:eastAsiaTheme="minorEastAsia" w:hAnsiTheme="majorHAnsi"/>
          <w:bCs/>
          <w:sz w:val="22"/>
          <w:szCs w:val="22"/>
          <w:lang w:eastAsia="zh-HK"/>
        </w:rPr>
      </w:pPr>
      <w:r w:rsidRPr="008D3693">
        <w:rPr>
          <w:rFonts w:asciiTheme="majorHAnsi" w:eastAsia="SimSun" w:hAnsiTheme="majorHAnsi" w:hint="eastAsia"/>
          <w:bCs/>
          <w:sz w:val="22"/>
          <w:szCs w:val="22"/>
          <w:lang w:eastAsia="zh-CN"/>
        </w:rPr>
        <w:t>舞剧为全新编创之大型作品，由阎红霞担任总导演及编舞；阎氏作为国家一级演员，亦曾主演《妈祖》舞剧中妈祖一角；今次为香港舞蹈团全新创作同样以妈祖（即天后娘娘）为题的舞剧，更与中港顶尖设计师，包括导演及编舞张媛、编剧曹路生、音乐总监及作曲陈若平、布景设计王健伟、服装设计章月儿、灯光设计杨子欣以及数码形象设计阿水，这个新鲜的组合和班底定必为观众带来一番不同面貌，令人引颈以待！</w:t>
      </w:r>
      <w:r w:rsidRPr="008D3693">
        <w:rPr>
          <w:rFonts w:asciiTheme="majorHAnsi" w:eastAsia="SimSun" w:hAnsiTheme="majorHAnsi"/>
          <w:bCs/>
          <w:sz w:val="22"/>
          <w:szCs w:val="22"/>
          <w:lang w:eastAsia="zh-CN"/>
        </w:rPr>
        <w:t>11</w:t>
      </w:r>
      <w:r w:rsidRPr="008D3693">
        <w:rPr>
          <w:rFonts w:asciiTheme="majorHAnsi" w:eastAsia="SimSun" w:hAnsiTheme="majorHAnsi" w:hint="eastAsia"/>
          <w:bCs/>
          <w:sz w:val="22"/>
          <w:szCs w:val="22"/>
          <w:lang w:eastAsia="zh-CN"/>
        </w:rPr>
        <w:t>月</w:t>
      </w:r>
      <w:r w:rsidRPr="008D3693">
        <w:rPr>
          <w:rFonts w:asciiTheme="majorHAnsi" w:eastAsia="SimSun" w:hAnsiTheme="majorHAnsi"/>
          <w:bCs/>
          <w:sz w:val="22"/>
          <w:szCs w:val="22"/>
          <w:lang w:eastAsia="zh-CN"/>
        </w:rPr>
        <w:t>13-30</w:t>
      </w:r>
      <w:r w:rsidRPr="008D3693">
        <w:rPr>
          <w:rFonts w:asciiTheme="majorHAnsi" w:eastAsia="SimSun" w:hAnsiTheme="majorHAnsi" w:hint="eastAsia"/>
          <w:bCs/>
          <w:sz w:val="22"/>
          <w:szCs w:val="22"/>
          <w:lang w:eastAsia="zh-CN"/>
        </w:rPr>
        <w:t>日于香港文化中心大堂将设大型展览，让市民深入了解和感受是次制作。</w:t>
      </w:r>
    </w:p>
    <w:p w14:paraId="144494E9" w14:textId="013298E5" w:rsidR="00017686" w:rsidRDefault="00017686" w:rsidP="00017686">
      <w:pPr>
        <w:pStyle w:val="a4"/>
        <w:ind w:rightChars="-20" w:right="-48"/>
        <w:contextualSpacing/>
        <w:jc w:val="both"/>
        <w:rPr>
          <w:rFonts w:asciiTheme="minorHAnsi" w:eastAsiaTheme="minorEastAsia" w:hAnsiTheme="minorHAnsi"/>
          <w:bCs/>
          <w:sz w:val="22"/>
          <w:lang w:eastAsia="zh-HK"/>
        </w:rPr>
      </w:pPr>
    </w:p>
    <w:p w14:paraId="40C4B45A" w14:textId="3C91DD38" w:rsidR="000725F6" w:rsidRPr="00AF4392" w:rsidRDefault="003F023B" w:rsidP="00017686">
      <w:pPr>
        <w:pStyle w:val="a4"/>
        <w:ind w:rightChars="-20" w:right="-48"/>
        <w:contextualSpacing/>
        <w:jc w:val="both"/>
        <w:rPr>
          <w:rFonts w:asciiTheme="minorHAnsi" w:eastAsiaTheme="minorEastAsia" w:hAnsiTheme="minorHAnsi"/>
          <w:bCs/>
          <w:sz w:val="22"/>
          <w:lang w:eastAsia="zh-HK"/>
        </w:rPr>
      </w:pPr>
      <w:r>
        <w:rPr>
          <w:noProof/>
        </w:rPr>
        <mc:AlternateContent>
          <mc:Choice Requires="wps">
            <w:drawing>
              <wp:anchor distT="0" distB="0" distL="114300" distR="114300" simplePos="0" relativeHeight="251657215" behindDoc="1" locked="0" layoutInCell="1" allowOverlap="1" wp14:anchorId="484311AC" wp14:editId="41358090">
                <wp:simplePos x="0" y="0"/>
                <wp:positionH relativeFrom="column">
                  <wp:posOffset>-212725</wp:posOffset>
                </wp:positionH>
                <wp:positionV relativeFrom="paragraph">
                  <wp:posOffset>124460</wp:posOffset>
                </wp:positionV>
                <wp:extent cx="5557520" cy="2292350"/>
                <wp:effectExtent l="19050" t="19050" r="24130"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7520" cy="2292350"/>
                        </a:xfrm>
                        <a:prstGeom prst="rect">
                          <a:avLst/>
                        </a:prstGeom>
                        <a:solidFill>
                          <a:sysClr val="window" lastClr="FFFFFF">
                            <a:lumMod val="100000"/>
                            <a:lumOff val="0"/>
                          </a:sysClr>
                        </a:solidFill>
                        <a:ln w="63500" cmpd="thickThin">
                          <a:solidFill>
                            <a:srgbClr val="FFC000">
                              <a:lumMod val="100000"/>
                              <a:lumOff val="0"/>
                            </a:srgbClr>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1A868" id="Rectangle 6" o:spid="_x0000_s1026" style="position:absolute;margin-left:-16.75pt;margin-top:9.8pt;width:437.6pt;height:180.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" strokecolor="#ffc000" strokeweight="5pt">
                <v:stroke linestyle="thickThin"/>
              </v:rect>
            </w:pict>
          </mc:Fallback>
        </mc:AlternateContent>
      </w:r>
    </w:p>
    <w:p w14:paraId="5547C925" w14:textId="517CCD9A" w:rsidR="000725F6" w:rsidRPr="00AF4392" w:rsidRDefault="008D3693" w:rsidP="001A0303">
      <w:pPr>
        <w:pStyle w:val="a4"/>
        <w:ind w:leftChars="-60" w:left="-143" w:rightChars="-20" w:right="-48" w:hanging="1"/>
        <w:contextualSpacing/>
        <w:jc w:val="both"/>
        <w:rPr>
          <w:rFonts w:asciiTheme="minorHAnsi" w:eastAsiaTheme="minorEastAsia" w:hAnsiTheme="minorHAnsi" w:cs="Calibri"/>
          <w:b/>
        </w:rPr>
      </w:pPr>
      <w:r w:rsidRPr="008D3693">
        <w:rPr>
          <w:rFonts w:asciiTheme="minorHAnsi" w:eastAsia="SimSun" w:hAnsiTheme="minorHAnsi" w:cs="Calibri" w:hint="eastAsia"/>
          <w:b/>
          <w:lang w:eastAsia="zh-CN"/>
        </w:rPr>
        <w:t>简短信息</w:t>
      </w:r>
      <w:r w:rsidRPr="008D3693">
        <w:rPr>
          <w:rFonts w:asciiTheme="minorHAnsi" w:eastAsia="SimSun" w:hAnsiTheme="minorHAnsi" w:cs="Calibri"/>
          <w:b/>
          <w:lang w:eastAsia="zh-CN"/>
        </w:rPr>
        <w:t xml:space="preserve"> (</w:t>
      </w:r>
      <w:r w:rsidRPr="008D3693">
        <w:rPr>
          <w:rFonts w:asciiTheme="minorHAnsi" w:eastAsia="SimSun" w:hAnsiTheme="minorHAnsi" w:cs="Calibri" w:hint="eastAsia"/>
          <w:b/>
          <w:lang w:eastAsia="zh-CN"/>
        </w:rPr>
        <w:t>约</w:t>
      </w:r>
      <w:r w:rsidRPr="008D3693">
        <w:rPr>
          <w:rFonts w:asciiTheme="minorHAnsi" w:eastAsia="SimSun" w:hAnsiTheme="minorHAnsi" w:cs="Calibri"/>
          <w:b/>
          <w:lang w:eastAsia="zh-CN"/>
        </w:rPr>
        <w:t>180</w:t>
      </w:r>
      <w:r w:rsidRPr="008D3693">
        <w:rPr>
          <w:rFonts w:asciiTheme="minorHAnsi" w:eastAsia="SimSun" w:hAnsiTheme="minorHAnsi" w:cs="Calibri" w:hint="eastAsia"/>
          <w:b/>
          <w:lang w:eastAsia="zh-CN"/>
        </w:rPr>
        <w:t>字</w:t>
      </w:r>
      <w:r w:rsidRPr="008D3693">
        <w:rPr>
          <w:rFonts w:asciiTheme="minorHAnsi" w:eastAsia="SimSun" w:hAnsiTheme="minorHAnsi" w:cs="Calibri"/>
          <w:b/>
          <w:lang w:eastAsia="zh-CN"/>
        </w:rPr>
        <w:t>)</w:t>
      </w:r>
    </w:p>
    <w:p w14:paraId="20869A00" w14:textId="02B5F1C5" w:rsidR="00017686" w:rsidRDefault="008D3693" w:rsidP="00017686">
      <w:pPr>
        <w:pStyle w:val="a4"/>
        <w:ind w:leftChars="-60" w:left="-143" w:rightChars="-20" w:right="-48" w:hanging="1"/>
        <w:contextualSpacing/>
        <w:jc w:val="both"/>
        <w:rPr>
          <w:rFonts w:asciiTheme="minorHAnsi" w:eastAsiaTheme="minorEastAsia" w:hAnsiTheme="minorHAnsi"/>
          <w:bCs/>
          <w:sz w:val="22"/>
          <w:szCs w:val="22"/>
          <w:lang w:eastAsia="zh-CN"/>
        </w:rPr>
      </w:pPr>
      <w:r w:rsidRPr="008D3693">
        <w:rPr>
          <w:rFonts w:asciiTheme="minorHAnsi" w:eastAsia="SimSun" w:hAnsiTheme="minorHAnsi" w:hint="eastAsia"/>
          <w:bCs/>
          <w:sz w:val="22"/>
          <w:szCs w:val="22"/>
          <w:lang w:eastAsia="zh-CN"/>
        </w:rPr>
        <w:t>由阎红霞担任总导演及编舞之</w:t>
      </w:r>
      <w:r w:rsidRPr="008D3693">
        <w:rPr>
          <w:rFonts w:asciiTheme="majorHAnsi" w:eastAsia="SimSun" w:hAnsiTheme="majorHAnsi" w:hint="eastAsia"/>
          <w:bCs/>
          <w:sz w:val="22"/>
          <w:szCs w:val="22"/>
          <w:lang w:eastAsia="zh-CN"/>
        </w:rPr>
        <w:t>大型原创舞剧《妈祖》，将于</w:t>
      </w:r>
      <w:r w:rsidRPr="008D3693">
        <w:rPr>
          <w:rFonts w:asciiTheme="majorHAnsi" w:eastAsia="SimSun" w:hAnsiTheme="majorHAnsi"/>
          <w:bCs/>
          <w:sz w:val="22"/>
          <w:szCs w:val="22"/>
          <w:lang w:eastAsia="zh-CN"/>
        </w:rPr>
        <w:t>12</w:t>
      </w:r>
      <w:r w:rsidRPr="008D3693">
        <w:rPr>
          <w:rFonts w:asciiTheme="majorHAnsi" w:eastAsia="SimSun" w:hAnsiTheme="majorHAnsi" w:hint="eastAsia"/>
          <w:bCs/>
          <w:sz w:val="22"/>
          <w:szCs w:val="22"/>
          <w:lang w:eastAsia="zh-CN"/>
        </w:rPr>
        <w:t>月</w:t>
      </w:r>
      <w:r w:rsidRPr="008D3693">
        <w:rPr>
          <w:rFonts w:asciiTheme="majorHAnsi" w:eastAsia="SimSun" w:hAnsiTheme="majorHAnsi"/>
          <w:bCs/>
          <w:sz w:val="22"/>
          <w:szCs w:val="22"/>
          <w:lang w:eastAsia="zh-CN"/>
        </w:rPr>
        <w:t>4-6</w:t>
      </w:r>
      <w:r w:rsidRPr="008D3693">
        <w:rPr>
          <w:rFonts w:asciiTheme="majorHAnsi" w:eastAsia="SimSun" w:hAnsiTheme="majorHAnsi" w:hint="eastAsia"/>
          <w:bCs/>
          <w:sz w:val="22"/>
          <w:szCs w:val="22"/>
          <w:lang w:eastAsia="zh-CN"/>
        </w:rPr>
        <w:t>日假香港文化中心大剧院世界首演。</w:t>
      </w:r>
      <w:r w:rsidRPr="008D3693">
        <w:rPr>
          <w:rFonts w:asciiTheme="minorHAnsi" w:eastAsia="SimSun" w:hAnsiTheme="minorHAnsi" w:hint="eastAsia"/>
          <w:bCs/>
          <w:sz w:val="22"/>
          <w:szCs w:val="22"/>
          <w:lang w:eastAsia="zh-CN"/>
        </w:rPr>
        <w:t>曾主演《妈祖》舞剧中妈祖一角的阎氏今次为香港舞蹈团全新创作同样以妈祖（即天后娘娘）为题的舞剧，</w:t>
      </w:r>
      <w:r w:rsidRPr="008D3693">
        <w:rPr>
          <w:rFonts w:asciiTheme="majorHAnsi" w:eastAsia="SimSun" w:hAnsiTheme="majorHAnsi" w:hint="eastAsia"/>
          <w:bCs/>
          <w:sz w:val="22"/>
          <w:szCs w:val="22"/>
          <w:lang w:eastAsia="zh-CN"/>
        </w:rPr>
        <w:t>与全新创作班底，一众顶尖中港设计师携手，刻画妈祖圣洁而崇高的精神特质，传承积淀千年的沿海民俗文化与价值。</w:t>
      </w:r>
    </w:p>
    <w:p w14:paraId="18B6D01F" w14:textId="77777777" w:rsidR="00D34A60" w:rsidRPr="00AF4392" w:rsidRDefault="00D34A60" w:rsidP="00ED2186">
      <w:pPr>
        <w:pStyle w:val="a4"/>
        <w:ind w:rightChars="-20" w:right="-48"/>
        <w:contextualSpacing/>
        <w:jc w:val="both"/>
        <w:rPr>
          <w:rFonts w:asciiTheme="minorHAnsi" w:eastAsiaTheme="minorEastAsia" w:hAnsiTheme="minorHAnsi" w:cs="Calibri"/>
          <w:lang w:eastAsia="zh-CN"/>
        </w:rPr>
      </w:pPr>
    </w:p>
    <w:p w14:paraId="385AFFD1" w14:textId="1A46EC70" w:rsidR="00B479C9" w:rsidRPr="00017686" w:rsidRDefault="008D3693" w:rsidP="001A0303">
      <w:pPr>
        <w:pStyle w:val="a4"/>
        <w:ind w:leftChars="-60" w:left="-143" w:rightChars="-20" w:right="-48" w:hanging="1"/>
        <w:contextualSpacing/>
        <w:jc w:val="both"/>
        <w:rPr>
          <w:rFonts w:asciiTheme="minorHAnsi" w:eastAsiaTheme="minorEastAsia" w:hAnsiTheme="minorHAnsi" w:cs="Calibri"/>
        </w:rPr>
      </w:pPr>
      <w:r w:rsidRPr="008D3693">
        <w:rPr>
          <w:rFonts w:asciiTheme="minorHAnsi" w:eastAsia="SimSun" w:hAnsiTheme="minorHAnsi" w:cs="Calibri"/>
          <w:lang w:eastAsia="zh-CN"/>
        </w:rPr>
        <w:t>2020</w:t>
      </w:r>
      <w:r w:rsidRPr="008D3693">
        <w:rPr>
          <w:rFonts w:asciiTheme="minorHAnsi" w:eastAsia="SimSun" w:hAnsiTheme="minorHAnsi" w:cs="Calibri" w:hint="eastAsia"/>
          <w:lang w:eastAsia="zh-CN"/>
        </w:rPr>
        <w:t>年</w:t>
      </w:r>
      <w:r w:rsidRPr="008D3693">
        <w:rPr>
          <w:rFonts w:asciiTheme="minorHAnsi" w:eastAsia="SimSun" w:hAnsiTheme="minorHAnsi" w:cs="Calibri"/>
          <w:lang w:eastAsia="zh-CN"/>
        </w:rPr>
        <w:t>12</w:t>
      </w:r>
      <w:r w:rsidRPr="008D3693">
        <w:rPr>
          <w:rFonts w:asciiTheme="minorHAnsi" w:eastAsia="SimSun" w:hAnsiTheme="minorHAnsi" w:cs="Calibri" w:hint="eastAsia"/>
          <w:lang w:eastAsia="zh-CN"/>
        </w:rPr>
        <w:t>月</w:t>
      </w:r>
      <w:r w:rsidRPr="008D3693">
        <w:rPr>
          <w:rFonts w:asciiTheme="minorHAnsi" w:eastAsia="SimSun" w:hAnsiTheme="minorHAnsi" w:cs="Calibri"/>
          <w:lang w:eastAsia="zh-CN"/>
        </w:rPr>
        <w:t>4-6</w:t>
      </w:r>
      <w:r w:rsidRPr="008D3693">
        <w:rPr>
          <w:rFonts w:asciiTheme="minorHAnsi" w:eastAsia="SimSun" w:hAnsiTheme="minorHAnsi" w:cs="Calibri" w:hint="eastAsia"/>
          <w:lang w:eastAsia="zh-CN"/>
        </w:rPr>
        <w:t>日香港文化中心大剧院</w:t>
      </w:r>
    </w:p>
    <w:p w14:paraId="1614C481" w14:textId="371BE842" w:rsidR="006A1C83" w:rsidRPr="00017686" w:rsidRDefault="008D3693" w:rsidP="00B479C9">
      <w:pPr>
        <w:pStyle w:val="a4"/>
        <w:ind w:leftChars="-60" w:left="-143" w:rightChars="-20" w:right="-48" w:hanging="1"/>
        <w:contextualSpacing/>
        <w:jc w:val="both"/>
        <w:rPr>
          <w:rFonts w:asciiTheme="minorHAnsi" w:eastAsiaTheme="minorEastAsia" w:hAnsiTheme="minorHAnsi"/>
          <w:bCs/>
        </w:rPr>
      </w:pPr>
      <w:r w:rsidRPr="008D3693">
        <w:rPr>
          <w:rFonts w:asciiTheme="minorHAnsi" w:eastAsia="SimSun" w:hAnsiTheme="minorHAnsi" w:cs="Calibri" w:hint="eastAsia"/>
          <w:lang w:eastAsia="zh-CN"/>
        </w:rPr>
        <w:t>门票现于城市售票网发售</w:t>
      </w:r>
      <w:r w:rsidRPr="008D3693">
        <w:rPr>
          <w:rFonts w:asciiTheme="minorHAnsi" w:eastAsia="SimSun" w:hAnsiTheme="minorHAnsi" w:cs="Calibri"/>
          <w:lang w:eastAsia="zh-CN"/>
        </w:rPr>
        <w:t>www.urbtix.hk ($80-$480)</w:t>
      </w:r>
    </w:p>
    <w:p w14:paraId="35C33898" w14:textId="373A7D48" w:rsidR="006A1C83" w:rsidRPr="00017686" w:rsidRDefault="008D3693" w:rsidP="006A1C83">
      <w:pPr>
        <w:pStyle w:val="a4"/>
        <w:ind w:leftChars="-60" w:left="-143" w:rightChars="-20" w:right="-48" w:hanging="1"/>
        <w:contextualSpacing/>
        <w:rPr>
          <w:rFonts w:asciiTheme="minorHAnsi" w:eastAsiaTheme="minorEastAsia" w:hAnsiTheme="minorHAnsi" w:cs="Calibri"/>
        </w:rPr>
      </w:pPr>
      <w:r w:rsidRPr="008D3693">
        <w:rPr>
          <w:rFonts w:asciiTheme="minorHAnsi" w:eastAsia="SimSun" w:hAnsiTheme="minorHAnsi" w:cs="Calibri" w:hint="eastAsia"/>
          <w:lang w:eastAsia="zh-CN"/>
        </w:rPr>
        <w:t>节目查询</w:t>
      </w:r>
      <w:r w:rsidRPr="008D3693">
        <w:rPr>
          <w:rFonts w:asciiTheme="minorHAnsi" w:eastAsia="SimSun" w:hAnsiTheme="minorHAnsi" w:cs="Calibri"/>
          <w:lang w:eastAsia="zh-CN"/>
        </w:rPr>
        <w:t xml:space="preserve"> 3103 1805 / www.hkdance.com</w:t>
      </w:r>
    </w:p>
    <w:p w14:paraId="1D5EEDBF" w14:textId="77777777" w:rsidR="006A1C83" w:rsidRPr="00AF4392" w:rsidRDefault="006A1C83" w:rsidP="006A1C83">
      <w:pPr>
        <w:pStyle w:val="a4"/>
        <w:ind w:leftChars="-60" w:left="-143" w:rightChars="-20" w:right="-48" w:hanging="1"/>
        <w:contextualSpacing/>
        <w:rPr>
          <w:rFonts w:asciiTheme="minorHAnsi" w:eastAsiaTheme="minorEastAsia" w:hAnsiTheme="minorHAnsi"/>
          <w:bCs/>
          <w:sz w:val="22"/>
          <w:szCs w:val="22"/>
        </w:rPr>
      </w:pPr>
    </w:p>
    <w:tbl>
      <w:tblPr>
        <w:tblW w:w="8472" w:type="dxa"/>
        <w:tblLayout w:type="fixed"/>
        <w:tblLook w:val="0000" w:firstRow="0" w:lastRow="0" w:firstColumn="0" w:lastColumn="0" w:noHBand="0" w:noVBand="0"/>
      </w:tblPr>
      <w:tblGrid>
        <w:gridCol w:w="1560"/>
        <w:gridCol w:w="1275"/>
        <w:gridCol w:w="5637"/>
      </w:tblGrid>
      <w:tr w:rsidR="006A1C83" w:rsidRPr="00AF4392" w14:paraId="14EEB72A" w14:textId="77777777" w:rsidTr="00024CA8">
        <w:trPr>
          <w:trHeight w:val="71"/>
        </w:trPr>
        <w:tc>
          <w:tcPr>
            <w:tcW w:w="8472" w:type="dxa"/>
            <w:gridSpan w:val="3"/>
            <w:tcBorders>
              <w:top w:val="single" w:sz="4" w:space="0" w:color="000000"/>
              <w:left w:val="single" w:sz="4" w:space="0" w:color="000000"/>
              <w:bottom w:val="single" w:sz="4" w:space="0" w:color="000000"/>
              <w:right w:val="single" w:sz="4" w:space="0" w:color="000000"/>
            </w:tcBorders>
            <w:shd w:val="clear" w:color="auto" w:fill="auto"/>
          </w:tcPr>
          <w:p w14:paraId="5DD379A6" w14:textId="4313A59A" w:rsidR="006A1C83" w:rsidRPr="00AF4392" w:rsidRDefault="008D3693" w:rsidP="000725F6">
            <w:pPr>
              <w:widowControl/>
              <w:rPr>
                <w:rFonts w:cs="Calibri"/>
                <w:b/>
                <w:szCs w:val="24"/>
              </w:rPr>
            </w:pPr>
            <w:r w:rsidRPr="008D3693">
              <w:rPr>
                <w:rFonts w:eastAsia="SimSun" w:cs="Calibri" w:hint="eastAsia"/>
                <w:b/>
                <w:szCs w:val="24"/>
                <w:lang w:eastAsia="zh-CN"/>
              </w:rPr>
              <w:t>演出信息</w:t>
            </w:r>
          </w:p>
        </w:tc>
      </w:tr>
      <w:tr w:rsidR="006A1C83" w:rsidRPr="00AF4392" w14:paraId="64D58B21" w14:textId="77777777" w:rsidTr="002B7798">
        <w:trPr>
          <w:trHeight w:val="500"/>
        </w:trPr>
        <w:tc>
          <w:tcPr>
            <w:tcW w:w="1560" w:type="dxa"/>
            <w:tcBorders>
              <w:top w:val="single" w:sz="4" w:space="0" w:color="000000"/>
              <w:left w:val="single" w:sz="4" w:space="0" w:color="000000"/>
              <w:bottom w:val="single" w:sz="4" w:space="0" w:color="000000"/>
            </w:tcBorders>
            <w:shd w:val="clear" w:color="auto" w:fill="auto"/>
            <w:vAlign w:val="center"/>
          </w:tcPr>
          <w:p w14:paraId="24F58247" w14:textId="12FF928E" w:rsidR="006A1C83" w:rsidRPr="00AF4392" w:rsidRDefault="008D3693" w:rsidP="000725F6">
            <w:pPr>
              <w:rPr>
                <w:rFonts w:cs="Calibri"/>
              </w:rPr>
            </w:pPr>
            <w:r w:rsidRPr="008D3693">
              <w:rPr>
                <w:rFonts w:eastAsia="SimSun" w:cs="Calibri" w:hint="eastAsia"/>
                <w:lang w:eastAsia="zh-CN"/>
              </w:rPr>
              <w:t>演出场次及</w:t>
            </w:r>
          </w:p>
          <w:p w14:paraId="7993A439" w14:textId="0C47A405" w:rsidR="002F635F" w:rsidRPr="00AF4392" w:rsidRDefault="008D3693" w:rsidP="000725F6">
            <w:pPr>
              <w:rPr>
                <w:rFonts w:cs="Calibri"/>
              </w:rPr>
            </w:pPr>
            <w:r w:rsidRPr="008D3693">
              <w:rPr>
                <w:rFonts w:eastAsia="SimSun" w:cs="Calibri" w:hint="eastAsia"/>
                <w:lang w:eastAsia="zh-CN"/>
              </w:rPr>
              <w:t>票价</w:t>
            </w:r>
          </w:p>
        </w:tc>
        <w:tc>
          <w:tcPr>
            <w:tcW w:w="6912" w:type="dxa"/>
            <w:gridSpan w:val="2"/>
            <w:tcBorders>
              <w:top w:val="single" w:sz="4" w:space="0" w:color="000000"/>
              <w:left w:val="single" w:sz="4" w:space="0" w:color="000000"/>
              <w:bottom w:val="single" w:sz="4" w:space="0" w:color="000000"/>
              <w:right w:val="single" w:sz="4" w:space="0" w:color="000000"/>
            </w:tcBorders>
            <w:shd w:val="clear" w:color="auto" w:fill="auto"/>
          </w:tcPr>
          <w:p w14:paraId="6CCCDA5C" w14:textId="64C70587" w:rsidR="006A1C83" w:rsidRPr="00AF4392" w:rsidRDefault="008D3693" w:rsidP="000725F6">
            <w:pPr>
              <w:rPr>
                <w:rFonts w:cs="Calibri"/>
              </w:rPr>
            </w:pPr>
            <w:r w:rsidRPr="008D3693">
              <w:rPr>
                <w:rFonts w:eastAsia="SimSun" w:cs="Calibri"/>
                <w:lang w:eastAsia="zh-CN"/>
              </w:rPr>
              <w:t>2020</w:t>
            </w:r>
            <w:r w:rsidRPr="008D3693">
              <w:rPr>
                <w:rFonts w:eastAsia="SimSun" w:cs="Calibri" w:hint="eastAsia"/>
                <w:lang w:eastAsia="zh-CN"/>
              </w:rPr>
              <w:t>年</w:t>
            </w:r>
            <w:r w:rsidRPr="008D3693">
              <w:rPr>
                <w:rFonts w:eastAsia="SimSun" w:cs="Calibri"/>
                <w:lang w:eastAsia="zh-CN"/>
              </w:rPr>
              <w:t>12</w:t>
            </w:r>
            <w:r w:rsidRPr="008D3693">
              <w:rPr>
                <w:rFonts w:eastAsia="SimSun" w:cs="Calibri" w:hint="eastAsia"/>
                <w:lang w:eastAsia="zh-CN"/>
              </w:rPr>
              <w:t>月</w:t>
            </w:r>
            <w:r w:rsidRPr="008D3693">
              <w:rPr>
                <w:rFonts w:eastAsia="SimSun" w:cs="Calibri"/>
                <w:lang w:eastAsia="zh-CN"/>
              </w:rPr>
              <w:t>4-5</w:t>
            </w:r>
            <w:r w:rsidRPr="008D3693">
              <w:rPr>
                <w:rFonts w:eastAsia="SimSun" w:cs="Calibri" w:hint="eastAsia"/>
                <w:lang w:eastAsia="zh-CN"/>
              </w:rPr>
              <w:t>日</w:t>
            </w:r>
            <w:r w:rsidRPr="008D3693">
              <w:rPr>
                <w:rFonts w:eastAsia="SimSun" w:cs="Calibri"/>
                <w:lang w:eastAsia="zh-CN"/>
              </w:rPr>
              <w:t xml:space="preserve"> (</w:t>
            </w:r>
            <w:r w:rsidRPr="008D3693">
              <w:rPr>
                <w:rFonts w:eastAsia="SimSun" w:cs="Calibri" w:hint="eastAsia"/>
                <w:lang w:eastAsia="zh-CN"/>
              </w:rPr>
              <w:t>五</w:t>
            </w:r>
            <w:r w:rsidRPr="008D3693">
              <w:rPr>
                <w:rFonts w:eastAsia="SimSun" w:cs="Calibri"/>
                <w:lang w:eastAsia="zh-CN"/>
              </w:rPr>
              <w:t>-</w:t>
            </w:r>
            <w:r w:rsidRPr="008D3693">
              <w:rPr>
                <w:rFonts w:eastAsia="SimSun" w:cs="Calibri" w:hint="eastAsia"/>
                <w:lang w:eastAsia="zh-CN"/>
              </w:rPr>
              <w:t>六</w:t>
            </w:r>
            <w:r w:rsidRPr="008D3693">
              <w:rPr>
                <w:rFonts w:eastAsia="SimSun" w:cs="Calibri"/>
                <w:lang w:eastAsia="zh-CN"/>
              </w:rPr>
              <w:t xml:space="preserve">) </w:t>
            </w:r>
            <w:r w:rsidRPr="008D3693">
              <w:rPr>
                <w:rFonts w:eastAsia="SimSun" w:cs="Calibri" w:hint="eastAsia"/>
                <w:lang w:eastAsia="zh-CN"/>
              </w:rPr>
              <w:t>晚上</w:t>
            </w:r>
            <w:r w:rsidRPr="008D3693">
              <w:rPr>
                <w:rFonts w:eastAsia="SimSun" w:cs="Calibri"/>
                <w:lang w:eastAsia="zh-CN"/>
              </w:rPr>
              <w:t>7:45</w:t>
            </w:r>
          </w:p>
          <w:p w14:paraId="09E1EBAB" w14:textId="699AB836" w:rsidR="002F635F" w:rsidRPr="00AF4392" w:rsidRDefault="008D3693" w:rsidP="000725F6">
            <w:pPr>
              <w:rPr>
                <w:rFonts w:cs="Calibri"/>
              </w:rPr>
            </w:pPr>
            <w:r w:rsidRPr="008D3693">
              <w:rPr>
                <w:rFonts w:eastAsia="SimSun" w:cs="Calibri"/>
                <w:lang w:eastAsia="zh-CN"/>
              </w:rPr>
              <w:t>2020</w:t>
            </w:r>
            <w:r w:rsidRPr="008D3693">
              <w:rPr>
                <w:rFonts w:eastAsia="SimSun" w:cs="Calibri" w:hint="eastAsia"/>
                <w:lang w:eastAsia="zh-CN"/>
              </w:rPr>
              <w:t>年</w:t>
            </w:r>
            <w:r w:rsidRPr="008D3693">
              <w:rPr>
                <w:rFonts w:eastAsia="SimSun" w:cs="Calibri"/>
                <w:lang w:eastAsia="zh-CN"/>
              </w:rPr>
              <w:t>12</w:t>
            </w:r>
            <w:r w:rsidRPr="008D3693">
              <w:rPr>
                <w:rFonts w:eastAsia="SimSun" w:cs="Calibri" w:hint="eastAsia"/>
                <w:lang w:eastAsia="zh-CN"/>
              </w:rPr>
              <w:t>月</w:t>
            </w:r>
            <w:r w:rsidRPr="008D3693">
              <w:rPr>
                <w:rFonts w:eastAsia="SimSun" w:cs="Calibri"/>
                <w:lang w:eastAsia="zh-CN"/>
              </w:rPr>
              <w:t>5-6</w:t>
            </w:r>
            <w:r w:rsidRPr="008D3693">
              <w:rPr>
                <w:rFonts w:eastAsia="SimSun" w:cs="Calibri" w:hint="eastAsia"/>
                <w:lang w:eastAsia="zh-CN"/>
              </w:rPr>
              <w:t>日</w:t>
            </w:r>
            <w:r w:rsidRPr="008D3693">
              <w:rPr>
                <w:rFonts w:eastAsia="SimSun" w:cs="Calibri"/>
                <w:lang w:eastAsia="zh-CN"/>
              </w:rPr>
              <w:t xml:space="preserve"> (</w:t>
            </w:r>
            <w:r w:rsidRPr="008D3693">
              <w:rPr>
                <w:rFonts w:eastAsia="SimSun" w:cs="Calibri" w:hint="eastAsia"/>
                <w:lang w:eastAsia="zh-CN"/>
              </w:rPr>
              <w:t>六</w:t>
            </w:r>
            <w:r w:rsidRPr="008D3693">
              <w:rPr>
                <w:rFonts w:eastAsia="SimSun" w:cs="Calibri"/>
                <w:lang w:eastAsia="zh-CN"/>
              </w:rPr>
              <w:t>-</w:t>
            </w:r>
            <w:r w:rsidRPr="008D3693">
              <w:rPr>
                <w:rFonts w:eastAsia="SimSun" w:cs="Calibri" w:hint="eastAsia"/>
                <w:lang w:eastAsia="zh-CN"/>
              </w:rPr>
              <w:t>日</w:t>
            </w:r>
            <w:r w:rsidRPr="008D3693">
              <w:rPr>
                <w:rFonts w:eastAsia="SimSun" w:cs="Calibri"/>
                <w:lang w:eastAsia="zh-CN"/>
              </w:rPr>
              <w:t xml:space="preserve">) </w:t>
            </w:r>
            <w:r w:rsidRPr="008D3693">
              <w:rPr>
                <w:rFonts w:eastAsia="SimSun" w:cs="Calibri" w:hint="eastAsia"/>
                <w:lang w:eastAsia="zh-CN"/>
              </w:rPr>
              <w:t>下午</w:t>
            </w:r>
            <w:r w:rsidRPr="008D3693">
              <w:rPr>
                <w:rFonts w:eastAsia="SimSun" w:cs="Calibri"/>
                <w:lang w:eastAsia="zh-CN"/>
              </w:rPr>
              <w:t>3:00</w:t>
            </w:r>
          </w:p>
          <w:p w14:paraId="3B1AB67E" w14:textId="7B78EC29" w:rsidR="002F635F" w:rsidRPr="00AF4392" w:rsidRDefault="008D3693" w:rsidP="000725F6">
            <w:pPr>
              <w:rPr>
                <w:rFonts w:cs="Calibri"/>
              </w:rPr>
            </w:pPr>
            <w:r w:rsidRPr="008D3693">
              <w:rPr>
                <w:rFonts w:eastAsia="SimSun" w:cs="Calibri" w:hint="eastAsia"/>
                <w:lang w:eastAsia="zh-CN"/>
              </w:rPr>
              <w:t>香港文化中心大剧院</w:t>
            </w:r>
          </w:p>
          <w:p w14:paraId="0AD7E288" w14:textId="588FE0BD" w:rsidR="002F635F" w:rsidRPr="00AF4392" w:rsidRDefault="008D3693" w:rsidP="000725F6">
            <w:pPr>
              <w:rPr>
                <w:rFonts w:cs="Calibri"/>
              </w:rPr>
            </w:pPr>
            <w:r w:rsidRPr="008D3693">
              <w:rPr>
                <w:rFonts w:eastAsia="SimSun" w:cs="Calibri"/>
                <w:lang w:eastAsia="zh-CN"/>
              </w:rPr>
              <w:t>$480, $380, $280, $180, $80 (</w:t>
            </w:r>
            <w:r w:rsidRPr="008D3693">
              <w:rPr>
                <w:rFonts w:eastAsia="SimSun" w:cs="Calibri" w:hint="eastAsia"/>
                <w:lang w:eastAsia="zh-CN"/>
              </w:rPr>
              <w:t>夜场</w:t>
            </w:r>
            <w:r w:rsidRPr="008D3693">
              <w:rPr>
                <w:rFonts w:eastAsia="SimSun" w:cs="Calibri"/>
                <w:lang w:eastAsia="zh-CN"/>
              </w:rPr>
              <w:t>)</w:t>
            </w:r>
          </w:p>
          <w:p w14:paraId="171A3E52" w14:textId="45C236F0" w:rsidR="002F635F" w:rsidRPr="00AF4392" w:rsidRDefault="008D3693" w:rsidP="000725F6">
            <w:pPr>
              <w:rPr>
                <w:rFonts w:cs="Calibri"/>
              </w:rPr>
            </w:pPr>
            <w:r w:rsidRPr="008D3693">
              <w:rPr>
                <w:rFonts w:eastAsia="SimSun" w:cs="Calibri"/>
                <w:lang w:eastAsia="zh-CN"/>
              </w:rPr>
              <w:t>$380, $280, $220, $160, $80 (</w:t>
            </w:r>
            <w:r w:rsidRPr="008D3693">
              <w:rPr>
                <w:rFonts w:eastAsia="SimSun" w:cs="Calibri" w:hint="eastAsia"/>
                <w:lang w:eastAsia="zh-CN"/>
              </w:rPr>
              <w:t>日场</w:t>
            </w:r>
            <w:r w:rsidRPr="008D3693">
              <w:rPr>
                <w:rFonts w:eastAsia="SimSun" w:cs="Calibri"/>
                <w:lang w:eastAsia="zh-CN"/>
              </w:rPr>
              <w:t>)</w:t>
            </w:r>
          </w:p>
        </w:tc>
      </w:tr>
      <w:tr w:rsidR="006A1C83" w:rsidRPr="00AF4392" w14:paraId="583ED15E" w14:textId="77777777" w:rsidTr="002B7798">
        <w:trPr>
          <w:trHeight w:val="261"/>
        </w:trPr>
        <w:tc>
          <w:tcPr>
            <w:tcW w:w="1560" w:type="dxa"/>
            <w:tcBorders>
              <w:top w:val="single" w:sz="4" w:space="0" w:color="000000"/>
              <w:left w:val="single" w:sz="4" w:space="0" w:color="000000"/>
              <w:bottom w:val="single" w:sz="4" w:space="0" w:color="000000"/>
            </w:tcBorders>
            <w:shd w:val="clear" w:color="auto" w:fill="auto"/>
            <w:vAlign w:val="center"/>
          </w:tcPr>
          <w:p w14:paraId="6F476BCB" w14:textId="2CD98954" w:rsidR="006A1C83" w:rsidRPr="00AF4392" w:rsidRDefault="008D3693" w:rsidP="000725F6">
            <w:pPr>
              <w:rPr>
                <w:rFonts w:cs="Calibri"/>
              </w:rPr>
            </w:pPr>
            <w:r w:rsidRPr="008D3693">
              <w:rPr>
                <w:rFonts w:eastAsia="SimSun" w:cs="Calibri" w:hint="eastAsia"/>
                <w:szCs w:val="24"/>
                <w:lang w:eastAsia="zh-CN"/>
              </w:rPr>
              <w:t>购票资料</w:t>
            </w:r>
          </w:p>
        </w:tc>
        <w:tc>
          <w:tcPr>
            <w:tcW w:w="6912" w:type="dxa"/>
            <w:gridSpan w:val="2"/>
            <w:tcBorders>
              <w:top w:val="single" w:sz="4" w:space="0" w:color="000000"/>
              <w:left w:val="single" w:sz="4" w:space="0" w:color="000000"/>
              <w:bottom w:val="single" w:sz="4" w:space="0" w:color="000000"/>
              <w:right w:val="single" w:sz="4" w:space="0" w:color="000000"/>
            </w:tcBorders>
            <w:shd w:val="clear" w:color="auto" w:fill="auto"/>
          </w:tcPr>
          <w:p w14:paraId="21FF3FC9" w14:textId="51E76C18" w:rsidR="006A1C83" w:rsidRPr="00AF4392" w:rsidRDefault="008D3693" w:rsidP="000725F6">
            <w:pPr>
              <w:rPr>
                <w:rFonts w:cs="Calibri"/>
                <w:szCs w:val="24"/>
              </w:rPr>
            </w:pPr>
            <w:r w:rsidRPr="008D3693">
              <w:rPr>
                <w:rFonts w:eastAsia="SimSun" w:cs="Calibri" w:hint="eastAsia"/>
                <w:szCs w:val="24"/>
                <w:lang w:eastAsia="zh-CN"/>
              </w:rPr>
              <w:t>门票现于城市售票网发售</w:t>
            </w:r>
            <w:r w:rsidRPr="008D3693">
              <w:rPr>
                <w:rFonts w:eastAsia="SimSun" w:cs="Calibri"/>
                <w:sz w:val="22"/>
                <w:lang w:eastAsia="zh-CN"/>
              </w:rPr>
              <w:t>www.urbtix.hk</w:t>
            </w:r>
          </w:p>
        </w:tc>
      </w:tr>
      <w:tr w:rsidR="006A1C83" w:rsidRPr="00AF4392" w14:paraId="5FA86984" w14:textId="77777777" w:rsidTr="002B7798">
        <w:trPr>
          <w:trHeight w:val="261"/>
        </w:trPr>
        <w:tc>
          <w:tcPr>
            <w:tcW w:w="1560" w:type="dxa"/>
            <w:vMerge w:val="restart"/>
            <w:tcBorders>
              <w:top w:val="single" w:sz="4" w:space="0" w:color="000000"/>
              <w:left w:val="single" w:sz="4" w:space="0" w:color="000000"/>
            </w:tcBorders>
            <w:shd w:val="clear" w:color="auto" w:fill="auto"/>
            <w:vAlign w:val="center"/>
          </w:tcPr>
          <w:p w14:paraId="7CF2EAB2" w14:textId="1E8B94B8" w:rsidR="006A1C83" w:rsidRPr="00AF4392" w:rsidRDefault="008D3693" w:rsidP="000725F6">
            <w:pPr>
              <w:rPr>
                <w:rFonts w:cs="Calibri"/>
              </w:rPr>
            </w:pPr>
            <w:r w:rsidRPr="008D3693">
              <w:rPr>
                <w:rFonts w:eastAsia="SimSun" w:cs="Calibri" w:hint="eastAsia"/>
                <w:szCs w:val="24"/>
                <w:lang w:eastAsia="zh-CN"/>
              </w:rPr>
              <w:t>优惠计划</w:t>
            </w:r>
          </w:p>
        </w:tc>
        <w:tc>
          <w:tcPr>
            <w:tcW w:w="1275" w:type="dxa"/>
            <w:tcBorders>
              <w:top w:val="single" w:sz="4" w:space="0" w:color="000000"/>
              <w:left w:val="single" w:sz="4" w:space="0" w:color="000000"/>
              <w:bottom w:val="single" w:sz="4" w:space="0" w:color="000000"/>
              <w:right w:val="single" w:sz="2" w:space="0" w:color="auto"/>
            </w:tcBorders>
            <w:shd w:val="clear" w:color="auto" w:fill="auto"/>
          </w:tcPr>
          <w:p w14:paraId="0E22AFEB" w14:textId="68558DCF" w:rsidR="006A1C83" w:rsidRPr="00AF4392" w:rsidRDefault="008D3693" w:rsidP="000725F6">
            <w:pPr>
              <w:rPr>
                <w:rFonts w:cs="Calibri"/>
                <w:szCs w:val="24"/>
              </w:rPr>
            </w:pPr>
            <w:r w:rsidRPr="008D3693">
              <w:rPr>
                <w:rFonts w:eastAsia="SimSun" w:cs="Calibri" w:hint="eastAsia"/>
                <w:szCs w:val="24"/>
                <w:lang w:eastAsia="zh-CN"/>
              </w:rPr>
              <w:t>五折</w:t>
            </w:r>
          </w:p>
        </w:tc>
        <w:tc>
          <w:tcPr>
            <w:tcW w:w="5637" w:type="dxa"/>
            <w:tcBorders>
              <w:top w:val="single" w:sz="4" w:space="0" w:color="000000"/>
              <w:left w:val="single" w:sz="2" w:space="0" w:color="auto"/>
              <w:bottom w:val="single" w:sz="4" w:space="0" w:color="000000"/>
              <w:right w:val="single" w:sz="4" w:space="0" w:color="000000"/>
            </w:tcBorders>
            <w:shd w:val="clear" w:color="auto" w:fill="auto"/>
          </w:tcPr>
          <w:p w14:paraId="63C38A95" w14:textId="7239AB2D" w:rsidR="006A1C83" w:rsidRPr="00AF4392" w:rsidRDefault="008D3693" w:rsidP="0017024E">
            <w:pPr>
              <w:rPr>
                <w:rFonts w:cs="Calibri"/>
                <w:szCs w:val="24"/>
              </w:rPr>
            </w:pPr>
            <w:r w:rsidRPr="008D3693">
              <w:rPr>
                <w:rFonts w:eastAsia="SimSun" w:cs="Calibri" w:hint="eastAsia"/>
                <w:szCs w:val="24"/>
                <w:lang w:eastAsia="zh-CN"/>
              </w:rPr>
              <w:t>全日制学生、</w:t>
            </w:r>
            <w:r w:rsidRPr="008D3693">
              <w:rPr>
                <w:rFonts w:eastAsia="SimSun" w:cs="Calibri"/>
                <w:szCs w:val="24"/>
                <w:lang w:eastAsia="zh-CN"/>
              </w:rPr>
              <w:t>60</w:t>
            </w:r>
            <w:r w:rsidRPr="008D3693">
              <w:rPr>
                <w:rFonts w:eastAsia="SimSun" w:cs="Calibri" w:hint="eastAsia"/>
                <w:szCs w:val="24"/>
                <w:lang w:eastAsia="zh-CN"/>
              </w:rPr>
              <w:t>岁或以上长者、残疾人士及看护人、及综合社会保障援助受惠人士</w:t>
            </w:r>
            <w:r w:rsidRPr="008D3693">
              <w:rPr>
                <w:rFonts w:eastAsia="SimSun" w:cs="Calibri"/>
                <w:szCs w:val="24"/>
                <w:lang w:eastAsia="zh-CN"/>
              </w:rPr>
              <w:t xml:space="preserve"> (</w:t>
            </w:r>
            <w:r w:rsidRPr="008D3693">
              <w:rPr>
                <w:rFonts w:eastAsia="SimSun" w:cs="Calibri" w:hint="eastAsia"/>
                <w:szCs w:val="24"/>
                <w:lang w:eastAsia="zh-CN"/>
              </w:rPr>
              <w:t>数量有限</w:t>
            </w:r>
            <w:r w:rsidRPr="008D3693">
              <w:rPr>
                <w:rFonts w:eastAsia="SimSun" w:cs="Calibri"/>
                <w:szCs w:val="24"/>
                <w:lang w:eastAsia="zh-CN"/>
              </w:rPr>
              <w:t>)</w:t>
            </w:r>
          </w:p>
        </w:tc>
      </w:tr>
      <w:tr w:rsidR="006A1C83" w:rsidRPr="00AF4392" w14:paraId="00294100" w14:textId="77777777" w:rsidTr="002B7798">
        <w:trPr>
          <w:trHeight w:val="261"/>
        </w:trPr>
        <w:tc>
          <w:tcPr>
            <w:tcW w:w="1560" w:type="dxa"/>
            <w:vMerge/>
            <w:tcBorders>
              <w:left w:val="single" w:sz="4" w:space="0" w:color="000000"/>
            </w:tcBorders>
            <w:shd w:val="clear" w:color="auto" w:fill="auto"/>
            <w:vAlign w:val="center"/>
          </w:tcPr>
          <w:p w14:paraId="5AE4E2AA" w14:textId="77777777" w:rsidR="006A1C83" w:rsidRPr="00AF4392" w:rsidRDefault="006A1C83" w:rsidP="000725F6">
            <w:pPr>
              <w:rPr>
                <w:rFonts w:cs="Calibri"/>
                <w:szCs w:val="24"/>
              </w:rPr>
            </w:pPr>
          </w:p>
        </w:tc>
        <w:tc>
          <w:tcPr>
            <w:tcW w:w="1275" w:type="dxa"/>
            <w:tcBorders>
              <w:top w:val="single" w:sz="4" w:space="0" w:color="000000"/>
              <w:left w:val="single" w:sz="4" w:space="0" w:color="000000"/>
              <w:bottom w:val="single" w:sz="4" w:space="0" w:color="000000"/>
              <w:right w:val="single" w:sz="2" w:space="0" w:color="auto"/>
            </w:tcBorders>
            <w:shd w:val="clear" w:color="auto" w:fill="auto"/>
          </w:tcPr>
          <w:p w14:paraId="19D87B50" w14:textId="330EA9C0" w:rsidR="006A1C83" w:rsidRPr="00AF4392" w:rsidRDefault="008D3693" w:rsidP="000725F6">
            <w:pPr>
              <w:rPr>
                <w:rFonts w:cs="Calibri"/>
                <w:szCs w:val="24"/>
              </w:rPr>
            </w:pPr>
            <w:r w:rsidRPr="008D3693">
              <w:rPr>
                <w:rFonts w:eastAsia="SimSun" w:cs="Calibri" w:hint="eastAsia"/>
                <w:szCs w:val="24"/>
                <w:lang w:eastAsia="zh-CN"/>
              </w:rPr>
              <w:t>八折</w:t>
            </w:r>
          </w:p>
        </w:tc>
        <w:tc>
          <w:tcPr>
            <w:tcW w:w="5637" w:type="dxa"/>
            <w:tcBorders>
              <w:top w:val="single" w:sz="4" w:space="0" w:color="000000"/>
              <w:left w:val="single" w:sz="2" w:space="0" w:color="auto"/>
              <w:bottom w:val="single" w:sz="4" w:space="0" w:color="000000"/>
              <w:right w:val="single" w:sz="4" w:space="0" w:color="000000"/>
            </w:tcBorders>
            <w:shd w:val="clear" w:color="auto" w:fill="auto"/>
          </w:tcPr>
          <w:p w14:paraId="20FF6097" w14:textId="28463978" w:rsidR="006A1C83" w:rsidRPr="00AF4392" w:rsidRDefault="008D3693" w:rsidP="000725F6">
            <w:pPr>
              <w:rPr>
                <w:rFonts w:cs="Calibri"/>
                <w:szCs w:val="24"/>
              </w:rPr>
            </w:pPr>
            <w:r w:rsidRPr="008D3693">
              <w:rPr>
                <w:rFonts w:eastAsia="SimSun" w:cs="Calibri" w:hint="eastAsia"/>
                <w:szCs w:val="24"/>
                <w:lang w:eastAsia="zh-CN"/>
              </w:rPr>
              <w:t>香港舞蹈团「以舞会友」尊尚会员</w:t>
            </w:r>
          </w:p>
        </w:tc>
      </w:tr>
      <w:tr w:rsidR="006A1C83" w:rsidRPr="00AF4392" w14:paraId="657C4F9F" w14:textId="77777777" w:rsidTr="002B7798">
        <w:trPr>
          <w:trHeight w:val="261"/>
        </w:trPr>
        <w:tc>
          <w:tcPr>
            <w:tcW w:w="1560" w:type="dxa"/>
            <w:vMerge/>
            <w:tcBorders>
              <w:left w:val="single" w:sz="4" w:space="0" w:color="000000"/>
            </w:tcBorders>
            <w:shd w:val="clear" w:color="auto" w:fill="auto"/>
            <w:vAlign w:val="center"/>
          </w:tcPr>
          <w:p w14:paraId="49AF3CB2" w14:textId="77777777" w:rsidR="006A1C83" w:rsidRPr="00AF4392" w:rsidRDefault="006A1C83" w:rsidP="000725F6">
            <w:pPr>
              <w:rPr>
                <w:rFonts w:cs="Calibri"/>
                <w:szCs w:val="24"/>
              </w:rPr>
            </w:pPr>
          </w:p>
        </w:tc>
        <w:tc>
          <w:tcPr>
            <w:tcW w:w="1275" w:type="dxa"/>
            <w:tcBorders>
              <w:top w:val="single" w:sz="4" w:space="0" w:color="000000"/>
              <w:left w:val="single" w:sz="4" w:space="0" w:color="000000"/>
              <w:bottom w:val="single" w:sz="4" w:space="0" w:color="000000"/>
              <w:right w:val="single" w:sz="2" w:space="0" w:color="auto"/>
            </w:tcBorders>
            <w:shd w:val="clear" w:color="auto" w:fill="auto"/>
          </w:tcPr>
          <w:p w14:paraId="62B84C22" w14:textId="0232EF08" w:rsidR="006A1C83" w:rsidRPr="00AF4392" w:rsidRDefault="008D3693" w:rsidP="000725F6">
            <w:pPr>
              <w:rPr>
                <w:rFonts w:cs="Calibri"/>
                <w:szCs w:val="24"/>
              </w:rPr>
            </w:pPr>
            <w:r w:rsidRPr="008D3693">
              <w:rPr>
                <w:rFonts w:eastAsia="SimSun" w:cs="Calibri" w:hint="eastAsia"/>
                <w:szCs w:val="24"/>
                <w:lang w:eastAsia="zh-CN"/>
              </w:rPr>
              <w:t>九折</w:t>
            </w:r>
          </w:p>
        </w:tc>
        <w:tc>
          <w:tcPr>
            <w:tcW w:w="5637" w:type="dxa"/>
            <w:tcBorders>
              <w:top w:val="single" w:sz="4" w:space="0" w:color="000000"/>
              <w:left w:val="single" w:sz="2" w:space="0" w:color="auto"/>
              <w:bottom w:val="single" w:sz="4" w:space="0" w:color="000000"/>
              <w:right w:val="single" w:sz="4" w:space="0" w:color="000000"/>
            </w:tcBorders>
            <w:shd w:val="clear" w:color="auto" w:fill="auto"/>
          </w:tcPr>
          <w:p w14:paraId="534DA9EA" w14:textId="26D07E5A" w:rsidR="006A1C83" w:rsidRPr="00AF4392" w:rsidRDefault="008D3693" w:rsidP="000725F6">
            <w:pPr>
              <w:rPr>
                <w:rFonts w:cs="Calibri"/>
                <w:szCs w:val="24"/>
              </w:rPr>
            </w:pPr>
            <w:r w:rsidRPr="008D3693">
              <w:rPr>
                <w:rFonts w:eastAsia="SimSun" w:cs="Calibri" w:hint="eastAsia"/>
                <w:szCs w:val="24"/>
                <w:lang w:eastAsia="zh-CN"/>
              </w:rPr>
              <w:t>香港舞蹈团「以舞会友」精英会员</w:t>
            </w:r>
          </w:p>
        </w:tc>
      </w:tr>
      <w:tr w:rsidR="006A1C83" w:rsidRPr="00AF4392" w14:paraId="61F26261" w14:textId="77777777" w:rsidTr="002B7798">
        <w:trPr>
          <w:trHeight w:val="261"/>
        </w:trPr>
        <w:tc>
          <w:tcPr>
            <w:tcW w:w="1560" w:type="dxa"/>
            <w:vMerge/>
            <w:tcBorders>
              <w:left w:val="single" w:sz="4" w:space="0" w:color="000000"/>
              <w:bottom w:val="single" w:sz="4" w:space="0" w:color="000000"/>
            </w:tcBorders>
            <w:shd w:val="clear" w:color="auto" w:fill="auto"/>
            <w:vAlign w:val="center"/>
          </w:tcPr>
          <w:p w14:paraId="6D0769E4" w14:textId="77777777" w:rsidR="006A1C83" w:rsidRPr="00AF4392" w:rsidRDefault="006A1C83" w:rsidP="000725F6">
            <w:pPr>
              <w:rPr>
                <w:rFonts w:cs="Calibri"/>
                <w:szCs w:val="24"/>
              </w:rPr>
            </w:pPr>
          </w:p>
        </w:tc>
        <w:tc>
          <w:tcPr>
            <w:tcW w:w="6912" w:type="dxa"/>
            <w:gridSpan w:val="2"/>
            <w:tcBorders>
              <w:top w:val="single" w:sz="4" w:space="0" w:color="000000"/>
              <w:left w:val="single" w:sz="4" w:space="0" w:color="000000"/>
              <w:bottom w:val="single" w:sz="4" w:space="0" w:color="000000"/>
              <w:right w:val="single" w:sz="4" w:space="0" w:color="000000"/>
            </w:tcBorders>
            <w:shd w:val="clear" w:color="auto" w:fill="auto"/>
          </w:tcPr>
          <w:p w14:paraId="50763595" w14:textId="438BD853" w:rsidR="006A1C83" w:rsidRPr="00AF4392" w:rsidRDefault="008D3693" w:rsidP="0017024E">
            <w:pPr>
              <w:rPr>
                <w:rFonts w:cs="Calibri"/>
                <w:szCs w:val="24"/>
              </w:rPr>
            </w:pPr>
            <w:r w:rsidRPr="008D3693">
              <w:rPr>
                <w:rFonts w:eastAsia="SimSun" w:cs="Calibri" w:hint="eastAsia"/>
                <w:szCs w:val="24"/>
                <w:lang w:eastAsia="zh-CN"/>
              </w:rPr>
              <w:t>其他优惠详情，请参阅城市售票网网页</w:t>
            </w:r>
          </w:p>
        </w:tc>
      </w:tr>
      <w:tr w:rsidR="006A1C83" w:rsidRPr="00AF4392" w14:paraId="12EE8462" w14:textId="77777777" w:rsidTr="002B7798">
        <w:trPr>
          <w:trHeight w:val="237"/>
        </w:trPr>
        <w:tc>
          <w:tcPr>
            <w:tcW w:w="1560" w:type="dxa"/>
            <w:tcBorders>
              <w:top w:val="single" w:sz="4" w:space="0" w:color="000000"/>
              <w:left w:val="single" w:sz="4" w:space="0" w:color="000000"/>
              <w:bottom w:val="single" w:sz="4" w:space="0" w:color="000000"/>
            </w:tcBorders>
            <w:shd w:val="clear" w:color="auto" w:fill="auto"/>
            <w:vAlign w:val="center"/>
          </w:tcPr>
          <w:p w14:paraId="2AB5077E" w14:textId="219A14AD" w:rsidR="006A1C83" w:rsidRPr="00AF4392" w:rsidRDefault="008D3693" w:rsidP="000725F6">
            <w:pPr>
              <w:rPr>
                <w:rFonts w:cs="Calibri"/>
                <w:szCs w:val="24"/>
              </w:rPr>
            </w:pPr>
            <w:r w:rsidRPr="008D3693">
              <w:rPr>
                <w:rFonts w:eastAsia="SimSun" w:cs="Calibri" w:hint="eastAsia"/>
                <w:szCs w:val="24"/>
                <w:lang w:eastAsia="zh-CN"/>
              </w:rPr>
              <w:t>节目查询</w:t>
            </w:r>
          </w:p>
        </w:tc>
        <w:tc>
          <w:tcPr>
            <w:tcW w:w="6912" w:type="dxa"/>
            <w:gridSpan w:val="2"/>
            <w:tcBorders>
              <w:top w:val="single" w:sz="4" w:space="0" w:color="000000"/>
              <w:left w:val="single" w:sz="4" w:space="0" w:color="000000"/>
              <w:bottom w:val="single" w:sz="4" w:space="0" w:color="000000"/>
              <w:right w:val="single" w:sz="4" w:space="0" w:color="000000"/>
            </w:tcBorders>
            <w:shd w:val="clear" w:color="auto" w:fill="auto"/>
          </w:tcPr>
          <w:p w14:paraId="7DED47F5" w14:textId="1D61895F" w:rsidR="006A1C83" w:rsidRPr="00AF4392" w:rsidRDefault="008D3693" w:rsidP="000725F6">
            <w:pPr>
              <w:rPr>
                <w:rFonts w:cs="Calibri"/>
                <w:szCs w:val="24"/>
              </w:rPr>
            </w:pPr>
            <w:r w:rsidRPr="008D3693">
              <w:rPr>
                <w:rFonts w:eastAsia="SimSun" w:cs="Calibri"/>
                <w:szCs w:val="24"/>
                <w:lang w:eastAsia="zh-CN"/>
              </w:rPr>
              <w:t xml:space="preserve">3103 1805 / </w:t>
            </w:r>
            <w:hyperlink r:id="rId12" w:history="1">
              <w:r w:rsidRPr="008D3693">
                <w:rPr>
                  <w:rStyle w:val="a3"/>
                  <w:rFonts w:eastAsia="SimSun" w:cs="Calibri"/>
                  <w:szCs w:val="24"/>
                  <w:lang w:eastAsia="zh-CN"/>
                </w:rPr>
                <w:t>www.hkdance.com</w:t>
              </w:r>
            </w:hyperlink>
            <w:r w:rsidRPr="008D3693">
              <w:rPr>
                <w:rFonts w:eastAsia="SimSun" w:cs="Calibri"/>
                <w:szCs w:val="24"/>
                <w:lang w:eastAsia="zh-CN"/>
              </w:rPr>
              <w:t xml:space="preserve"> </w:t>
            </w:r>
          </w:p>
        </w:tc>
      </w:tr>
    </w:tbl>
    <w:p w14:paraId="6359592C" w14:textId="1F9BDCB1" w:rsidR="00266246" w:rsidRDefault="00266246" w:rsidP="001A0303">
      <w:pPr>
        <w:pStyle w:val="a4"/>
        <w:ind w:rightChars="-20" w:right="-48"/>
        <w:contextualSpacing/>
        <w:rPr>
          <w:rFonts w:asciiTheme="minorHAnsi" w:eastAsiaTheme="minorEastAsia" w:hAnsiTheme="minorHAnsi"/>
          <w:bCs/>
          <w:sz w:val="22"/>
          <w:szCs w:val="22"/>
        </w:rPr>
      </w:pPr>
    </w:p>
    <w:p w14:paraId="49E2DF43" w14:textId="027982E2" w:rsidR="001A0303" w:rsidRPr="007D5294" w:rsidRDefault="001A0303" w:rsidP="007D5294">
      <w:pPr>
        <w:widowControl/>
        <w:rPr>
          <w:rFonts w:cs="Courier New"/>
          <w:bCs/>
          <w:sz w:val="22"/>
        </w:rPr>
      </w:pPr>
    </w:p>
    <w:tbl>
      <w:tblPr>
        <w:tblStyle w:val="ac"/>
        <w:tblW w:w="10495"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405"/>
        <w:gridCol w:w="7097"/>
      </w:tblGrid>
      <w:tr w:rsidR="00744764" w:rsidRPr="00AF4392" w14:paraId="08495DF6" w14:textId="77777777" w:rsidTr="007459EE">
        <w:tc>
          <w:tcPr>
            <w:tcW w:w="3398" w:type="dxa"/>
            <w:gridSpan w:val="2"/>
          </w:tcPr>
          <w:p w14:paraId="75BEE850" w14:textId="03F4DA54" w:rsidR="004C4D7B" w:rsidRPr="00AF4392" w:rsidRDefault="00744764" w:rsidP="0046229D">
            <w:pPr>
              <w:pStyle w:val="a4"/>
              <w:ind w:rightChars="-20" w:right="-48"/>
              <w:contextualSpacing/>
              <w:rPr>
                <w:rFonts w:asciiTheme="minorHAnsi" w:eastAsiaTheme="minorEastAsia" w:hAnsiTheme="minorHAnsi"/>
                <w:bCs/>
                <w:sz w:val="22"/>
                <w:szCs w:val="22"/>
              </w:rPr>
            </w:pPr>
            <w:r>
              <w:rPr>
                <w:rFonts w:asciiTheme="minorHAnsi" w:eastAsiaTheme="minorEastAsia" w:hAnsiTheme="minorHAnsi"/>
                <w:bCs/>
                <w:noProof/>
                <w:sz w:val="22"/>
                <w:szCs w:val="22"/>
              </w:rPr>
              <w:drawing>
                <wp:inline distT="0" distB="0" distL="0" distR="0" wp14:anchorId="636875D8" wp14:editId="15F64F67">
                  <wp:extent cx="1736744" cy="249555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閻紅霞.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2702" cy="2518481"/>
                          </a:xfrm>
                          <a:prstGeom prst="rect">
                            <a:avLst/>
                          </a:prstGeom>
                        </pic:spPr>
                      </pic:pic>
                    </a:graphicData>
                  </a:graphic>
                </wp:inline>
              </w:drawing>
            </w:r>
          </w:p>
          <w:p w14:paraId="24C854BF" w14:textId="62BFE2D2" w:rsidR="001A0303" w:rsidRPr="00AF4392" w:rsidRDefault="001A0303" w:rsidP="0046229D">
            <w:pPr>
              <w:pStyle w:val="a4"/>
              <w:ind w:rightChars="-20" w:right="-48"/>
              <w:contextualSpacing/>
              <w:rPr>
                <w:rFonts w:asciiTheme="minorHAnsi" w:eastAsiaTheme="minorEastAsia" w:hAnsiTheme="minorHAnsi"/>
                <w:bCs/>
                <w:sz w:val="22"/>
                <w:szCs w:val="22"/>
              </w:rPr>
            </w:pPr>
          </w:p>
        </w:tc>
        <w:tc>
          <w:tcPr>
            <w:tcW w:w="7097" w:type="dxa"/>
          </w:tcPr>
          <w:p w14:paraId="1D421DBB" w14:textId="6EC896A1" w:rsidR="001A0303" w:rsidRPr="00AF4392" w:rsidRDefault="008D3693" w:rsidP="0046229D">
            <w:pPr>
              <w:pStyle w:val="a4"/>
              <w:ind w:rightChars="-20" w:right="-48"/>
              <w:contextualSpacing/>
              <w:rPr>
                <w:rFonts w:asciiTheme="minorHAnsi" w:eastAsiaTheme="minorEastAsia" w:hAnsiTheme="minorHAnsi"/>
                <w:b/>
                <w:bCs/>
                <w:sz w:val="22"/>
              </w:rPr>
            </w:pPr>
            <w:r w:rsidRPr="008D3693">
              <w:rPr>
                <w:rFonts w:asciiTheme="minorHAnsi" w:eastAsia="SimSun" w:hAnsiTheme="minorHAnsi" w:hint="eastAsia"/>
                <w:b/>
                <w:bCs/>
                <w:lang w:eastAsia="zh-CN"/>
              </w:rPr>
              <w:t>阎红霞</w:t>
            </w:r>
            <w:r w:rsidRPr="008D3693">
              <w:rPr>
                <w:rFonts w:asciiTheme="minorHAnsi" w:eastAsia="SimSun" w:hAnsiTheme="minorHAnsi"/>
                <w:b/>
                <w:bCs/>
                <w:sz w:val="22"/>
                <w:lang w:eastAsia="zh-CN"/>
              </w:rPr>
              <w:t xml:space="preserve"> | </w:t>
            </w:r>
            <w:r w:rsidRPr="008D3693">
              <w:rPr>
                <w:rFonts w:asciiTheme="minorHAnsi" w:eastAsia="SimSun" w:hAnsiTheme="minorHAnsi" w:hint="eastAsia"/>
                <w:b/>
                <w:bCs/>
                <w:sz w:val="22"/>
                <w:lang w:eastAsia="zh-CN"/>
              </w:rPr>
              <w:t>总导演</w:t>
            </w:r>
            <w:r w:rsidRPr="008D3693">
              <w:rPr>
                <w:rFonts w:asciiTheme="minorHAnsi" w:eastAsia="SimSun" w:hAnsiTheme="minorHAnsi"/>
                <w:b/>
                <w:bCs/>
                <w:sz w:val="22"/>
                <w:lang w:eastAsia="zh-CN"/>
              </w:rPr>
              <w:t>/</w:t>
            </w:r>
            <w:r w:rsidRPr="008D3693">
              <w:rPr>
                <w:rFonts w:asciiTheme="minorHAnsi" w:eastAsia="SimSun" w:hAnsiTheme="minorHAnsi" w:hint="eastAsia"/>
                <w:b/>
                <w:bCs/>
                <w:sz w:val="22"/>
                <w:lang w:eastAsia="zh-CN"/>
              </w:rPr>
              <w:t>编舞</w:t>
            </w:r>
          </w:p>
          <w:p w14:paraId="4682B53A" w14:textId="77777777" w:rsidR="00744764" w:rsidRDefault="00744764" w:rsidP="00EA4FA7">
            <w:pPr>
              <w:pStyle w:val="a4"/>
              <w:ind w:rightChars="-20" w:right="-48"/>
              <w:contextualSpacing/>
              <w:jc w:val="both"/>
              <w:rPr>
                <w:rFonts w:asciiTheme="minorHAnsi" w:eastAsiaTheme="minorEastAsia" w:hAnsiTheme="minorHAnsi"/>
                <w:b/>
                <w:bCs/>
                <w:sz w:val="22"/>
              </w:rPr>
            </w:pPr>
          </w:p>
          <w:p w14:paraId="3169C7F3" w14:textId="07318A20" w:rsidR="00EA4FA7" w:rsidRPr="00EA4FA7" w:rsidRDefault="008D3693" w:rsidP="00EA4FA7">
            <w:pPr>
              <w:pStyle w:val="a4"/>
              <w:ind w:rightChars="-20" w:right="-48"/>
              <w:contextualSpacing/>
              <w:jc w:val="both"/>
              <w:rPr>
                <w:rFonts w:asciiTheme="minorHAnsi" w:eastAsiaTheme="minorEastAsia" w:hAnsiTheme="minorHAnsi"/>
                <w:color w:val="333333"/>
                <w:sz w:val="22"/>
                <w:szCs w:val="22"/>
                <w:lang w:eastAsia="zh-CN"/>
              </w:rPr>
            </w:pPr>
            <w:r w:rsidRPr="008D3693">
              <w:rPr>
                <w:rFonts w:asciiTheme="minorHAnsi" w:eastAsia="SimSun" w:hAnsiTheme="minorHAnsi" w:hint="eastAsia"/>
                <w:color w:val="333333"/>
                <w:sz w:val="22"/>
                <w:szCs w:val="22"/>
                <w:lang w:eastAsia="zh-CN"/>
              </w:rPr>
              <w:t>国家一级演员、编导。原南部战区陆军部战士文工团创作室编导，西安市演艺集团艺术总监。中国舞蹈家协会会员，广州市青联委员，毕业于北京舞蹈学院编导系研究生。</w:t>
            </w:r>
            <w:r w:rsidR="00EA4FA7" w:rsidRPr="00EA4FA7">
              <w:rPr>
                <w:rFonts w:asciiTheme="minorHAnsi" w:eastAsiaTheme="minorEastAsia" w:hAnsiTheme="minorHAnsi" w:hint="eastAsia"/>
                <w:color w:val="333333"/>
                <w:sz w:val="22"/>
                <w:szCs w:val="22"/>
                <w:lang w:eastAsia="zh-CN"/>
              </w:rPr>
              <w:t xml:space="preserve">                               </w:t>
            </w:r>
          </w:p>
          <w:p w14:paraId="42288BBF" w14:textId="3ADEB3A8" w:rsidR="00EA4FA7" w:rsidRPr="00EA4FA7" w:rsidRDefault="008D3693" w:rsidP="00EA4FA7">
            <w:pPr>
              <w:pStyle w:val="a4"/>
              <w:ind w:rightChars="-20" w:right="-48"/>
              <w:contextualSpacing/>
              <w:jc w:val="both"/>
              <w:rPr>
                <w:rFonts w:asciiTheme="minorHAnsi" w:eastAsiaTheme="minorEastAsia" w:hAnsiTheme="minorHAnsi"/>
                <w:color w:val="333333"/>
                <w:sz w:val="22"/>
                <w:szCs w:val="22"/>
              </w:rPr>
            </w:pPr>
            <w:r w:rsidRPr="008D3693">
              <w:rPr>
                <w:rFonts w:asciiTheme="minorHAnsi" w:eastAsia="SimSun" w:hAnsiTheme="minorHAnsi" w:hint="eastAsia"/>
                <w:color w:val="333333"/>
                <w:sz w:val="22"/>
                <w:szCs w:val="22"/>
                <w:lang w:eastAsia="zh-CN"/>
              </w:rPr>
              <w:t>主要作品：</w:t>
            </w:r>
            <w:r w:rsidR="00EA4FA7" w:rsidRPr="00EA4FA7">
              <w:rPr>
                <w:rFonts w:asciiTheme="minorHAnsi" w:eastAsiaTheme="minorEastAsia" w:hAnsiTheme="minorHAnsi" w:hint="eastAsia"/>
                <w:color w:val="333333"/>
                <w:sz w:val="22"/>
                <w:szCs w:val="22"/>
              </w:rPr>
              <w:t xml:space="preserve">                    </w:t>
            </w:r>
          </w:p>
          <w:p w14:paraId="2885E964" w14:textId="71DC39E6" w:rsidR="00EA4FA7" w:rsidRPr="00EA4FA7" w:rsidRDefault="008D3693" w:rsidP="00EA4FA7">
            <w:pPr>
              <w:pStyle w:val="a4"/>
              <w:ind w:rightChars="-20" w:right="-48"/>
              <w:contextualSpacing/>
              <w:jc w:val="both"/>
              <w:rPr>
                <w:rFonts w:asciiTheme="minorHAnsi" w:eastAsiaTheme="minorEastAsia" w:hAnsiTheme="minorHAnsi"/>
                <w:color w:val="333333"/>
                <w:sz w:val="22"/>
                <w:szCs w:val="22"/>
                <w:lang w:eastAsia="zh-CN"/>
              </w:rPr>
            </w:pPr>
            <w:r w:rsidRPr="008D3693">
              <w:rPr>
                <w:rFonts w:asciiTheme="minorHAnsi" w:eastAsia="SimSun" w:hAnsiTheme="minorHAnsi" w:hint="eastAsia"/>
                <w:color w:val="333333"/>
                <w:sz w:val="22"/>
                <w:szCs w:val="22"/>
                <w:lang w:eastAsia="zh-CN"/>
              </w:rPr>
              <w:t>国家艺术基金大型原创舞剧《万物生》、舞剧《丝路花雨》、舞剧《三家巷》、中宣部舞台作品《相约千年》。舞蹈作品《飞天》、《莲颂》、《并蒂莲》、《望雨》、《女兵素描》、《月</w:t>
            </w:r>
            <w:r w:rsidRPr="00744764">
              <w:rPr>
                <w:rFonts w:asciiTheme="minorHAnsi" w:eastAsiaTheme="minorEastAsia" w:hAnsiTheme="minorHAnsi" w:hint="eastAsia"/>
                <w:color w:val="333333"/>
                <w:sz w:val="22"/>
                <w:szCs w:val="22"/>
                <w:lang w:eastAsia="zh-CN"/>
              </w:rPr>
              <w:t>‧</w:t>
            </w:r>
            <w:r w:rsidRPr="008D3693">
              <w:rPr>
                <w:rFonts w:asciiTheme="minorHAnsi" w:eastAsia="SimSun" w:hAnsiTheme="minorHAnsi" w:hint="eastAsia"/>
                <w:color w:val="333333"/>
                <w:sz w:val="22"/>
                <w:szCs w:val="22"/>
                <w:lang w:eastAsia="zh-CN"/>
              </w:rPr>
              <w:t>思》、《博》、《丝路天音》、《埔女》、《霓裳羽衣》、《惊鸿舞》等。</w:t>
            </w:r>
          </w:p>
          <w:p w14:paraId="3457745A" w14:textId="096927BA" w:rsidR="00EA4FA7" w:rsidRPr="00EA4FA7" w:rsidRDefault="008D3693" w:rsidP="00EA4FA7">
            <w:pPr>
              <w:pStyle w:val="a4"/>
              <w:ind w:rightChars="-20" w:right="-48"/>
              <w:contextualSpacing/>
              <w:jc w:val="both"/>
              <w:rPr>
                <w:rFonts w:asciiTheme="minorHAnsi" w:eastAsiaTheme="minorEastAsia" w:hAnsiTheme="minorHAnsi"/>
                <w:color w:val="333333"/>
                <w:sz w:val="22"/>
                <w:szCs w:val="22"/>
              </w:rPr>
            </w:pPr>
            <w:r w:rsidRPr="008D3693">
              <w:rPr>
                <w:rFonts w:asciiTheme="minorHAnsi" w:eastAsia="SimSun" w:hAnsiTheme="minorHAnsi" w:hint="eastAsia"/>
                <w:color w:val="333333"/>
                <w:sz w:val="22"/>
                <w:szCs w:val="22"/>
                <w:lang w:eastAsia="zh-CN"/>
              </w:rPr>
              <w:t>获奖情况及重要活动：</w:t>
            </w:r>
          </w:p>
          <w:p w14:paraId="1A175E10" w14:textId="456D77E8" w:rsidR="00EA4FA7" w:rsidRPr="00EA4FA7" w:rsidRDefault="008D3693" w:rsidP="00EA4FA7">
            <w:pPr>
              <w:pStyle w:val="a4"/>
              <w:ind w:rightChars="-20" w:right="-48"/>
              <w:contextualSpacing/>
              <w:jc w:val="both"/>
              <w:rPr>
                <w:rFonts w:asciiTheme="minorHAnsi" w:eastAsiaTheme="minorEastAsia" w:hAnsiTheme="minorHAnsi"/>
                <w:color w:val="333333"/>
                <w:sz w:val="22"/>
                <w:szCs w:val="22"/>
                <w:lang w:eastAsia="zh-CN"/>
              </w:rPr>
            </w:pPr>
            <w:r w:rsidRPr="008D3693">
              <w:rPr>
                <w:rFonts w:asciiTheme="minorHAnsi" w:eastAsia="SimSun" w:hAnsiTheme="minorHAnsi" w:hint="eastAsia"/>
                <w:color w:val="333333"/>
                <w:sz w:val="22"/>
                <w:szCs w:val="22"/>
                <w:lang w:eastAsia="zh-CN"/>
              </w:rPr>
              <w:t>作品曾获「荷花杯」全国舞剧比赛金奖、五个一国家工程奖。「文华」大奖、「荷花杯」全国舞蹈比赛表演金奖、银奖。</w:t>
            </w:r>
            <w:r w:rsidRPr="008D3693">
              <w:rPr>
                <w:rFonts w:asciiTheme="minorHAnsi" w:eastAsia="SimSun" w:hAnsiTheme="minorHAnsi"/>
                <w:color w:val="333333"/>
                <w:sz w:val="22"/>
                <w:szCs w:val="22"/>
                <w:lang w:eastAsia="zh-CN"/>
              </w:rPr>
              <w:t>CCTV</w:t>
            </w:r>
            <w:r w:rsidRPr="008D3693">
              <w:rPr>
                <w:rFonts w:asciiTheme="minorHAnsi" w:eastAsia="SimSun" w:hAnsiTheme="minorHAnsi" w:hint="eastAsia"/>
                <w:color w:val="333333"/>
                <w:sz w:val="22"/>
                <w:szCs w:val="22"/>
                <w:lang w:eastAsia="zh-CN"/>
              </w:rPr>
              <w:t>舞蹈大赛一等奖、春节联欢晚会观众最喜爱节目一等奖。桃李杯舞蹈比赛古典舞荣誉金奖，全国舞蹈比赛银奖、全国舞蹈比赛十佳作品奖，全军舞蹈比赛作品银奖等。</w:t>
            </w:r>
          </w:p>
          <w:p w14:paraId="0D805C97" w14:textId="2C00B085" w:rsidR="00EA4FA7" w:rsidRPr="00EA4FA7" w:rsidRDefault="008D3693" w:rsidP="00EA4FA7">
            <w:pPr>
              <w:pStyle w:val="a4"/>
              <w:ind w:rightChars="-20" w:right="-48"/>
              <w:contextualSpacing/>
              <w:jc w:val="both"/>
              <w:rPr>
                <w:rFonts w:asciiTheme="minorHAnsi" w:eastAsiaTheme="minorEastAsia" w:hAnsiTheme="minorHAnsi"/>
                <w:color w:val="333333"/>
                <w:sz w:val="22"/>
                <w:szCs w:val="22"/>
              </w:rPr>
            </w:pPr>
            <w:r w:rsidRPr="008D3693">
              <w:rPr>
                <w:rFonts w:asciiTheme="minorHAnsi" w:eastAsia="SimSun" w:hAnsiTheme="minorHAnsi" w:hint="eastAsia"/>
                <w:color w:val="333333"/>
                <w:sz w:val="22"/>
                <w:szCs w:val="22"/>
                <w:lang w:eastAsia="zh-CN"/>
              </w:rPr>
              <w:t>习近平总书记迎接印度总理莫迪访华西安古城大型仿古迎宾仪式及古城大型文艺晚会总导演。</w:t>
            </w:r>
            <w:r w:rsidR="00EA4FA7" w:rsidRPr="00EA4FA7">
              <w:rPr>
                <w:rFonts w:asciiTheme="minorHAnsi" w:eastAsiaTheme="minorEastAsia" w:hAnsiTheme="minorHAnsi" w:hint="eastAsia"/>
                <w:color w:val="333333"/>
                <w:sz w:val="22"/>
                <w:szCs w:val="22"/>
              </w:rPr>
              <w:t xml:space="preserve"> </w:t>
            </w:r>
          </w:p>
          <w:p w14:paraId="2D2E64AF" w14:textId="5B5EC1A5" w:rsidR="00FB1127" w:rsidRDefault="008D3693" w:rsidP="0046229D">
            <w:pPr>
              <w:pStyle w:val="a4"/>
              <w:ind w:rightChars="-20" w:right="-48"/>
              <w:contextualSpacing/>
              <w:rPr>
                <w:rFonts w:asciiTheme="minorHAnsi" w:eastAsiaTheme="minorEastAsia" w:hAnsiTheme="minorHAnsi"/>
                <w:color w:val="333333"/>
                <w:sz w:val="22"/>
                <w:szCs w:val="22"/>
              </w:rPr>
            </w:pPr>
            <w:r w:rsidRPr="008D3693">
              <w:rPr>
                <w:rFonts w:asciiTheme="minorHAnsi" w:eastAsia="SimSun" w:hAnsiTheme="minorHAnsi" w:hint="eastAsia"/>
                <w:color w:val="333333"/>
                <w:sz w:val="22"/>
                <w:szCs w:val="22"/>
                <w:lang w:eastAsia="zh-CN"/>
              </w:rPr>
              <w:t>三届中央台春节联欢晚会、两届全军双拥晚会编导、多哈亚运会开幕式、以及随国家领导出访演出和一些国家重要演出活动。</w:t>
            </w:r>
          </w:p>
          <w:p w14:paraId="4A1AFC2E" w14:textId="43F51B8A" w:rsidR="00612B66" w:rsidRPr="008A7EED" w:rsidRDefault="00612B66" w:rsidP="0046229D">
            <w:pPr>
              <w:pStyle w:val="a4"/>
              <w:ind w:rightChars="-20" w:right="-48"/>
              <w:contextualSpacing/>
              <w:rPr>
                <w:rFonts w:asciiTheme="minorHAnsi" w:eastAsiaTheme="minorEastAsia" w:hAnsiTheme="minorHAnsi"/>
                <w:color w:val="333333"/>
                <w:sz w:val="22"/>
                <w:szCs w:val="22"/>
              </w:rPr>
            </w:pPr>
          </w:p>
        </w:tc>
      </w:tr>
      <w:tr w:rsidR="00744764" w:rsidRPr="000E6D7B" w14:paraId="4D784F6A" w14:textId="77777777" w:rsidTr="007459EE">
        <w:tc>
          <w:tcPr>
            <w:tcW w:w="3398" w:type="dxa"/>
            <w:gridSpan w:val="2"/>
          </w:tcPr>
          <w:p w14:paraId="01A65367" w14:textId="5F807BC6" w:rsidR="007E4590" w:rsidRPr="00AF4392" w:rsidRDefault="00FF6200" w:rsidP="0046229D">
            <w:pPr>
              <w:pStyle w:val="a4"/>
              <w:ind w:rightChars="-20" w:right="-48"/>
              <w:contextualSpacing/>
              <w:rPr>
                <w:rFonts w:asciiTheme="minorHAnsi" w:eastAsiaTheme="minorEastAsia" w:hAnsiTheme="minorHAnsi"/>
                <w:bCs/>
                <w:sz w:val="22"/>
                <w:szCs w:val="22"/>
              </w:rPr>
            </w:pPr>
            <w:r>
              <w:rPr>
                <w:rFonts w:asciiTheme="minorHAnsi" w:eastAsiaTheme="minorEastAsia" w:hAnsiTheme="minorHAnsi"/>
                <w:bCs/>
                <w:noProof/>
                <w:sz w:val="22"/>
                <w:szCs w:val="22"/>
              </w:rPr>
              <w:drawing>
                <wp:inline distT="0" distB="0" distL="0" distR="0" wp14:anchorId="5F194CBF" wp14:editId="68A211DA">
                  <wp:extent cx="1762125" cy="2643188"/>
                  <wp:effectExtent l="0" t="0" r="0" b="508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it_20200724_mazu_0063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3010" cy="2644516"/>
                          </a:xfrm>
                          <a:prstGeom prst="rect">
                            <a:avLst/>
                          </a:prstGeom>
                        </pic:spPr>
                      </pic:pic>
                    </a:graphicData>
                  </a:graphic>
                </wp:inline>
              </w:drawing>
            </w:r>
          </w:p>
          <w:p w14:paraId="64DA5043" w14:textId="48EFE78F" w:rsidR="001A0303" w:rsidRPr="00AF4392" w:rsidRDefault="001A0303" w:rsidP="0046229D">
            <w:pPr>
              <w:pStyle w:val="a4"/>
              <w:ind w:rightChars="-20" w:right="-48"/>
              <w:contextualSpacing/>
              <w:rPr>
                <w:rFonts w:asciiTheme="minorHAnsi" w:eastAsiaTheme="minorEastAsia" w:hAnsiTheme="minorHAnsi"/>
                <w:bCs/>
                <w:sz w:val="22"/>
                <w:szCs w:val="22"/>
              </w:rPr>
            </w:pPr>
          </w:p>
        </w:tc>
        <w:tc>
          <w:tcPr>
            <w:tcW w:w="7097" w:type="dxa"/>
          </w:tcPr>
          <w:p w14:paraId="6602D6D8" w14:textId="4FD1A310" w:rsidR="001A0303" w:rsidRPr="000E6D7B" w:rsidRDefault="008D3693" w:rsidP="000F0489">
            <w:pPr>
              <w:pStyle w:val="a4"/>
              <w:ind w:rightChars="-20" w:right="-48"/>
              <w:contextualSpacing/>
              <w:rPr>
                <w:rFonts w:asciiTheme="minorHAnsi" w:eastAsiaTheme="minorEastAsia" w:hAnsiTheme="minorHAnsi"/>
                <w:b/>
                <w:bCs/>
                <w:sz w:val="22"/>
                <w:szCs w:val="22"/>
              </w:rPr>
            </w:pPr>
            <w:r w:rsidRPr="008D3693">
              <w:rPr>
                <w:rFonts w:asciiTheme="minorHAnsi" w:eastAsia="SimSun" w:hAnsiTheme="minorHAnsi" w:hint="eastAsia"/>
                <w:b/>
                <w:bCs/>
                <w:sz w:val="22"/>
                <w:szCs w:val="22"/>
                <w:lang w:eastAsia="zh-CN"/>
              </w:rPr>
              <w:t>潘翎娟</w:t>
            </w:r>
            <w:r w:rsidRPr="008D3693">
              <w:rPr>
                <w:rFonts w:asciiTheme="minorHAnsi" w:eastAsia="SimSun" w:hAnsiTheme="minorHAnsi"/>
                <w:b/>
                <w:bCs/>
                <w:sz w:val="22"/>
                <w:szCs w:val="22"/>
                <w:lang w:eastAsia="zh-CN"/>
              </w:rPr>
              <w:t xml:space="preserve"> | </w:t>
            </w:r>
            <w:r w:rsidRPr="008D3693">
              <w:rPr>
                <w:rFonts w:asciiTheme="minorHAnsi" w:eastAsia="SimSun" w:hAnsiTheme="minorHAnsi" w:hint="eastAsia"/>
                <w:b/>
                <w:bCs/>
                <w:sz w:val="22"/>
                <w:szCs w:val="22"/>
                <w:lang w:eastAsia="zh-CN"/>
              </w:rPr>
              <w:t>首席舞蹈员</w:t>
            </w:r>
            <w:r w:rsidRPr="008D3693">
              <w:rPr>
                <w:rFonts w:asciiTheme="minorHAnsi" w:eastAsia="SimSun" w:hAnsiTheme="minorHAnsi"/>
                <w:b/>
                <w:bCs/>
                <w:sz w:val="22"/>
                <w:szCs w:val="22"/>
                <w:lang w:eastAsia="zh-CN"/>
              </w:rPr>
              <w:t xml:space="preserve"> </w:t>
            </w:r>
            <w:r w:rsidRPr="008D3693">
              <w:rPr>
                <w:rFonts w:asciiTheme="minorHAnsi" w:eastAsia="SimSun" w:hAnsiTheme="minorHAnsi"/>
                <w:b/>
                <w:bCs/>
                <w:sz w:val="22"/>
                <w:lang w:eastAsia="zh-CN"/>
              </w:rPr>
              <w:t>(</w:t>
            </w:r>
            <w:r w:rsidRPr="008D3693">
              <w:rPr>
                <w:rFonts w:asciiTheme="minorHAnsi" w:eastAsia="SimSun" w:hAnsiTheme="minorHAnsi" w:hint="eastAsia"/>
                <w:b/>
                <w:bCs/>
                <w:sz w:val="22"/>
                <w:lang w:eastAsia="zh-CN"/>
              </w:rPr>
              <w:t>饰林默、妈祖</w:t>
            </w:r>
            <w:r w:rsidRPr="008D3693">
              <w:rPr>
                <w:rFonts w:asciiTheme="minorHAnsi" w:eastAsia="SimSun" w:hAnsiTheme="minorHAnsi"/>
                <w:b/>
                <w:bCs/>
                <w:sz w:val="22"/>
                <w:lang w:eastAsia="zh-CN"/>
              </w:rPr>
              <w:t>)</w:t>
            </w:r>
          </w:p>
          <w:p w14:paraId="71220FE1" w14:textId="77777777" w:rsidR="00744764" w:rsidRDefault="00744764" w:rsidP="00756691">
            <w:pPr>
              <w:pStyle w:val="a4"/>
              <w:ind w:rightChars="-20" w:right="-48"/>
              <w:contextualSpacing/>
              <w:jc w:val="both"/>
              <w:rPr>
                <w:rFonts w:asciiTheme="minorHAnsi" w:eastAsiaTheme="minorEastAsia" w:hAnsiTheme="minorHAnsi"/>
                <w:bCs/>
                <w:sz w:val="22"/>
                <w:szCs w:val="20"/>
              </w:rPr>
            </w:pPr>
          </w:p>
          <w:p w14:paraId="7E978EF6" w14:textId="660B54AE" w:rsidR="00756691" w:rsidRPr="00756691" w:rsidRDefault="008D3693" w:rsidP="00756691">
            <w:pPr>
              <w:pStyle w:val="a4"/>
              <w:ind w:rightChars="-20" w:right="-48"/>
              <w:contextualSpacing/>
              <w:jc w:val="both"/>
              <w:rPr>
                <w:rFonts w:asciiTheme="minorHAnsi" w:eastAsiaTheme="minorEastAsia" w:hAnsiTheme="minorHAnsi"/>
                <w:bCs/>
                <w:sz w:val="22"/>
                <w:szCs w:val="20"/>
                <w:lang w:eastAsia="zh-CN"/>
              </w:rPr>
            </w:pPr>
            <w:r w:rsidRPr="008D3693">
              <w:rPr>
                <w:rFonts w:asciiTheme="minorHAnsi" w:eastAsia="SimSun" w:hAnsiTheme="minorHAnsi" w:hint="eastAsia"/>
                <w:bCs/>
                <w:sz w:val="22"/>
                <w:szCs w:val="20"/>
                <w:lang w:eastAsia="zh-CN"/>
              </w:rPr>
              <w:t>毕业于北京舞蹈学院中国古典舞系，在学期间连续</w:t>
            </w:r>
            <w:r w:rsidRPr="008D3693">
              <w:rPr>
                <w:rFonts w:asciiTheme="minorHAnsi" w:eastAsia="SimSun" w:hAnsiTheme="minorHAnsi"/>
                <w:bCs/>
                <w:sz w:val="22"/>
                <w:szCs w:val="20"/>
                <w:lang w:eastAsia="zh-CN"/>
              </w:rPr>
              <w:t>3</w:t>
            </w:r>
            <w:r w:rsidRPr="008D3693">
              <w:rPr>
                <w:rFonts w:asciiTheme="minorHAnsi" w:eastAsia="SimSun" w:hAnsiTheme="minorHAnsi" w:hint="eastAsia"/>
                <w:bCs/>
                <w:sz w:val="22"/>
                <w:szCs w:val="20"/>
                <w:lang w:eastAsia="zh-CN"/>
              </w:rPr>
              <w:t>年获得奖学金，亦曾出访法国、加拿大、西班牙、荷兰、阿曼、韩国、比利时等国家。</w:t>
            </w:r>
            <w:r w:rsidRPr="008D3693">
              <w:rPr>
                <w:rFonts w:asciiTheme="minorHAnsi" w:eastAsia="SimSun" w:hAnsiTheme="minorHAnsi"/>
                <w:bCs/>
                <w:sz w:val="22"/>
                <w:szCs w:val="20"/>
                <w:lang w:eastAsia="zh-CN"/>
              </w:rPr>
              <w:t>2009</w:t>
            </w:r>
            <w:r w:rsidRPr="008D3693">
              <w:rPr>
                <w:rFonts w:asciiTheme="minorHAnsi" w:eastAsia="SimSun" w:hAnsiTheme="minorHAnsi" w:hint="eastAsia"/>
                <w:bCs/>
                <w:sz w:val="22"/>
                <w:szCs w:val="20"/>
                <w:lang w:eastAsia="zh-CN"/>
              </w:rPr>
              <w:t>年被爱尔兰大使馆特邀前往演出。</w:t>
            </w:r>
            <w:r w:rsidRPr="008D3693">
              <w:rPr>
                <w:rFonts w:asciiTheme="minorHAnsi" w:eastAsia="SimSun" w:hAnsiTheme="minorHAnsi"/>
                <w:bCs/>
                <w:sz w:val="22"/>
                <w:szCs w:val="20"/>
                <w:lang w:eastAsia="zh-CN"/>
              </w:rPr>
              <w:t>2001</w:t>
            </w:r>
            <w:r w:rsidRPr="008D3693">
              <w:rPr>
                <w:rFonts w:asciiTheme="minorHAnsi" w:eastAsia="SimSun" w:hAnsiTheme="minorHAnsi" w:hint="eastAsia"/>
                <w:bCs/>
                <w:sz w:val="22"/>
                <w:szCs w:val="20"/>
                <w:lang w:eastAsia="zh-CN"/>
              </w:rPr>
              <w:t>年获全国舞蹈比赛三等奖，</w:t>
            </w:r>
            <w:r w:rsidRPr="008D3693">
              <w:rPr>
                <w:rFonts w:asciiTheme="minorHAnsi" w:eastAsia="SimSun" w:hAnsiTheme="minorHAnsi"/>
                <w:bCs/>
                <w:sz w:val="22"/>
                <w:szCs w:val="20"/>
                <w:lang w:eastAsia="zh-CN"/>
              </w:rPr>
              <w:t>2002</w:t>
            </w:r>
            <w:r w:rsidRPr="008D3693">
              <w:rPr>
                <w:rFonts w:asciiTheme="minorHAnsi" w:eastAsia="SimSun" w:hAnsiTheme="minorHAnsi" w:hint="eastAsia"/>
                <w:bCs/>
                <w:sz w:val="22"/>
                <w:szCs w:val="20"/>
                <w:lang w:eastAsia="zh-CN"/>
              </w:rPr>
              <w:t>年独舞《关雎》获</w:t>
            </w:r>
            <w:r w:rsidRPr="008D3693">
              <w:rPr>
                <w:rFonts w:asciiTheme="minorHAnsi" w:eastAsia="SimSun" w:hAnsiTheme="minorHAnsi"/>
                <w:bCs/>
                <w:sz w:val="22"/>
                <w:szCs w:val="20"/>
                <w:lang w:eastAsia="zh-CN"/>
              </w:rPr>
              <w:t>CCTV</w:t>
            </w:r>
            <w:r w:rsidRPr="008D3693">
              <w:rPr>
                <w:rFonts w:asciiTheme="minorHAnsi" w:eastAsia="SimSun" w:hAnsiTheme="minorHAnsi" w:hint="eastAsia"/>
                <w:bCs/>
                <w:sz w:val="22"/>
                <w:szCs w:val="20"/>
                <w:lang w:eastAsia="zh-CN"/>
              </w:rPr>
              <w:t>舞蹈大赛优秀演员奖。于精品工程舞剧《大梦敦煌》中担任主角月牙，获第九届北京舞蹈比赛三等奖。三人舞《蓝河水长》获贵州舞蹈比赛三等奖。</w:t>
            </w:r>
          </w:p>
          <w:p w14:paraId="17546290" w14:textId="77777777" w:rsidR="00756691" w:rsidRPr="00756691" w:rsidRDefault="00756691" w:rsidP="00756691">
            <w:pPr>
              <w:pStyle w:val="a4"/>
              <w:ind w:rightChars="-20" w:right="-48"/>
              <w:contextualSpacing/>
              <w:jc w:val="both"/>
              <w:rPr>
                <w:rFonts w:asciiTheme="minorHAnsi" w:eastAsiaTheme="minorEastAsia" w:hAnsiTheme="minorHAnsi"/>
                <w:bCs/>
                <w:sz w:val="22"/>
                <w:szCs w:val="20"/>
                <w:lang w:eastAsia="zh-CN"/>
              </w:rPr>
            </w:pPr>
          </w:p>
          <w:p w14:paraId="1B55F712" w14:textId="6B340837" w:rsidR="00756691" w:rsidRPr="00756691" w:rsidRDefault="008D3693" w:rsidP="00756691">
            <w:pPr>
              <w:pStyle w:val="a4"/>
              <w:ind w:rightChars="-20" w:right="-48"/>
              <w:contextualSpacing/>
              <w:jc w:val="both"/>
              <w:rPr>
                <w:rFonts w:asciiTheme="minorHAnsi" w:eastAsiaTheme="minorEastAsia" w:hAnsiTheme="minorHAnsi"/>
                <w:bCs/>
                <w:sz w:val="22"/>
                <w:szCs w:val="20"/>
              </w:rPr>
            </w:pPr>
            <w:r w:rsidRPr="008D3693">
              <w:rPr>
                <w:rFonts w:asciiTheme="minorHAnsi" w:eastAsia="SimSun" w:hAnsiTheme="minorHAnsi"/>
                <w:bCs/>
                <w:sz w:val="22"/>
                <w:szCs w:val="20"/>
                <w:lang w:eastAsia="zh-CN"/>
              </w:rPr>
              <w:t>2011</w:t>
            </w:r>
            <w:r w:rsidRPr="008D3693">
              <w:rPr>
                <w:rFonts w:asciiTheme="minorHAnsi" w:eastAsia="SimSun" w:hAnsiTheme="minorHAnsi" w:hint="eastAsia"/>
                <w:bCs/>
                <w:sz w:val="22"/>
                <w:szCs w:val="20"/>
                <w:lang w:eastAsia="zh-CN"/>
              </w:rPr>
              <w:t>年加入香港舞蹈团。主角演出包括《蓝花花》饰蓝花花、《天蝉地傩》饰婵、《花木兰》饰花木兰、《风云》饰孔慈、《梁祝．传说》饰祝英台、《倩女．幽魂》饰聂小倩、《中华英雄》饰华文英</w:t>
            </w:r>
            <w:r w:rsidRPr="008D3693">
              <w:rPr>
                <w:rFonts w:asciiTheme="minorHAnsi" w:eastAsia="SimSun" w:hAnsiTheme="minorHAnsi"/>
                <w:bCs/>
                <w:sz w:val="22"/>
                <w:szCs w:val="20"/>
                <w:lang w:eastAsia="zh-CN"/>
              </w:rPr>
              <w:t>/</w:t>
            </w:r>
            <w:r w:rsidRPr="008D3693">
              <w:rPr>
                <w:rFonts w:asciiTheme="minorHAnsi" w:eastAsia="SimSun" w:hAnsiTheme="minorHAnsi" w:hint="eastAsia"/>
                <w:bCs/>
                <w:sz w:val="22"/>
                <w:szCs w:val="20"/>
                <w:lang w:eastAsia="zh-CN"/>
              </w:rPr>
              <w:t>琼天、《紫玉成烟》饰霍小玉及《刘三姐》饰刘三姐等。</w:t>
            </w:r>
            <w:r w:rsidRPr="00756691">
              <w:rPr>
                <w:rFonts w:asciiTheme="minorHAnsi" w:eastAsiaTheme="minorEastAsia" w:hAnsiTheme="minorHAnsi"/>
                <w:bCs/>
                <w:sz w:val="22"/>
                <w:szCs w:val="20"/>
                <w:lang w:eastAsia="zh-CN"/>
              </w:rPr>
              <w:tab/>
            </w:r>
          </w:p>
          <w:p w14:paraId="4BF42F53" w14:textId="77777777" w:rsidR="00756691" w:rsidRPr="00756691" w:rsidRDefault="00756691" w:rsidP="00756691">
            <w:pPr>
              <w:pStyle w:val="a4"/>
              <w:ind w:rightChars="-20" w:right="-48"/>
              <w:contextualSpacing/>
              <w:jc w:val="both"/>
              <w:rPr>
                <w:rFonts w:asciiTheme="minorHAnsi" w:eastAsiaTheme="minorEastAsia" w:hAnsiTheme="minorHAnsi"/>
                <w:bCs/>
                <w:sz w:val="22"/>
                <w:szCs w:val="20"/>
              </w:rPr>
            </w:pPr>
          </w:p>
          <w:p w14:paraId="152BD432" w14:textId="5395290B" w:rsidR="00EA4D05" w:rsidRPr="000E6D7B" w:rsidRDefault="008D3693" w:rsidP="00756691">
            <w:pPr>
              <w:pStyle w:val="a4"/>
              <w:ind w:rightChars="-20" w:right="-48"/>
              <w:contextualSpacing/>
              <w:jc w:val="both"/>
              <w:rPr>
                <w:rFonts w:asciiTheme="minorHAnsi" w:eastAsiaTheme="minorEastAsia" w:hAnsiTheme="minorHAnsi"/>
                <w:bCs/>
                <w:sz w:val="20"/>
                <w:szCs w:val="20"/>
              </w:rPr>
            </w:pPr>
            <w:r w:rsidRPr="008D3693">
              <w:rPr>
                <w:rFonts w:asciiTheme="minorHAnsi" w:eastAsia="SimSun" w:hAnsiTheme="minorHAnsi"/>
                <w:bCs/>
                <w:sz w:val="22"/>
                <w:szCs w:val="20"/>
                <w:lang w:eastAsia="zh-CN"/>
              </w:rPr>
              <w:t>2017</w:t>
            </w:r>
            <w:r w:rsidRPr="008D3693">
              <w:rPr>
                <w:rFonts w:asciiTheme="minorHAnsi" w:eastAsia="SimSun" w:hAnsiTheme="minorHAnsi" w:hint="eastAsia"/>
                <w:bCs/>
                <w:sz w:val="22"/>
                <w:szCs w:val="20"/>
                <w:lang w:eastAsia="zh-CN"/>
              </w:rPr>
              <w:t>年凭《中华英雄》获香港舞蹈年奖颁发「杰出女舞蹈员」奖。</w:t>
            </w:r>
          </w:p>
        </w:tc>
      </w:tr>
      <w:tr w:rsidR="00A86B4F" w:rsidRPr="000E6D7B" w14:paraId="6AF0D672" w14:textId="77777777" w:rsidTr="007459EE">
        <w:tc>
          <w:tcPr>
            <w:tcW w:w="3398" w:type="dxa"/>
            <w:gridSpan w:val="2"/>
          </w:tcPr>
          <w:p w14:paraId="1C79CF69" w14:textId="77777777" w:rsidR="00A86B4F" w:rsidRDefault="00615AAF" w:rsidP="0046229D">
            <w:pPr>
              <w:pStyle w:val="a4"/>
              <w:ind w:rightChars="-20" w:right="-48"/>
              <w:contextualSpacing/>
              <w:rPr>
                <w:rFonts w:asciiTheme="minorHAnsi" w:eastAsiaTheme="minorEastAsia" w:hAnsiTheme="minorHAnsi"/>
                <w:bCs/>
                <w:noProof/>
                <w:sz w:val="22"/>
                <w:szCs w:val="22"/>
              </w:rPr>
            </w:pPr>
            <w:r>
              <w:rPr>
                <w:rFonts w:asciiTheme="minorHAnsi" w:eastAsiaTheme="minorEastAsia" w:hAnsiTheme="minorHAnsi" w:hint="eastAsia"/>
                <w:bCs/>
                <w:noProof/>
                <w:sz w:val="22"/>
                <w:szCs w:val="22"/>
              </w:rPr>
              <w:lastRenderedPageBreak/>
              <w:drawing>
                <wp:inline distT="0" distB="0" distL="0" distR="0" wp14:anchorId="72EACE71" wp14:editId="34FEAEC7">
                  <wp:extent cx="1714500" cy="257175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張媛.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5367" cy="2573051"/>
                          </a:xfrm>
                          <a:prstGeom prst="rect">
                            <a:avLst/>
                          </a:prstGeom>
                        </pic:spPr>
                      </pic:pic>
                    </a:graphicData>
                  </a:graphic>
                </wp:inline>
              </w:drawing>
            </w:r>
          </w:p>
          <w:p w14:paraId="738EF4F1" w14:textId="77777777" w:rsidR="00615AAF" w:rsidRDefault="00615AAF" w:rsidP="0046229D">
            <w:pPr>
              <w:pStyle w:val="a4"/>
              <w:ind w:rightChars="-20" w:right="-48"/>
              <w:contextualSpacing/>
              <w:rPr>
                <w:rFonts w:asciiTheme="minorHAnsi" w:eastAsiaTheme="minorEastAsia" w:hAnsiTheme="minorHAnsi"/>
                <w:bCs/>
                <w:noProof/>
                <w:sz w:val="22"/>
                <w:szCs w:val="22"/>
              </w:rPr>
            </w:pPr>
          </w:p>
          <w:p w14:paraId="39412262" w14:textId="77777777" w:rsidR="00615AAF" w:rsidRDefault="00615AAF" w:rsidP="0046229D">
            <w:pPr>
              <w:pStyle w:val="a4"/>
              <w:ind w:rightChars="-20" w:right="-48"/>
              <w:contextualSpacing/>
              <w:rPr>
                <w:rFonts w:asciiTheme="minorHAnsi" w:eastAsiaTheme="minorEastAsia" w:hAnsiTheme="minorHAnsi"/>
                <w:bCs/>
                <w:noProof/>
                <w:sz w:val="22"/>
                <w:szCs w:val="22"/>
              </w:rPr>
            </w:pPr>
          </w:p>
          <w:p w14:paraId="623C81CA" w14:textId="77777777" w:rsidR="00615AAF" w:rsidRDefault="00615AAF" w:rsidP="0046229D">
            <w:pPr>
              <w:pStyle w:val="a4"/>
              <w:ind w:rightChars="-20" w:right="-48"/>
              <w:contextualSpacing/>
              <w:rPr>
                <w:rFonts w:asciiTheme="minorHAnsi" w:eastAsiaTheme="minorEastAsia" w:hAnsiTheme="minorHAnsi"/>
                <w:bCs/>
                <w:noProof/>
                <w:sz w:val="22"/>
                <w:szCs w:val="22"/>
              </w:rPr>
            </w:pPr>
          </w:p>
          <w:p w14:paraId="307733AA" w14:textId="77777777" w:rsidR="00615AAF" w:rsidRDefault="00615AAF" w:rsidP="0046229D">
            <w:pPr>
              <w:pStyle w:val="a4"/>
              <w:ind w:rightChars="-20" w:right="-48"/>
              <w:contextualSpacing/>
              <w:rPr>
                <w:rFonts w:asciiTheme="minorHAnsi" w:eastAsiaTheme="minorEastAsia" w:hAnsiTheme="minorHAnsi"/>
                <w:bCs/>
                <w:noProof/>
                <w:sz w:val="22"/>
                <w:szCs w:val="22"/>
              </w:rPr>
            </w:pPr>
          </w:p>
          <w:p w14:paraId="540C0D33" w14:textId="77777777" w:rsidR="00615AAF" w:rsidRDefault="00615AAF" w:rsidP="0046229D">
            <w:pPr>
              <w:pStyle w:val="a4"/>
              <w:ind w:rightChars="-20" w:right="-48"/>
              <w:contextualSpacing/>
              <w:rPr>
                <w:rFonts w:asciiTheme="minorHAnsi" w:eastAsiaTheme="minorEastAsia" w:hAnsiTheme="minorHAnsi"/>
                <w:bCs/>
                <w:noProof/>
                <w:sz w:val="22"/>
                <w:szCs w:val="22"/>
              </w:rPr>
            </w:pPr>
          </w:p>
          <w:p w14:paraId="5A1377CB" w14:textId="77777777" w:rsidR="00615AAF" w:rsidRDefault="00615AAF" w:rsidP="0046229D">
            <w:pPr>
              <w:pStyle w:val="a4"/>
              <w:ind w:rightChars="-20" w:right="-48"/>
              <w:contextualSpacing/>
              <w:rPr>
                <w:rFonts w:asciiTheme="minorHAnsi" w:eastAsiaTheme="minorEastAsia" w:hAnsiTheme="minorHAnsi"/>
                <w:bCs/>
                <w:noProof/>
                <w:sz w:val="22"/>
                <w:szCs w:val="22"/>
              </w:rPr>
            </w:pPr>
          </w:p>
          <w:p w14:paraId="13A0E7E1" w14:textId="5BF10C36" w:rsidR="00615AAF" w:rsidRDefault="00615AAF" w:rsidP="0046229D">
            <w:pPr>
              <w:pStyle w:val="a4"/>
              <w:ind w:rightChars="-20" w:right="-48"/>
              <w:contextualSpacing/>
              <w:rPr>
                <w:rFonts w:asciiTheme="minorHAnsi" w:eastAsiaTheme="minorEastAsia" w:hAnsiTheme="minorHAnsi" w:hint="eastAsia"/>
                <w:bCs/>
                <w:noProof/>
                <w:sz w:val="22"/>
                <w:szCs w:val="22"/>
              </w:rPr>
            </w:pPr>
            <w:r>
              <w:rPr>
                <w:rFonts w:asciiTheme="minorHAnsi" w:eastAsiaTheme="minorEastAsia" w:hAnsiTheme="minorHAnsi"/>
                <w:bCs/>
                <w:noProof/>
                <w:sz w:val="22"/>
                <w:szCs w:val="22"/>
              </w:rPr>
              <w:drawing>
                <wp:inline distT="0" distB="0" distL="0" distR="0" wp14:anchorId="496E52B3" wp14:editId="28678A20">
                  <wp:extent cx="1702929" cy="22669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曹路生.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11781" cy="2278733"/>
                          </a:xfrm>
                          <a:prstGeom prst="rect">
                            <a:avLst/>
                          </a:prstGeom>
                        </pic:spPr>
                      </pic:pic>
                    </a:graphicData>
                  </a:graphic>
                </wp:inline>
              </w:drawing>
            </w:r>
          </w:p>
        </w:tc>
        <w:tc>
          <w:tcPr>
            <w:tcW w:w="7097" w:type="dxa"/>
          </w:tcPr>
          <w:p w14:paraId="076E375B" w14:textId="77777777" w:rsidR="00615AAF" w:rsidRDefault="00615AAF" w:rsidP="00615AAF">
            <w:pPr>
              <w:pStyle w:val="a4"/>
              <w:ind w:rightChars="-20" w:right="-48"/>
              <w:contextualSpacing/>
              <w:rPr>
                <w:rFonts w:asciiTheme="minorHAnsi" w:eastAsiaTheme="minorEastAsia" w:hAnsiTheme="minorHAnsi"/>
                <w:b/>
                <w:bCs/>
                <w:sz w:val="22"/>
              </w:rPr>
            </w:pPr>
            <w:r w:rsidRPr="008D3693">
              <w:rPr>
                <w:rFonts w:asciiTheme="minorHAnsi" w:eastAsia="SimSun" w:hAnsiTheme="minorHAnsi" w:hint="eastAsia"/>
                <w:b/>
                <w:bCs/>
                <w:sz w:val="22"/>
                <w:szCs w:val="22"/>
                <w:lang w:eastAsia="zh-CN"/>
              </w:rPr>
              <w:t>张媛</w:t>
            </w:r>
            <w:r w:rsidRPr="008D3693">
              <w:rPr>
                <w:rFonts w:asciiTheme="minorHAnsi" w:eastAsia="SimSun" w:hAnsiTheme="minorHAnsi"/>
                <w:b/>
                <w:bCs/>
                <w:sz w:val="22"/>
                <w:szCs w:val="22"/>
                <w:lang w:eastAsia="zh-CN"/>
              </w:rPr>
              <w:t xml:space="preserve"> | </w:t>
            </w:r>
            <w:r w:rsidRPr="008D3693">
              <w:rPr>
                <w:rFonts w:asciiTheme="minorHAnsi" w:eastAsia="SimSun" w:hAnsiTheme="minorHAnsi" w:hint="eastAsia"/>
                <w:b/>
                <w:bCs/>
                <w:sz w:val="22"/>
                <w:lang w:eastAsia="zh-CN"/>
              </w:rPr>
              <w:t>导演</w:t>
            </w:r>
            <w:r w:rsidRPr="008D3693">
              <w:rPr>
                <w:rFonts w:asciiTheme="minorHAnsi" w:eastAsia="SimSun" w:hAnsiTheme="minorHAnsi"/>
                <w:b/>
                <w:bCs/>
                <w:sz w:val="22"/>
                <w:lang w:eastAsia="zh-CN"/>
              </w:rPr>
              <w:t>/</w:t>
            </w:r>
            <w:r w:rsidRPr="008D3693">
              <w:rPr>
                <w:rFonts w:asciiTheme="minorHAnsi" w:eastAsia="SimSun" w:hAnsiTheme="minorHAnsi" w:hint="eastAsia"/>
                <w:b/>
                <w:bCs/>
                <w:sz w:val="22"/>
                <w:lang w:eastAsia="zh-CN"/>
              </w:rPr>
              <w:t>编舞</w:t>
            </w:r>
          </w:p>
          <w:p w14:paraId="4AE927F6" w14:textId="64F8C59F" w:rsidR="00615AAF" w:rsidRDefault="00615AAF" w:rsidP="007459EE">
            <w:pPr>
              <w:rPr>
                <w:rFonts w:eastAsia="SimSun"/>
                <w:bCs/>
                <w:sz w:val="22"/>
                <w:lang w:eastAsia="zh-CN"/>
              </w:rPr>
            </w:pPr>
            <w:r w:rsidRPr="008D3693">
              <w:rPr>
                <w:rFonts w:eastAsia="SimSun" w:hint="eastAsia"/>
                <w:bCs/>
                <w:sz w:val="22"/>
                <w:lang w:eastAsia="zh-CN"/>
              </w:rPr>
              <w:t>张媛，毕业于北京舞蹈学院编导系。现就读北京大学艺术学院在职研究生。曾就职广州歌剧舞剧院（原广州歌舞团。曾在《舞蹈研究》学术杂志上发表《舞蹈作品的文字结构》。曾参与编创大型活动，中央电视台</w:t>
            </w:r>
            <w:r w:rsidRPr="008D3693">
              <w:rPr>
                <w:rFonts w:eastAsia="SimSun"/>
                <w:bCs/>
                <w:sz w:val="22"/>
                <w:lang w:eastAsia="zh-CN"/>
              </w:rPr>
              <w:t>2019</w:t>
            </w:r>
            <w:r w:rsidRPr="008D3693">
              <w:rPr>
                <w:rFonts w:eastAsia="SimSun" w:hint="eastAsia"/>
                <w:bCs/>
                <w:sz w:val="22"/>
                <w:lang w:eastAsia="zh-CN"/>
              </w:rPr>
              <w:t>年春节联欢晚会江西分会场、</w:t>
            </w:r>
            <w:r w:rsidRPr="008D3693">
              <w:rPr>
                <w:rFonts w:eastAsia="SimSun"/>
                <w:bCs/>
                <w:sz w:val="22"/>
                <w:lang w:eastAsia="zh-CN"/>
              </w:rPr>
              <w:t>2018</w:t>
            </w:r>
            <w:r w:rsidRPr="008D3693">
              <w:rPr>
                <w:rFonts w:eastAsia="SimSun" w:hint="eastAsia"/>
                <w:bCs/>
                <w:sz w:val="22"/>
                <w:lang w:eastAsia="zh-CN"/>
              </w:rPr>
              <w:t>年山东分会场、</w:t>
            </w:r>
            <w:r w:rsidRPr="008D3693">
              <w:rPr>
                <w:rFonts w:eastAsia="SimSun"/>
                <w:bCs/>
                <w:sz w:val="22"/>
                <w:lang w:eastAsia="zh-CN"/>
              </w:rPr>
              <w:t>2017</w:t>
            </w:r>
            <w:r w:rsidRPr="008D3693">
              <w:rPr>
                <w:rFonts w:eastAsia="SimSun" w:hint="eastAsia"/>
                <w:bCs/>
                <w:sz w:val="22"/>
                <w:lang w:eastAsia="zh-CN"/>
              </w:rPr>
              <w:t>年四川分会场（舞蹈总监）；金砖五国电影节开幕式（舞蹈总监）中央电视台元旦跨年晚会（舞蹈总监）；拍摄中央电视台第七届电视舞蹈大赛宣传片《我爱舞蹈——张媛》；中国公安部春晚；中央电视台第十三届精神文明建设“五个一工程”颁奖晚会</w:t>
            </w:r>
            <w:r w:rsidRPr="008D3693">
              <w:rPr>
                <w:rFonts w:eastAsia="SimSun"/>
                <w:bCs/>
                <w:sz w:val="22"/>
                <w:lang w:eastAsia="zh-CN"/>
              </w:rPr>
              <w:t xml:space="preserve"> </w:t>
            </w:r>
            <w:r w:rsidRPr="008D3693">
              <w:rPr>
                <w:rFonts w:eastAsia="SimSun" w:hint="eastAsia"/>
                <w:bCs/>
                <w:sz w:val="22"/>
                <w:lang w:eastAsia="zh-CN"/>
              </w:rPr>
              <w:t>；北京第二届、第三届国际电影艺术节开幕式</w:t>
            </w:r>
            <w:r w:rsidRPr="008D3693">
              <w:rPr>
                <w:rFonts w:eastAsia="SimSun"/>
                <w:bCs/>
                <w:sz w:val="22"/>
                <w:lang w:eastAsia="zh-CN"/>
              </w:rPr>
              <w:t xml:space="preserve"> </w:t>
            </w:r>
            <w:r w:rsidRPr="008D3693">
              <w:rPr>
                <w:rFonts w:eastAsia="SimSun" w:hint="eastAsia"/>
                <w:bCs/>
                <w:sz w:val="22"/>
                <w:lang w:eastAsia="zh-CN"/>
              </w:rPr>
              <w:t>；四川省第一届智力运动会开幕式（总导演）等等。曾参与舞台剧中国首部火舞实景剧《阿惹妞》（总导演）；湖南《魅力湘西》（舞蹈总监）；山西太原《晋阳</w:t>
            </w:r>
            <w:r w:rsidRPr="008D3693">
              <w:rPr>
                <w:rFonts w:eastAsia="SimSun"/>
                <w:bCs/>
                <w:sz w:val="22"/>
                <w:lang w:eastAsia="zh-CN"/>
              </w:rPr>
              <w:t xml:space="preserve"> </w:t>
            </w:r>
            <w:r w:rsidRPr="008D3693">
              <w:rPr>
                <w:rFonts w:eastAsia="SimSun" w:hint="eastAsia"/>
                <w:bCs/>
                <w:sz w:val="22"/>
                <w:lang w:eastAsia="zh-CN"/>
              </w:rPr>
              <w:t>传奇》（舞蹈总监）等。作品独舞《那》</w:t>
            </w:r>
            <w:r w:rsidRPr="008D3693">
              <w:rPr>
                <w:rFonts w:eastAsia="SimSun"/>
                <w:bCs/>
                <w:sz w:val="22"/>
                <w:lang w:eastAsia="zh-CN"/>
              </w:rPr>
              <w:t xml:space="preserve"> </w:t>
            </w:r>
            <w:r w:rsidRPr="008D3693">
              <w:rPr>
                <w:rFonts w:eastAsia="SimSun" w:hint="eastAsia"/>
                <w:bCs/>
                <w:sz w:val="22"/>
                <w:lang w:eastAsia="zh-CN"/>
              </w:rPr>
              <w:t>获洛桑国际芭蕾舞请赛二等奖；独舞《送别》第十五届北京舞蹈大赛</w:t>
            </w:r>
            <w:r w:rsidRPr="008D3693">
              <w:rPr>
                <w:rFonts w:eastAsia="SimSun"/>
                <w:bCs/>
                <w:sz w:val="22"/>
                <w:lang w:eastAsia="zh-CN"/>
              </w:rPr>
              <w:t xml:space="preserve"> </w:t>
            </w:r>
            <w:r w:rsidRPr="008D3693">
              <w:rPr>
                <w:rFonts w:eastAsia="SimSun" w:hint="eastAsia"/>
                <w:bCs/>
                <w:sz w:val="22"/>
                <w:lang w:eastAsia="zh-CN"/>
              </w:rPr>
              <w:t>专业青年组</w:t>
            </w:r>
            <w:r w:rsidRPr="008D3693">
              <w:rPr>
                <w:rFonts w:eastAsia="SimSun"/>
                <w:bCs/>
                <w:sz w:val="22"/>
                <w:lang w:eastAsia="zh-CN"/>
              </w:rPr>
              <w:t xml:space="preserve"> </w:t>
            </w:r>
            <w:r w:rsidRPr="008D3693">
              <w:rPr>
                <w:rFonts w:eastAsia="SimSun" w:hint="eastAsia"/>
                <w:bCs/>
                <w:sz w:val="22"/>
                <w:lang w:eastAsia="zh-CN"/>
              </w:rPr>
              <w:t>创作一等奖；独舞作品《埔女》中国舞蹈家协会首届中国舞蹈优秀作品集萃；群舞《围屋</w:t>
            </w:r>
            <w:r w:rsidRPr="008D3693">
              <w:rPr>
                <w:rFonts w:eastAsia="SimSun"/>
                <w:bCs/>
                <w:sz w:val="22"/>
                <w:lang w:eastAsia="zh-CN"/>
              </w:rPr>
              <w:t xml:space="preserve"> </w:t>
            </w:r>
            <w:r w:rsidRPr="008D3693">
              <w:rPr>
                <w:rFonts w:eastAsia="SimSun" w:hint="eastAsia"/>
                <w:bCs/>
                <w:sz w:val="22"/>
                <w:lang w:eastAsia="zh-CN"/>
              </w:rPr>
              <w:t>女人》获得广东省第四届岭南舞蹈大赛表演，创作，作品三项金奖并入选第十一届全国优秀舞蹈节目展演</w:t>
            </w:r>
            <w:r w:rsidRPr="008D3693">
              <w:rPr>
                <w:rFonts w:eastAsia="SimSun"/>
                <w:bCs/>
                <w:sz w:val="22"/>
                <w:lang w:eastAsia="zh-CN"/>
              </w:rPr>
              <w:t xml:space="preserve"> </w:t>
            </w:r>
            <w:r w:rsidRPr="008D3693">
              <w:rPr>
                <w:rFonts w:eastAsia="SimSun" w:hint="eastAsia"/>
                <w:bCs/>
                <w:sz w:val="22"/>
                <w:lang w:eastAsia="zh-CN"/>
              </w:rPr>
              <w:t>，以及荣获第十届广东省鲁迅文学艺术奖。</w:t>
            </w:r>
          </w:p>
          <w:p w14:paraId="36C23F80" w14:textId="77777777" w:rsidR="00615AAF" w:rsidRDefault="00615AAF" w:rsidP="007459EE">
            <w:pPr>
              <w:rPr>
                <w:rFonts w:ascii="新細明體" w:eastAsia="SimSun" w:hAnsi="新細明體" w:cs="新細明體" w:hint="eastAsia"/>
                <w:b/>
                <w:sz w:val="22"/>
                <w:szCs w:val="28"/>
                <w:lang w:eastAsia="zh-CN"/>
              </w:rPr>
            </w:pPr>
          </w:p>
          <w:p w14:paraId="04FED678" w14:textId="27F3B165" w:rsidR="007459EE" w:rsidRPr="007459EE" w:rsidRDefault="008D3693" w:rsidP="007459EE">
            <w:pPr>
              <w:rPr>
                <w:rFonts w:ascii="Times New Roman"/>
                <w:b/>
                <w:sz w:val="22"/>
                <w:szCs w:val="28"/>
                <w:lang w:eastAsia="zh-CN"/>
              </w:rPr>
            </w:pPr>
            <w:r w:rsidRPr="008D3693">
              <w:rPr>
                <w:rFonts w:ascii="新細明體" w:eastAsia="SimSun" w:hAnsi="新細明體" w:cs="新細明體" w:hint="eastAsia"/>
                <w:b/>
                <w:sz w:val="22"/>
                <w:szCs w:val="28"/>
                <w:lang w:eastAsia="zh-CN"/>
              </w:rPr>
              <w:t>曹路生</w:t>
            </w:r>
            <w:r w:rsidRPr="008D3693">
              <w:rPr>
                <w:rFonts w:ascii="新細明體" w:eastAsia="SimSun" w:hAnsi="新細明體" w:cs="新細明體"/>
                <w:b/>
                <w:sz w:val="22"/>
                <w:szCs w:val="28"/>
                <w:lang w:eastAsia="zh-CN"/>
              </w:rPr>
              <w:t xml:space="preserve"> | </w:t>
            </w:r>
            <w:r w:rsidRPr="008D3693">
              <w:rPr>
                <w:rFonts w:ascii="新細明體" w:eastAsia="SimSun" w:hAnsi="新細明體" w:cs="新細明體" w:hint="eastAsia"/>
                <w:b/>
                <w:sz w:val="22"/>
                <w:szCs w:val="28"/>
                <w:lang w:eastAsia="zh-CN"/>
              </w:rPr>
              <w:t>编剧</w:t>
            </w:r>
          </w:p>
          <w:p w14:paraId="509EC131" w14:textId="77777777" w:rsidR="007459EE" w:rsidRDefault="007459EE" w:rsidP="007459EE">
            <w:pPr>
              <w:pStyle w:val="a4"/>
              <w:ind w:rightChars="-20" w:right="-48"/>
              <w:contextualSpacing/>
              <w:rPr>
                <w:rFonts w:asciiTheme="minorHAnsi" w:eastAsiaTheme="minorEastAsia" w:hAnsiTheme="minorHAnsi"/>
                <w:bCs/>
                <w:sz w:val="22"/>
                <w:szCs w:val="22"/>
                <w:lang w:eastAsia="zh-CN"/>
              </w:rPr>
            </w:pPr>
          </w:p>
          <w:p w14:paraId="34A76ADC" w14:textId="063EA3A2" w:rsidR="007459EE" w:rsidRPr="007459EE" w:rsidRDefault="008D3693" w:rsidP="007459EE">
            <w:pPr>
              <w:pStyle w:val="a4"/>
              <w:ind w:rightChars="-20" w:right="-48"/>
              <w:contextualSpacing/>
              <w:rPr>
                <w:rFonts w:asciiTheme="minorHAnsi" w:eastAsiaTheme="minorEastAsia" w:hAnsiTheme="minorHAnsi"/>
                <w:bCs/>
                <w:sz w:val="22"/>
                <w:szCs w:val="22"/>
              </w:rPr>
            </w:pPr>
            <w:r w:rsidRPr="008D3693">
              <w:rPr>
                <w:rFonts w:asciiTheme="minorHAnsi" w:eastAsia="SimSun" w:hAnsiTheme="minorHAnsi" w:hint="eastAsia"/>
                <w:bCs/>
                <w:sz w:val="22"/>
                <w:szCs w:val="22"/>
                <w:lang w:eastAsia="zh-CN"/>
              </w:rPr>
              <w:t>上海戏剧学院教授，主要剧作包括话剧：《九三年》、《尘埃落定》、《庄周戏妻》、《生存还是毁灭</w:t>
            </w:r>
            <w:r w:rsidRPr="008D3693">
              <w:rPr>
                <w:rFonts w:asciiTheme="minorHAnsi" w:eastAsia="SimSun" w:hAnsiTheme="minorHAnsi"/>
                <w:bCs/>
                <w:sz w:val="22"/>
                <w:szCs w:val="22"/>
                <w:lang w:eastAsia="zh-CN"/>
              </w:rPr>
              <w:t>/</w:t>
            </w:r>
            <w:r w:rsidRPr="008D3693">
              <w:rPr>
                <w:rFonts w:asciiTheme="minorHAnsi" w:eastAsia="SimSun" w:hAnsiTheme="minorHAnsi" w:hint="eastAsia"/>
                <w:bCs/>
                <w:sz w:val="22"/>
                <w:szCs w:val="22"/>
                <w:lang w:eastAsia="zh-CN"/>
              </w:rPr>
              <w:t>谁杀了国王》、《牛虻》、《孙中山》、《弘一法师》、《漂泊拉萨》、《玉禅师》等；沪语话剧：《永远的尹雪艳》；歌剧：《唐璜与西门庆》；戏曲：昆曲《旧京绝唱》、《霓裳梦》，越剧《春琴传》、《玉卿嫂》、《江南好人》；甬剧：《美丽老师》；盱河高腔：《临川四梦》、《牡丹亭》等；音乐剧：《弘一法师》等</w:t>
            </w:r>
          </w:p>
          <w:p w14:paraId="5AFFB819" w14:textId="4F8FA34F" w:rsidR="007459EE" w:rsidRDefault="008D3693" w:rsidP="007459EE">
            <w:pPr>
              <w:pStyle w:val="a4"/>
              <w:ind w:rightChars="-20" w:right="-48"/>
              <w:contextualSpacing/>
              <w:rPr>
                <w:rFonts w:asciiTheme="minorHAnsi" w:eastAsiaTheme="minorEastAsia" w:hAnsiTheme="minorHAnsi"/>
                <w:bCs/>
                <w:sz w:val="22"/>
                <w:szCs w:val="22"/>
              </w:rPr>
            </w:pPr>
            <w:r w:rsidRPr="008D3693">
              <w:rPr>
                <w:rFonts w:asciiTheme="minorHAnsi" w:eastAsia="SimSun" w:hAnsiTheme="minorHAnsi" w:hint="eastAsia"/>
                <w:bCs/>
                <w:sz w:val="22"/>
                <w:szCs w:val="22"/>
                <w:lang w:eastAsia="zh-CN"/>
              </w:rPr>
              <w:t>舞剧台本包括《阿姐鼓》、《花样年华》、《四季》等；杂技剧台本《小桥流水人家》。</w:t>
            </w:r>
            <w:bookmarkStart w:id="0" w:name="_GoBack"/>
            <w:bookmarkEnd w:id="0"/>
          </w:p>
          <w:p w14:paraId="4C24FA3F" w14:textId="77777777" w:rsidR="00A86B4F" w:rsidRDefault="008D3693" w:rsidP="007459EE">
            <w:pPr>
              <w:pStyle w:val="a4"/>
              <w:ind w:rightChars="-20" w:right="-48"/>
              <w:contextualSpacing/>
              <w:rPr>
                <w:rFonts w:asciiTheme="minorHAnsi" w:eastAsia="SimSun" w:hAnsiTheme="minorHAnsi"/>
                <w:bCs/>
                <w:sz w:val="22"/>
                <w:szCs w:val="22"/>
                <w:lang w:eastAsia="zh-CN"/>
              </w:rPr>
            </w:pPr>
            <w:r w:rsidRPr="008D3693">
              <w:rPr>
                <w:rFonts w:asciiTheme="minorHAnsi" w:eastAsia="SimSun" w:hAnsiTheme="minorHAnsi" w:hint="eastAsia"/>
                <w:bCs/>
                <w:sz w:val="22"/>
                <w:szCs w:val="22"/>
                <w:lang w:eastAsia="zh-CN"/>
              </w:rPr>
              <w:t>译作包括《戏剧经验》、《环境戏剧》；著作：《国外后现代戏剧》。</w:t>
            </w:r>
          </w:p>
          <w:p w14:paraId="1EEC511F" w14:textId="46E7F814" w:rsidR="008D3693" w:rsidRPr="007459EE" w:rsidRDefault="008D3693" w:rsidP="007459EE">
            <w:pPr>
              <w:pStyle w:val="a4"/>
              <w:ind w:rightChars="-20" w:right="-48"/>
              <w:contextualSpacing/>
              <w:rPr>
                <w:rFonts w:asciiTheme="minorHAnsi" w:eastAsiaTheme="minorEastAsia" w:hAnsiTheme="minorHAnsi"/>
                <w:bCs/>
                <w:sz w:val="22"/>
                <w:szCs w:val="22"/>
              </w:rPr>
            </w:pPr>
          </w:p>
        </w:tc>
      </w:tr>
      <w:tr w:rsidR="007459EE" w:rsidRPr="000E6D7B" w14:paraId="036ED42C" w14:textId="77777777" w:rsidTr="007459EE">
        <w:tc>
          <w:tcPr>
            <w:tcW w:w="3398" w:type="dxa"/>
            <w:gridSpan w:val="2"/>
          </w:tcPr>
          <w:p w14:paraId="028A2147" w14:textId="5080E003" w:rsidR="007459EE" w:rsidRDefault="007459EE" w:rsidP="0046229D">
            <w:pPr>
              <w:pStyle w:val="a4"/>
              <w:ind w:rightChars="-20" w:right="-48"/>
              <w:contextualSpacing/>
              <w:rPr>
                <w:rFonts w:asciiTheme="minorHAnsi" w:eastAsiaTheme="minorEastAsia" w:hAnsiTheme="minorHAnsi"/>
                <w:bCs/>
                <w:noProof/>
                <w:sz w:val="22"/>
                <w:szCs w:val="22"/>
              </w:rPr>
            </w:pPr>
          </w:p>
        </w:tc>
        <w:tc>
          <w:tcPr>
            <w:tcW w:w="7097" w:type="dxa"/>
          </w:tcPr>
          <w:p w14:paraId="0DA64D1A" w14:textId="77777777" w:rsidR="007459EE" w:rsidRDefault="007459EE" w:rsidP="007459EE">
            <w:pPr>
              <w:pStyle w:val="a4"/>
              <w:ind w:rightChars="-20" w:right="-48"/>
              <w:contextualSpacing/>
              <w:rPr>
                <w:rFonts w:asciiTheme="minorHAnsi" w:eastAsiaTheme="minorEastAsia" w:hAnsiTheme="minorHAnsi"/>
                <w:bCs/>
                <w:sz w:val="22"/>
                <w:szCs w:val="22"/>
              </w:rPr>
            </w:pPr>
          </w:p>
          <w:p w14:paraId="0A4054F8" w14:textId="3DE7ABB8" w:rsidR="007459EE" w:rsidRDefault="007459EE" w:rsidP="007459EE">
            <w:pPr>
              <w:rPr>
                <w:bCs/>
                <w:sz w:val="22"/>
                <w:lang w:eastAsia="zh-CN"/>
              </w:rPr>
            </w:pPr>
          </w:p>
          <w:p w14:paraId="520A9605" w14:textId="77777777" w:rsidR="007459EE" w:rsidRDefault="007459EE" w:rsidP="007459EE">
            <w:pPr>
              <w:rPr>
                <w:bCs/>
                <w:sz w:val="22"/>
                <w:lang w:eastAsia="zh-CN"/>
              </w:rPr>
            </w:pPr>
          </w:p>
          <w:p w14:paraId="0D295631" w14:textId="77777777" w:rsidR="007459EE" w:rsidRDefault="007459EE" w:rsidP="007459EE">
            <w:pPr>
              <w:rPr>
                <w:bCs/>
                <w:sz w:val="22"/>
                <w:lang w:eastAsia="zh-CN"/>
              </w:rPr>
            </w:pPr>
          </w:p>
          <w:p w14:paraId="09BBF5CA" w14:textId="77777777" w:rsidR="007459EE" w:rsidRDefault="007459EE" w:rsidP="007459EE">
            <w:pPr>
              <w:rPr>
                <w:bCs/>
                <w:sz w:val="22"/>
                <w:lang w:eastAsia="zh-CN"/>
              </w:rPr>
            </w:pPr>
          </w:p>
          <w:p w14:paraId="5FCA756A" w14:textId="77777777" w:rsidR="007459EE" w:rsidRDefault="007459EE" w:rsidP="007459EE">
            <w:pPr>
              <w:rPr>
                <w:bCs/>
                <w:sz w:val="22"/>
                <w:lang w:eastAsia="zh-CN"/>
              </w:rPr>
            </w:pPr>
          </w:p>
          <w:p w14:paraId="082B6282" w14:textId="2F22A96D" w:rsidR="007459EE" w:rsidRPr="007459EE" w:rsidRDefault="007459EE" w:rsidP="007459EE">
            <w:pPr>
              <w:rPr>
                <w:rFonts w:ascii="新細明體" w:eastAsia="新細明體" w:hAnsi="新細明體" w:cs="新細明體"/>
                <w:b/>
                <w:sz w:val="22"/>
                <w:szCs w:val="28"/>
                <w:lang w:eastAsia="zh-CN"/>
              </w:rPr>
            </w:pPr>
          </w:p>
        </w:tc>
      </w:tr>
      <w:tr w:rsidR="007459EE" w:rsidRPr="000E6D7B" w14:paraId="5389822C" w14:textId="77777777" w:rsidTr="007459EE">
        <w:tc>
          <w:tcPr>
            <w:tcW w:w="3398" w:type="dxa"/>
            <w:gridSpan w:val="2"/>
          </w:tcPr>
          <w:p w14:paraId="4F36622D" w14:textId="68721C13" w:rsidR="007459EE" w:rsidRDefault="007459EE" w:rsidP="007459EE">
            <w:pPr>
              <w:pStyle w:val="a4"/>
              <w:ind w:rightChars="-20" w:right="-48"/>
              <w:contextualSpacing/>
              <w:rPr>
                <w:rFonts w:asciiTheme="minorHAnsi" w:eastAsiaTheme="minorEastAsia" w:hAnsiTheme="minorHAnsi"/>
                <w:bCs/>
                <w:noProof/>
                <w:sz w:val="22"/>
                <w:szCs w:val="22"/>
              </w:rPr>
            </w:pPr>
            <w:r>
              <w:rPr>
                <w:rFonts w:asciiTheme="majorHAnsi" w:eastAsiaTheme="minorEastAsia" w:hAnsiTheme="majorHAnsi"/>
                <w:bCs/>
                <w:noProof/>
                <w:sz w:val="22"/>
                <w:szCs w:val="22"/>
              </w:rPr>
              <w:lastRenderedPageBreak/>
              <w:drawing>
                <wp:inline distT="0" distB="0" distL="0" distR="0" wp14:anchorId="7CABE40F" wp14:editId="69590783">
                  <wp:extent cx="1677937" cy="205740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陳若平.jpg"/>
                          <pic:cNvPicPr/>
                        </pic:nvPicPr>
                        <pic:blipFill rotWithShape="1">
                          <a:blip r:embed="rId17" cstate="print">
                            <a:extLst>
                              <a:ext uri="{28A0092B-C50C-407E-A947-70E740481C1C}">
                                <a14:useLocalDpi xmlns:a14="http://schemas.microsoft.com/office/drawing/2010/main" val="0"/>
                              </a:ext>
                            </a:extLst>
                          </a:blip>
                          <a:srcRect l="11919" t="6502" r="36973" b="-507"/>
                          <a:stretch/>
                        </pic:blipFill>
                        <pic:spPr bwMode="auto">
                          <a:xfrm>
                            <a:off x="0" y="0"/>
                            <a:ext cx="1678711" cy="2058349"/>
                          </a:xfrm>
                          <a:prstGeom prst="rect">
                            <a:avLst/>
                          </a:prstGeom>
                          <a:ln>
                            <a:noFill/>
                          </a:ln>
                          <a:extLst>
                            <a:ext uri="{53640926-AAD7-44D8-BBD7-CCE9431645EC}">
                              <a14:shadowObscured xmlns:a14="http://schemas.microsoft.com/office/drawing/2010/main"/>
                            </a:ext>
                          </a:extLst>
                        </pic:spPr>
                      </pic:pic>
                    </a:graphicData>
                  </a:graphic>
                </wp:inline>
              </w:drawing>
            </w:r>
          </w:p>
        </w:tc>
        <w:tc>
          <w:tcPr>
            <w:tcW w:w="7097" w:type="dxa"/>
          </w:tcPr>
          <w:p w14:paraId="7C120480" w14:textId="36D75CFF" w:rsidR="007459EE" w:rsidRDefault="008D3693" w:rsidP="007459EE">
            <w:pPr>
              <w:pStyle w:val="a4"/>
              <w:ind w:rightChars="-20" w:right="-48"/>
              <w:contextualSpacing/>
              <w:rPr>
                <w:rFonts w:hAnsi="新細明體"/>
                <w:b/>
                <w:sz w:val="22"/>
                <w:szCs w:val="20"/>
              </w:rPr>
            </w:pPr>
            <w:r w:rsidRPr="008D3693">
              <w:rPr>
                <w:rFonts w:eastAsia="SimSun" w:hAnsi="新細明體" w:hint="eastAsia"/>
                <w:b/>
                <w:sz w:val="22"/>
                <w:szCs w:val="20"/>
                <w:lang w:eastAsia="zh-CN"/>
              </w:rPr>
              <w:t>陈若平</w:t>
            </w:r>
            <w:r w:rsidRPr="008D3693">
              <w:rPr>
                <w:rFonts w:eastAsia="SimSun" w:hAnsi="新細明體"/>
                <w:b/>
                <w:sz w:val="22"/>
                <w:szCs w:val="20"/>
                <w:lang w:eastAsia="zh-CN"/>
              </w:rPr>
              <w:t xml:space="preserve"> | </w:t>
            </w:r>
            <w:r w:rsidRPr="008D3693">
              <w:rPr>
                <w:rFonts w:eastAsia="SimSun" w:hAnsi="新細明體" w:hint="eastAsia"/>
                <w:b/>
                <w:sz w:val="22"/>
                <w:szCs w:val="20"/>
                <w:lang w:eastAsia="zh-CN"/>
              </w:rPr>
              <w:t>音乐总监</w:t>
            </w:r>
            <w:r w:rsidRPr="008D3693">
              <w:rPr>
                <w:rFonts w:eastAsia="SimSun" w:hAnsi="新細明體"/>
                <w:b/>
                <w:sz w:val="22"/>
                <w:szCs w:val="20"/>
                <w:lang w:eastAsia="zh-CN"/>
              </w:rPr>
              <w:t>/</w:t>
            </w:r>
            <w:r w:rsidRPr="008D3693">
              <w:rPr>
                <w:rFonts w:eastAsia="SimSun" w:hAnsi="新細明體" w:hint="eastAsia"/>
                <w:b/>
                <w:sz w:val="22"/>
                <w:szCs w:val="20"/>
                <w:lang w:eastAsia="zh-CN"/>
              </w:rPr>
              <w:t>作曲</w:t>
            </w:r>
          </w:p>
          <w:p w14:paraId="5A43A1E0" w14:textId="77777777" w:rsidR="007459EE" w:rsidRPr="00612B66" w:rsidRDefault="007459EE" w:rsidP="007459EE">
            <w:pPr>
              <w:pStyle w:val="a4"/>
              <w:ind w:rightChars="-20" w:right="-48"/>
              <w:contextualSpacing/>
              <w:rPr>
                <w:rFonts w:asciiTheme="majorHAnsi" w:eastAsiaTheme="minorEastAsia" w:hAnsiTheme="majorHAnsi"/>
                <w:b/>
                <w:bCs/>
                <w:sz w:val="22"/>
                <w:szCs w:val="22"/>
              </w:rPr>
            </w:pPr>
          </w:p>
          <w:p w14:paraId="6FA6067C" w14:textId="4137BB34" w:rsidR="007459EE" w:rsidRPr="00612B66" w:rsidRDefault="008D3693" w:rsidP="007459EE">
            <w:pPr>
              <w:pStyle w:val="a4"/>
              <w:ind w:rightChars="-20" w:right="-48"/>
              <w:contextualSpacing/>
              <w:jc w:val="both"/>
              <w:rPr>
                <w:rFonts w:hAnsi="新細明體"/>
                <w:sz w:val="22"/>
                <w:szCs w:val="20"/>
              </w:rPr>
            </w:pPr>
            <w:r w:rsidRPr="008D3693">
              <w:rPr>
                <w:rFonts w:eastAsia="SimSun" w:hAnsi="新細明體" w:hint="eastAsia"/>
                <w:sz w:val="22"/>
                <w:szCs w:val="20"/>
                <w:lang w:eastAsia="zh-CN"/>
              </w:rPr>
              <w:t>陈若平，星海音乐学院音响导演系本科毕业，武汉大学国际软件学院硕士研究生。</w:t>
            </w:r>
          </w:p>
          <w:p w14:paraId="4F53A367" w14:textId="5E925878" w:rsidR="007459EE" w:rsidRPr="00612B66" w:rsidRDefault="008D3693" w:rsidP="007459EE">
            <w:pPr>
              <w:pStyle w:val="a4"/>
              <w:ind w:rightChars="-20" w:right="-48"/>
              <w:contextualSpacing/>
              <w:jc w:val="both"/>
              <w:rPr>
                <w:rFonts w:hAnsi="新細明體"/>
                <w:sz w:val="22"/>
                <w:szCs w:val="20"/>
              </w:rPr>
            </w:pPr>
            <w:r w:rsidRPr="008D3693">
              <w:rPr>
                <w:rFonts w:eastAsia="SimSun" w:hAnsi="新細明體" w:hint="eastAsia"/>
                <w:sz w:val="22"/>
                <w:szCs w:val="20"/>
                <w:lang w:eastAsia="zh-CN"/>
              </w:rPr>
              <w:t>主要作品包括：</w:t>
            </w:r>
          </w:p>
          <w:p w14:paraId="38E68679" w14:textId="77777777" w:rsidR="007459EE" w:rsidRDefault="008D3693" w:rsidP="007459EE">
            <w:pPr>
              <w:pStyle w:val="a4"/>
              <w:ind w:rightChars="-20" w:right="-48"/>
              <w:contextualSpacing/>
              <w:rPr>
                <w:rFonts w:eastAsia="SimSun" w:hAnsi="新細明體"/>
                <w:sz w:val="22"/>
                <w:szCs w:val="20"/>
                <w:lang w:eastAsia="zh-CN"/>
              </w:rPr>
            </w:pPr>
            <w:r w:rsidRPr="008D3693">
              <w:rPr>
                <w:rFonts w:eastAsia="SimSun" w:hAnsi="新細明體" w:hint="eastAsia"/>
                <w:sz w:val="22"/>
                <w:szCs w:val="20"/>
                <w:lang w:eastAsia="zh-CN"/>
              </w:rPr>
              <w:t>广东电视台第五届全球粤语歌唱大赛《粤语好声音》第五、六、七、八届音乐总监；广东卫视第一、二、三季《国乐大典》执行音乐总监；广东卫视第一季、第二季《流淌的歌声》执行音乐总监；院线电影《超时空救兵》、《笑林足球》、《男神训练营》创作制作电影音乐；舞蹈音乐作品《朝阳》、《禾雀花开》、《雨打芭蕉》、《祈》分别获得第二、第三届、第四届岭南舞蹈大赛最佳作曲奖；舞剧《哭嫁》获得第四届岭南舞蹈大赛舞剧组最佳作曲奖；中国非遗项目大型史诗舞剧《阳光撒拉尔》任作曲；上海戏剧学院国家艺术基金项目舞剧《万物生》任作曲；星海音乐学院国家艺术基金项目《不辞长作岭南人》任作曲及国家非遗项目舞剧《甘工鸟》任作曲音乐总监。</w:t>
            </w:r>
          </w:p>
          <w:p w14:paraId="74614B0F" w14:textId="5DB9B877" w:rsidR="008D3693" w:rsidRPr="008A7EED" w:rsidRDefault="008D3693" w:rsidP="007459EE">
            <w:pPr>
              <w:pStyle w:val="a4"/>
              <w:ind w:rightChars="-20" w:right="-48"/>
              <w:contextualSpacing/>
              <w:rPr>
                <w:rFonts w:asciiTheme="minorHAnsi" w:eastAsiaTheme="minorEastAsia" w:hAnsiTheme="minorHAnsi"/>
                <w:b/>
                <w:bCs/>
                <w:sz w:val="22"/>
                <w:szCs w:val="22"/>
              </w:rPr>
            </w:pPr>
          </w:p>
        </w:tc>
      </w:tr>
      <w:tr w:rsidR="007459EE" w:rsidRPr="000E6D7B" w14:paraId="60074ECD" w14:textId="77777777" w:rsidTr="007459EE">
        <w:tc>
          <w:tcPr>
            <w:tcW w:w="3398" w:type="dxa"/>
            <w:gridSpan w:val="2"/>
          </w:tcPr>
          <w:p w14:paraId="20FEFC11" w14:textId="287D35EF" w:rsidR="007459EE" w:rsidRDefault="007459EE" w:rsidP="007459EE">
            <w:pPr>
              <w:pStyle w:val="a4"/>
              <w:ind w:rightChars="-20" w:right="-48"/>
              <w:contextualSpacing/>
              <w:rPr>
                <w:rFonts w:asciiTheme="majorHAnsi" w:eastAsiaTheme="minorEastAsia" w:hAnsiTheme="majorHAnsi"/>
                <w:bCs/>
                <w:noProof/>
                <w:sz w:val="22"/>
                <w:szCs w:val="22"/>
              </w:rPr>
            </w:pPr>
            <w:r>
              <w:rPr>
                <w:rFonts w:asciiTheme="majorHAnsi" w:eastAsiaTheme="minorEastAsia" w:hAnsiTheme="majorHAnsi"/>
                <w:bCs/>
                <w:noProof/>
                <w:sz w:val="22"/>
                <w:szCs w:val="22"/>
              </w:rPr>
              <w:drawing>
                <wp:inline distT="0" distB="0" distL="0" distR="0" wp14:anchorId="668ADDE0" wp14:editId="786EC239">
                  <wp:extent cx="1714500" cy="1680972"/>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Jan.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29990" cy="1696159"/>
                          </a:xfrm>
                          <a:prstGeom prst="rect">
                            <a:avLst/>
                          </a:prstGeom>
                        </pic:spPr>
                      </pic:pic>
                    </a:graphicData>
                  </a:graphic>
                </wp:inline>
              </w:drawing>
            </w:r>
          </w:p>
        </w:tc>
        <w:tc>
          <w:tcPr>
            <w:tcW w:w="7097" w:type="dxa"/>
          </w:tcPr>
          <w:p w14:paraId="648656C2" w14:textId="2B227E96" w:rsidR="007459EE" w:rsidRPr="00D265E4" w:rsidRDefault="008D3693" w:rsidP="007459EE">
            <w:pPr>
              <w:rPr>
                <w:rFonts w:ascii="Calibri" w:hAnsi="新細明體" w:cs="Times New Roman"/>
                <w:b/>
                <w:sz w:val="22"/>
                <w:szCs w:val="19"/>
              </w:rPr>
            </w:pPr>
            <w:r w:rsidRPr="008D3693">
              <w:rPr>
                <w:rFonts w:ascii="Calibri" w:eastAsia="SimSun" w:hAnsi="新細明體" w:cs="Times New Roman" w:hint="eastAsia"/>
                <w:b/>
                <w:sz w:val="22"/>
                <w:szCs w:val="19"/>
                <w:lang w:eastAsia="zh-CN"/>
              </w:rPr>
              <w:t>王健伟</w:t>
            </w:r>
            <w:r w:rsidRPr="008D3693">
              <w:rPr>
                <w:rFonts w:ascii="Calibri" w:eastAsia="SimSun" w:hAnsi="新細明體" w:cs="Times New Roman"/>
                <w:b/>
                <w:sz w:val="22"/>
                <w:szCs w:val="19"/>
                <w:lang w:eastAsia="zh-CN"/>
              </w:rPr>
              <w:t xml:space="preserve"> | </w:t>
            </w:r>
            <w:r w:rsidRPr="008D3693">
              <w:rPr>
                <w:rFonts w:ascii="Calibri" w:eastAsia="SimSun" w:hAnsi="新細明體" w:cs="Times New Roman" w:hint="eastAsia"/>
                <w:b/>
                <w:sz w:val="22"/>
                <w:szCs w:val="19"/>
                <w:lang w:eastAsia="zh-CN"/>
              </w:rPr>
              <w:t>布景设计</w:t>
            </w:r>
          </w:p>
          <w:p w14:paraId="10BB3602" w14:textId="77777777" w:rsidR="007459EE" w:rsidRDefault="007459EE" w:rsidP="007459EE">
            <w:pPr>
              <w:rPr>
                <w:rFonts w:ascii="Calibri" w:hAnsi="新細明體" w:cs="Times New Roman"/>
                <w:sz w:val="22"/>
                <w:szCs w:val="19"/>
              </w:rPr>
            </w:pPr>
          </w:p>
          <w:p w14:paraId="7913A2EB" w14:textId="3EF79C53" w:rsidR="007459EE" w:rsidRDefault="008D3693" w:rsidP="007459EE">
            <w:pPr>
              <w:rPr>
                <w:rFonts w:ascii="Calibri" w:hAnsi="新細明體" w:cs="Times New Roman"/>
                <w:sz w:val="22"/>
                <w:szCs w:val="19"/>
                <w:lang w:eastAsia="zh-CN"/>
              </w:rPr>
            </w:pPr>
            <w:r w:rsidRPr="008D3693">
              <w:rPr>
                <w:rFonts w:ascii="Calibri" w:eastAsia="SimSun" w:hAnsi="新細明體" w:cs="Times New Roman"/>
                <w:sz w:val="22"/>
                <w:szCs w:val="19"/>
                <w:lang w:eastAsia="zh-CN"/>
              </w:rPr>
              <w:t>2011</w:t>
            </w:r>
            <w:r w:rsidRPr="008D3693">
              <w:rPr>
                <w:rFonts w:ascii="Calibri" w:eastAsia="SimSun" w:hAnsi="新細明體" w:cs="Times New Roman" w:hint="eastAsia"/>
                <w:sz w:val="22"/>
                <w:szCs w:val="19"/>
                <w:lang w:eastAsia="zh-CN"/>
              </w:rPr>
              <w:t>年毕业于香港演艺学院舞台及制作艺术学院，主修舞台及服装设计。曾与不同导演合作，担任舞台</w:t>
            </w:r>
            <w:r w:rsidRPr="008D3693">
              <w:rPr>
                <w:rFonts w:ascii="Calibri" w:eastAsia="SimSun" w:hAnsi="新細明體" w:cs="Times New Roman"/>
                <w:sz w:val="22"/>
                <w:szCs w:val="19"/>
                <w:lang w:eastAsia="zh-CN"/>
              </w:rPr>
              <w:t xml:space="preserve"> / </w:t>
            </w:r>
            <w:r w:rsidRPr="008D3693">
              <w:rPr>
                <w:rFonts w:ascii="Calibri" w:eastAsia="SimSun" w:hAnsi="新細明體" w:cs="Times New Roman" w:hint="eastAsia"/>
                <w:sz w:val="22"/>
                <w:szCs w:val="19"/>
                <w:lang w:eastAsia="zh-CN"/>
              </w:rPr>
              <w:t>场景设计的作品包括：薛卓朗《公园里》；何应丰《空凳上的书简</w:t>
            </w:r>
            <w:r w:rsidRPr="008D3693">
              <w:rPr>
                <w:rFonts w:ascii="Calibri" w:eastAsia="SimSun" w:hAnsi="新細明體" w:cs="Times New Roman"/>
                <w:sz w:val="22"/>
                <w:szCs w:val="19"/>
                <w:lang w:eastAsia="zh-CN"/>
              </w:rPr>
              <w:t>2</w:t>
            </w:r>
            <w:r w:rsidRPr="008D3693">
              <w:rPr>
                <w:rFonts w:ascii="Calibri" w:eastAsia="SimSun" w:hAnsi="新細明體" w:cs="Times New Roman" w:hint="eastAsia"/>
                <w:sz w:val="22"/>
                <w:szCs w:val="19"/>
                <w:lang w:eastAsia="zh-CN"/>
              </w:rPr>
              <w:t>：继续书写》《最后一次西游》；邓伟杰《乌合之众》、陈曙曦《大汗推拿》、《渔港梦百年第二部曲「噩梦连场」》；</w:t>
            </w:r>
            <w:r w:rsidRPr="008D3693">
              <w:rPr>
                <w:rFonts w:ascii="Calibri" w:eastAsia="SimSun" w:hAnsi="新細明體" w:cs="Times New Roman"/>
                <w:sz w:val="22"/>
                <w:szCs w:val="19"/>
                <w:lang w:eastAsia="zh-CN"/>
              </w:rPr>
              <w:t xml:space="preserve"> </w:t>
            </w:r>
            <w:r w:rsidRPr="008D3693">
              <w:rPr>
                <w:rFonts w:ascii="Calibri" w:eastAsia="SimSun" w:hAnsi="新細明體" w:cs="Times New Roman" w:hint="eastAsia"/>
                <w:sz w:val="22"/>
                <w:szCs w:val="19"/>
                <w:lang w:eastAsia="zh-CN"/>
              </w:rPr>
              <w:t>马志豪《劲金歌曲</w:t>
            </w:r>
            <w:r w:rsidRPr="008D3693">
              <w:rPr>
                <w:rFonts w:ascii="Calibri" w:eastAsia="SimSun" w:hAnsi="新細明體" w:cs="Times New Roman"/>
                <w:sz w:val="22"/>
                <w:szCs w:val="19"/>
                <w:lang w:eastAsia="zh-CN"/>
              </w:rPr>
              <w:t xml:space="preserve">3 </w:t>
            </w:r>
            <w:r w:rsidRPr="008D3693">
              <w:rPr>
                <w:rFonts w:ascii="Calibri" w:eastAsia="SimSun" w:hAnsi="新細明體" w:cs="Times New Roman" w:hint="eastAsia"/>
                <w:sz w:val="22"/>
                <w:szCs w:val="19"/>
                <w:lang w:eastAsia="zh-CN"/>
              </w:rPr>
              <w:t>—</w:t>
            </w:r>
            <w:r w:rsidRPr="008D3693">
              <w:rPr>
                <w:rFonts w:ascii="Calibri" w:eastAsia="SimSun" w:hAnsi="新細明體" w:cs="Times New Roman"/>
                <w:sz w:val="22"/>
                <w:szCs w:val="19"/>
                <w:lang w:eastAsia="zh-CN"/>
              </w:rPr>
              <w:t xml:space="preserve"> </w:t>
            </w:r>
            <w:r w:rsidRPr="008D3693">
              <w:rPr>
                <w:rFonts w:ascii="Calibri" w:eastAsia="SimSun" w:hAnsi="新細明體" w:cs="Times New Roman" w:hint="eastAsia"/>
                <w:sz w:val="22"/>
                <w:szCs w:val="19"/>
                <w:lang w:eastAsia="zh-CN"/>
              </w:rPr>
              <w:t>请您记住我》、《家宝》；张铭耀《今日城》；邓智坚《论语》；司徒慧焯《等死研究所》、《亲爱的，胡雪岩》；陈焯威《好人不义》；卢智燊《黄色小鸭》等。近年舞美作品包括：</w:t>
            </w:r>
            <w:proofErr w:type="spellStart"/>
            <w:r w:rsidRPr="008D3693">
              <w:rPr>
                <w:rFonts w:ascii="Calibri" w:eastAsia="SimSun" w:hAnsi="新細明體" w:cs="Times New Roman"/>
                <w:sz w:val="22"/>
                <w:szCs w:val="19"/>
                <w:lang w:eastAsia="zh-CN"/>
              </w:rPr>
              <w:t>Moodless</w:t>
            </w:r>
            <w:proofErr w:type="spellEnd"/>
            <w:r w:rsidRPr="008D3693">
              <w:rPr>
                <w:rFonts w:ascii="Calibri" w:eastAsia="SimSun" w:hAnsi="新細明體" w:cs="Times New Roman"/>
                <w:sz w:val="22"/>
                <w:szCs w:val="19"/>
                <w:lang w:eastAsia="zh-CN"/>
              </w:rPr>
              <w:t xml:space="preserve"> II : Severely Unaffordable</w:t>
            </w:r>
            <w:r w:rsidRPr="008D3693">
              <w:rPr>
                <w:rFonts w:ascii="Calibri" w:eastAsia="SimSun" w:hAnsi="新細明體" w:cs="Times New Roman" w:hint="eastAsia"/>
                <w:sz w:val="22"/>
                <w:szCs w:val="19"/>
                <w:lang w:eastAsia="zh-CN"/>
              </w:rPr>
              <w:t>、</w:t>
            </w:r>
            <w:r w:rsidRPr="008D3693">
              <w:rPr>
                <w:rFonts w:ascii="Calibri" w:eastAsia="SimSun" w:hAnsi="新細明體" w:cs="Times New Roman"/>
                <w:sz w:val="22"/>
                <w:szCs w:val="19"/>
                <w:lang w:eastAsia="zh-CN"/>
              </w:rPr>
              <w:t>Dam Va</w:t>
            </w:r>
            <w:r w:rsidRPr="008D3693">
              <w:rPr>
                <w:rFonts w:eastAsia="SimSun" w:cstheme="minorHAnsi"/>
                <w:sz w:val="22"/>
                <w:szCs w:val="19"/>
                <w:lang w:eastAsia="zh-CN"/>
              </w:rPr>
              <w:t xml:space="preserve">n Huynh’s </w:t>
            </w:r>
            <w:proofErr w:type="spellStart"/>
            <w:r w:rsidRPr="008D3693">
              <w:rPr>
                <w:rFonts w:ascii="Calibri" w:eastAsia="SimSun" w:hAnsi="新細明體" w:cs="Times New Roman"/>
                <w:sz w:val="22"/>
                <w:szCs w:val="19"/>
                <w:lang w:eastAsia="zh-CN"/>
              </w:rPr>
              <w:t>ma ma</w:t>
            </w:r>
            <w:proofErr w:type="spellEnd"/>
            <w:r w:rsidRPr="008D3693">
              <w:rPr>
                <w:rFonts w:ascii="Calibri" w:eastAsia="SimSun" w:hAnsi="新細明體" w:cs="Times New Roman"/>
                <w:sz w:val="22"/>
                <w:szCs w:val="19"/>
                <w:lang w:eastAsia="zh-CN"/>
              </w:rPr>
              <w:t xml:space="preserve"> </w:t>
            </w:r>
            <w:proofErr w:type="spellStart"/>
            <w:r w:rsidRPr="008D3693">
              <w:rPr>
                <w:rFonts w:ascii="Calibri" w:eastAsia="SimSun" w:hAnsi="新細明體" w:cs="Times New Roman"/>
                <w:sz w:val="22"/>
                <w:szCs w:val="19"/>
                <w:lang w:eastAsia="zh-CN"/>
              </w:rPr>
              <w:t>ma</w:t>
            </w:r>
            <w:proofErr w:type="spellEnd"/>
            <w:r w:rsidRPr="008D3693">
              <w:rPr>
                <w:rFonts w:eastAsia="SimSun" w:cstheme="minorHAnsi"/>
                <w:sz w:val="22"/>
                <w:szCs w:val="19"/>
                <w:lang w:eastAsia="zh-CN"/>
              </w:rPr>
              <w:t>…</w:t>
            </w:r>
            <w:r w:rsidRPr="008D3693">
              <w:rPr>
                <w:rFonts w:ascii="Calibri" w:eastAsia="SimSun" w:hAnsi="新細明體" w:cs="Times New Roman"/>
                <w:sz w:val="22"/>
                <w:szCs w:val="19"/>
                <w:lang w:eastAsia="zh-CN"/>
              </w:rPr>
              <w:t xml:space="preserve"> Mambo!</w:t>
            </w:r>
            <w:r w:rsidRPr="008D3693">
              <w:rPr>
                <w:rFonts w:ascii="Calibri" w:eastAsia="SimSun" w:hAnsi="新細明體" w:cs="Times New Roman" w:hint="eastAsia"/>
                <w:sz w:val="22"/>
                <w:szCs w:val="19"/>
                <w:lang w:eastAsia="zh-CN"/>
              </w:rPr>
              <w:t>、何应丰《寻找许仙》；古倩婷</w:t>
            </w:r>
            <w:r w:rsidRPr="008D3693">
              <w:rPr>
                <w:rFonts w:ascii="Calibri" w:eastAsia="SimSun" w:hAnsi="新細明體" w:cs="Times New Roman"/>
                <w:sz w:val="22"/>
                <w:szCs w:val="19"/>
                <w:lang w:eastAsia="zh-CN"/>
              </w:rPr>
              <w:t>Savage Symphony</w:t>
            </w:r>
            <w:r w:rsidRPr="008D3693">
              <w:rPr>
                <w:rFonts w:ascii="Calibri" w:eastAsia="SimSun" w:hAnsi="新細明體" w:cs="Times New Roman" w:hint="eastAsia"/>
                <w:sz w:val="22"/>
                <w:szCs w:val="19"/>
                <w:lang w:eastAsia="zh-CN"/>
              </w:rPr>
              <w:t>、香港艺术节《当代舞蹈平台》、香港舞蹈团《红楼．梦三阕》。近年，凭借《咏叹调》及《红楼．梦三阕》与何应丰联合设计并获得香港舞蹈联盟最值得表扬布景设计。</w:t>
            </w:r>
          </w:p>
          <w:p w14:paraId="7118D098" w14:textId="77777777" w:rsidR="007459EE" w:rsidRPr="00612B66" w:rsidRDefault="007459EE" w:rsidP="007459EE">
            <w:pPr>
              <w:pStyle w:val="a4"/>
              <w:ind w:rightChars="-20" w:right="-48"/>
              <w:contextualSpacing/>
              <w:rPr>
                <w:rFonts w:hAnsi="新細明體"/>
                <w:b/>
                <w:sz w:val="22"/>
                <w:szCs w:val="20"/>
                <w:lang w:eastAsia="zh-CN"/>
              </w:rPr>
            </w:pPr>
          </w:p>
        </w:tc>
      </w:tr>
      <w:tr w:rsidR="007459EE" w:rsidRPr="000E6D7B" w14:paraId="3AA6A24E" w14:textId="77777777" w:rsidTr="007459EE">
        <w:tc>
          <w:tcPr>
            <w:tcW w:w="3398" w:type="dxa"/>
            <w:gridSpan w:val="2"/>
          </w:tcPr>
          <w:p w14:paraId="22142F81" w14:textId="77777777" w:rsidR="007459EE" w:rsidRDefault="007459EE" w:rsidP="007459EE">
            <w:pPr>
              <w:pStyle w:val="a4"/>
              <w:ind w:rightChars="-20" w:right="-48"/>
              <w:contextualSpacing/>
              <w:rPr>
                <w:rFonts w:asciiTheme="majorHAnsi" w:eastAsiaTheme="minorEastAsia" w:hAnsiTheme="majorHAnsi"/>
                <w:bCs/>
                <w:noProof/>
                <w:sz w:val="22"/>
                <w:szCs w:val="22"/>
              </w:rPr>
            </w:pPr>
            <w:r>
              <w:rPr>
                <w:rFonts w:asciiTheme="majorHAnsi" w:eastAsiaTheme="minorEastAsia" w:hAnsiTheme="majorHAnsi"/>
                <w:bCs/>
                <w:noProof/>
                <w:sz w:val="22"/>
                <w:szCs w:val="22"/>
              </w:rPr>
              <w:lastRenderedPageBreak/>
              <w:drawing>
                <wp:inline distT="0" distB="0" distL="0" distR="0" wp14:anchorId="1ACE5F92" wp14:editId="7A3521DA">
                  <wp:extent cx="1651000" cy="2476500"/>
                  <wp:effectExtent l="0" t="0" r="635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章月兒.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51342" cy="2477013"/>
                          </a:xfrm>
                          <a:prstGeom prst="rect">
                            <a:avLst/>
                          </a:prstGeom>
                        </pic:spPr>
                      </pic:pic>
                    </a:graphicData>
                  </a:graphic>
                </wp:inline>
              </w:drawing>
            </w:r>
          </w:p>
          <w:p w14:paraId="58D5805A" w14:textId="74DB7493" w:rsidR="008D3693" w:rsidRDefault="008D3693" w:rsidP="007459EE">
            <w:pPr>
              <w:pStyle w:val="a4"/>
              <w:ind w:rightChars="-20" w:right="-48"/>
              <w:contextualSpacing/>
              <w:rPr>
                <w:rFonts w:asciiTheme="majorHAnsi" w:eastAsiaTheme="minorEastAsia" w:hAnsiTheme="majorHAnsi"/>
                <w:bCs/>
                <w:noProof/>
                <w:sz w:val="22"/>
                <w:szCs w:val="22"/>
              </w:rPr>
            </w:pPr>
          </w:p>
        </w:tc>
        <w:tc>
          <w:tcPr>
            <w:tcW w:w="7097" w:type="dxa"/>
          </w:tcPr>
          <w:p w14:paraId="7A073365" w14:textId="60D886C5" w:rsidR="007459EE" w:rsidRPr="00E55D3A" w:rsidRDefault="008D3693" w:rsidP="007459EE">
            <w:pPr>
              <w:jc w:val="both"/>
              <w:rPr>
                <w:rFonts w:ascii="Calibri" w:eastAsia="新細明體" w:hAnsi="新細明體" w:cs="Times New Roman"/>
                <w:b/>
                <w:sz w:val="22"/>
              </w:rPr>
            </w:pPr>
            <w:r w:rsidRPr="008D3693">
              <w:rPr>
                <w:rFonts w:ascii="Calibri" w:eastAsia="SimSun" w:hAnsi="新細明體" w:cs="Times New Roman" w:hint="eastAsia"/>
                <w:b/>
                <w:sz w:val="22"/>
                <w:lang w:eastAsia="zh-CN"/>
              </w:rPr>
              <w:t>章月儿</w:t>
            </w:r>
            <w:r w:rsidRPr="008D3693">
              <w:rPr>
                <w:rFonts w:ascii="Calibri" w:eastAsia="SimSun" w:hAnsi="新細明體" w:cs="Times New Roman"/>
                <w:b/>
                <w:sz w:val="22"/>
                <w:lang w:eastAsia="zh-CN"/>
              </w:rPr>
              <w:t xml:space="preserve"> | </w:t>
            </w:r>
            <w:r w:rsidRPr="008D3693">
              <w:rPr>
                <w:rFonts w:ascii="Calibri" w:eastAsia="SimSun" w:hAnsi="新細明體" w:cs="Times New Roman" w:hint="eastAsia"/>
                <w:b/>
                <w:sz w:val="22"/>
                <w:lang w:eastAsia="zh-CN"/>
              </w:rPr>
              <w:t>服装设计</w:t>
            </w:r>
          </w:p>
          <w:p w14:paraId="014BB609" w14:textId="77777777" w:rsidR="007459EE" w:rsidRDefault="007459EE" w:rsidP="007459EE">
            <w:pPr>
              <w:jc w:val="both"/>
              <w:rPr>
                <w:rFonts w:ascii="Calibri" w:eastAsia="新細明體" w:hAnsi="新細明體" w:cs="Times New Roman"/>
                <w:sz w:val="22"/>
              </w:rPr>
            </w:pPr>
          </w:p>
          <w:p w14:paraId="509332FD" w14:textId="6AC71497" w:rsidR="007459EE" w:rsidRPr="00E55D3A" w:rsidRDefault="008D3693" w:rsidP="007459EE">
            <w:pPr>
              <w:jc w:val="both"/>
              <w:rPr>
                <w:rFonts w:ascii="Calibri" w:eastAsia="新細明體" w:hAnsi="新細明體" w:cs="Times New Roman"/>
                <w:sz w:val="22"/>
              </w:rPr>
            </w:pPr>
            <w:r w:rsidRPr="008D3693">
              <w:rPr>
                <w:rFonts w:ascii="Calibri" w:eastAsia="SimSun" w:hAnsi="新細明體" w:cs="Times New Roman" w:hint="eastAsia"/>
                <w:sz w:val="22"/>
                <w:lang w:eastAsia="zh-CN"/>
              </w:rPr>
              <w:t>毕业于北京舞蹈学院，英国中央圣马丁艺术与设计学院及英国温布尔登艺术学院双硕士。</w:t>
            </w:r>
            <w:r w:rsidR="007459EE" w:rsidRPr="00E55D3A">
              <w:rPr>
                <w:rFonts w:ascii="Calibri" w:eastAsia="新細明體" w:hAnsi="新細明體" w:cs="Times New Roman" w:hint="eastAsia"/>
                <w:sz w:val="22"/>
              </w:rPr>
              <w:t xml:space="preserve"> </w:t>
            </w:r>
          </w:p>
          <w:p w14:paraId="3A17E4D6" w14:textId="69B2A875" w:rsidR="007459EE" w:rsidRDefault="008D3693" w:rsidP="007459EE">
            <w:pPr>
              <w:jc w:val="both"/>
              <w:rPr>
                <w:rFonts w:ascii="Calibri" w:eastAsia="新細明體" w:hAnsi="新細明體" w:cs="Times New Roman"/>
                <w:sz w:val="22"/>
                <w:lang w:eastAsia="zh-CN"/>
              </w:rPr>
            </w:pPr>
            <w:r w:rsidRPr="008D3693">
              <w:rPr>
                <w:rFonts w:ascii="Calibri" w:eastAsia="SimSun" w:hAnsi="新細明體" w:cs="Times New Roman" w:hint="eastAsia"/>
                <w:sz w:val="22"/>
                <w:lang w:eastAsia="zh-CN"/>
              </w:rPr>
              <w:t>主要创作：第五十三届世乒赛开幕式服装总设计，第十四届全国冬运会开幕式服装设计。舞剧《桃花坞》、《迷戏》、《苏园记忆》等；话剧《</w:t>
            </w:r>
            <w:r w:rsidRPr="008D3693">
              <w:rPr>
                <w:rFonts w:ascii="Calibri" w:eastAsia="SimSun" w:hAnsi="新細明體" w:cs="Times New Roman"/>
                <w:sz w:val="22"/>
                <w:lang w:eastAsia="zh-CN"/>
              </w:rPr>
              <w:t>39</w:t>
            </w:r>
            <w:r w:rsidRPr="008D3693">
              <w:rPr>
                <w:rFonts w:ascii="Calibri" w:eastAsia="SimSun" w:hAnsi="新細明體" w:cs="Times New Roman" w:hint="eastAsia"/>
                <w:sz w:val="22"/>
                <w:lang w:eastAsia="zh-CN"/>
              </w:rPr>
              <w:t>级台阶》、《欲望号街车》、《玩偶之家》等；旅游杂技秀：《小龙飞天》、《古滇风云》、《天鹅湖》、《如梦长安》等。</w:t>
            </w:r>
          </w:p>
          <w:p w14:paraId="11A9D03E" w14:textId="77777777" w:rsidR="007459EE" w:rsidRPr="007459EE" w:rsidRDefault="007459EE" w:rsidP="007459EE">
            <w:pPr>
              <w:rPr>
                <w:rFonts w:ascii="Calibri" w:hAnsi="新細明體" w:cs="Times New Roman"/>
                <w:b/>
                <w:sz w:val="22"/>
                <w:szCs w:val="19"/>
                <w:lang w:eastAsia="zh-CN"/>
              </w:rPr>
            </w:pPr>
          </w:p>
        </w:tc>
      </w:tr>
      <w:tr w:rsidR="007459EE" w:rsidRPr="000E6D7B" w14:paraId="30755AC6" w14:textId="77777777" w:rsidTr="007459EE">
        <w:tc>
          <w:tcPr>
            <w:tcW w:w="3398" w:type="dxa"/>
            <w:gridSpan w:val="2"/>
          </w:tcPr>
          <w:p w14:paraId="4273F29D" w14:textId="72D7307D" w:rsidR="007459EE" w:rsidRDefault="007459EE" w:rsidP="007459EE">
            <w:pPr>
              <w:pStyle w:val="a4"/>
              <w:ind w:rightChars="-20" w:right="-48"/>
              <w:contextualSpacing/>
              <w:rPr>
                <w:rFonts w:asciiTheme="majorHAnsi" w:eastAsiaTheme="minorEastAsia" w:hAnsiTheme="majorHAnsi"/>
                <w:bCs/>
                <w:noProof/>
                <w:sz w:val="22"/>
                <w:szCs w:val="22"/>
              </w:rPr>
            </w:pPr>
            <w:r>
              <w:rPr>
                <w:rFonts w:asciiTheme="majorHAnsi" w:eastAsiaTheme="minorEastAsia" w:hAnsiTheme="majorHAnsi"/>
                <w:bCs/>
                <w:noProof/>
                <w:sz w:val="22"/>
                <w:szCs w:val="22"/>
              </w:rPr>
              <w:drawing>
                <wp:inline distT="0" distB="0" distL="0" distR="0" wp14:anchorId="446C1522" wp14:editId="01739E95">
                  <wp:extent cx="1590675" cy="1590675"/>
                  <wp:effectExtent l="0" t="0" r="9525" b="9525"/>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2o pic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inline>
              </w:drawing>
            </w:r>
          </w:p>
        </w:tc>
        <w:tc>
          <w:tcPr>
            <w:tcW w:w="7097" w:type="dxa"/>
          </w:tcPr>
          <w:p w14:paraId="1D676F87" w14:textId="58703C2A" w:rsidR="007459EE" w:rsidRDefault="008D3693" w:rsidP="007459EE">
            <w:pPr>
              <w:jc w:val="both"/>
              <w:rPr>
                <w:rFonts w:ascii="Calibri" w:eastAsia="新細明體" w:hAnsi="新細明體" w:cs="Times New Roman"/>
                <w:b/>
                <w:sz w:val="22"/>
              </w:rPr>
            </w:pPr>
            <w:r w:rsidRPr="008D3693">
              <w:rPr>
                <w:rFonts w:ascii="Calibri" w:eastAsia="SimSun" w:hAnsi="新細明體" w:cs="Times New Roman" w:hint="eastAsia"/>
                <w:b/>
                <w:sz w:val="22"/>
                <w:lang w:eastAsia="zh-CN"/>
              </w:rPr>
              <w:t>阿水</w:t>
            </w:r>
            <w:r w:rsidRPr="008D3693">
              <w:rPr>
                <w:rFonts w:ascii="Calibri" w:eastAsia="SimSun" w:hAnsi="新細明體" w:cs="Times New Roman"/>
                <w:b/>
                <w:sz w:val="22"/>
                <w:lang w:eastAsia="zh-CN"/>
              </w:rPr>
              <w:t xml:space="preserve"> | </w:t>
            </w:r>
            <w:r w:rsidRPr="008D3693">
              <w:rPr>
                <w:rFonts w:ascii="Calibri" w:eastAsia="SimSun" w:hAnsi="新細明體" w:cs="Times New Roman" w:hint="eastAsia"/>
                <w:b/>
                <w:sz w:val="22"/>
                <w:lang w:eastAsia="zh-CN"/>
              </w:rPr>
              <w:t>数码影像设计</w:t>
            </w:r>
          </w:p>
          <w:p w14:paraId="242E4E42" w14:textId="77777777" w:rsidR="007459EE" w:rsidRDefault="007459EE" w:rsidP="007459EE">
            <w:pPr>
              <w:jc w:val="both"/>
              <w:rPr>
                <w:rFonts w:ascii="Calibri" w:eastAsia="新細明體" w:hAnsi="新細明體" w:cs="Times New Roman"/>
                <w:b/>
                <w:sz w:val="22"/>
              </w:rPr>
            </w:pPr>
          </w:p>
          <w:p w14:paraId="1F7D0701" w14:textId="3FF1B976" w:rsidR="007459EE" w:rsidRPr="00444E8B" w:rsidRDefault="008D3693" w:rsidP="007459EE">
            <w:pPr>
              <w:jc w:val="both"/>
              <w:rPr>
                <w:rFonts w:ascii="Calibri" w:eastAsia="新細明體" w:hAnsi="新細明體" w:cs="Times New Roman"/>
                <w:sz w:val="22"/>
                <w:lang w:eastAsia="zh-CN"/>
              </w:rPr>
            </w:pPr>
            <w:r w:rsidRPr="008D3693">
              <w:rPr>
                <w:rFonts w:ascii="Calibri" w:eastAsia="SimSun" w:hAnsi="新細明體" w:cs="Times New Roman" w:hint="eastAsia"/>
                <w:sz w:val="22"/>
                <w:lang w:eastAsia="zh-CN"/>
              </w:rPr>
              <w:t>早年投身于电影及广告行业，负责计算机动画及视觉特效，作品包括《千机变》、《功夫》、《无极》、《满城尽带黄金甲》等。及后兼任教学工作，于理工大学设计系及演艺学院电影电视系担任客席讲师。</w:t>
            </w:r>
          </w:p>
          <w:p w14:paraId="1A8280B7" w14:textId="2FE56DE2" w:rsidR="007459EE" w:rsidRPr="00444E8B" w:rsidRDefault="008D3693" w:rsidP="007459EE">
            <w:pPr>
              <w:jc w:val="both"/>
              <w:rPr>
                <w:rFonts w:ascii="Calibri" w:eastAsia="新細明體" w:hAnsi="新細明體" w:cs="Times New Roman"/>
                <w:sz w:val="22"/>
                <w:lang w:eastAsia="zh-CN"/>
              </w:rPr>
            </w:pPr>
            <w:r w:rsidRPr="008D3693">
              <w:rPr>
                <w:rFonts w:ascii="Calibri" w:eastAsia="SimSun" w:hAnsi="新細明體" w:cs="Times New Roman" w:hint="eastAsia"/>
                <w:sz w:val="22"/>
                <w:lang w:eastAsia="zh-CN"/>
              </w:rPr>
              <w:t>近年参与主要项目：</w:t>
            </w:r>
          </w:p>
          <w:p w14:paraId="1B90ADAC" w14:textId="7FAF0D92" w:rsidR="007459EE" w:rsidRPr="00444E8B" w:rsidRDefault="008D3693" w:rsidP="007459EE">
            <w:pPr>
              <w:jc w:val="both"/>
              <w:rPr>
                <w:rFonts w:ascii="Calibri" w:eastAsia="新細明體" w:hAnsi="新細明體" w:cs="Times New Roman"/>
                <w:sz w:val="22"/>
              </w:rPr>
            </w:pPr>
            <w:r w:rsidRPr="008D3693">
              <w:rPr>
                <w:rFonts w:ascii="Calibri" w:eastAsia="SimSun" w:hAnsi="新細明體" w:cs="Times New Roman"/>
                <w:sz w:val="22"/>
                <w:lang w:eastAsia="zh-CN"/>
              </w:rPr>
              <w:t>ICC</w:t>
            </w:r>
            <w:r w:rsidRPr="008D3693">
              <w:rPr>
                <w:rFonts w:ascii="Calibri" w:eastAsia="SimSun" w:hAnsi="新細明體" w:cs="Times New Roman" w:hint="eastAsia"/>
                <w:sz w:val="22"/>
                <w:lang w:eastAsia="zh-CN"/>
              </w:rPr>
              <w:t>大厦</w:t>
            </w:r>
            <w:r w:rsidRPr="008D3693">
              <w:rPr>
                <w:rFonts w:ascii="Calibri" w:eastAsia="SimSun" w:hAnsi="新細明體" w:cs="Times New Roman"/>
                <w:sz w:val="22"/>
                <w:lang w:eastAsia="zh-CN"/>
              </w:rPr>
              <w:t xml:space="preserve"> LED </w:t>
            </w:r>
            <w:r w:rsidRPr="008D3693">
              <w:rPr>
                <w:rFonts w:ascii="Calibri" w:eastAsia="SimSun" w:hAnsi="新細明體" w:cs="Times New Roman" w:hint="eastAsia"/>
                <w:sz w:val="22"/>
                <w:lang w:eastAsia="zh-CN"/>
              </w:rPr>
              <w:t>外墙展出《</w:t>
            </w:r>
            <w:r w:rsidRPr="008D3693">
              <w:rPr>
                <w:rFonts w:ascii="Calibri" w:eastAsia="SimSun" w:hAnsi="新細明體" w:cs="Times New Roman"/>
                <w:sz w:val="22"/>
                <w:lang w:eastAsia="zh-CN"/>
              </w:rPr>
              <w:t>Inevitable Death of the Universe</w:t>
            </w:r>
            <w:r w:rsidRPr="008D3693">
              <w:rPr>
                <w:rFonts w:ascii="Calibri" w:eastAsia="SimSun" w:hAnsi="新細明體" w:cs="Times New Roman" w:hint="eastAsia"/>
                <w:sz w:val="22"/>
                <w:lang w:eastAsia="zh-CN"/>
              </w:rPr>
              <w:t>》；黎明《明福侠》</w:t>
            </w:r>
            <w:r w:rsidRPr="008D3693">
              <w:rPr>
                <w:rFonts w:ascii="Calibri" w:eastAsia="SimSun" w:hAnsi="新細明體" w:cs="Times New Roman"/>
                <w:sz w:val="22"/>
                <w:lang w:eastAsia="zh-CN"/>
              </w:rPr>
              <w:t xml:space="preserve">AR </w:t>
            </w:r>
            <w:r w:rsidRPr="008D3693">
              <w:rPr>
                <w:rFonts w:ascii="Calibri" w:eastAsia="SimSun" w:hAnsi="新細明體" w:cs="Times New Roman" w:hint="eastAsia"/>
                <w:sz w:val="22"/>
                <w:lang w:eastAsia="zh-CN"/>
              </w:rPr>
              <w:t>及《变形金刚</w:t>
            </w:r>
            <w:r w:rsidRPr="008D3693">
              <w:rPr>
                <w:rFonts w:ascii="Calibri" w:eastAsia="SimSun" w:hAnsi="新細明體" w:cs="Times New Roman"/>
                <w:sz w:val="22"/>
                <w:lang w:eastAsia="zh-CN"/>
              </w:rPr>
              <w:t xml:space="preserve"> </w:t>
            </w:r>
            <w:r w:rsidRPr="008D3693">
              <w:rPr>
                <w:rFonts w:ascii="Calibri" w:eastAsia="SimSun" w:hAnsi="新細明體" w:cs="Times New Roman" w:hint="eastAsia"/>
                <w:sz w:val="22"/>
                <w:lang w:eastAsia="zh-CN"/>
              </w:rPr>
              <w:t>》</w:t>
            </w:r>
            <w:r w:rsidRPr="008D3693">
              <w:rPr>
                <w:rFonts w:ascii="Calibri" w:eastAsia="SimSun" w:hAnsi="新細明體" w:cs="Times New Roman"/>
                <w:sz w:val="22"/>
                <w:lang w:eastAsia="zh-CN"/>
              </w:rPr>
              <w:t>AR app 3D</w:t>
            </w:r>
            <w:r w:rsidRPr="008D3693">
              <w:rPr>
                <w:rFonts w:ascii="Calibri" w:eastAsia="SimSun" w:hAnsi="新細明體" w:cs="Times New Roman" w:hint="eastAsia"/>
                <w:sz w:val="22"/>
                <w:lang w:eastAsia="zh-CN"/>
              </w:rPr>
              <w:t>制作；电影《追捕》片头动态影像；演艺学院《陈蕾</w:t>
            </w:r>
            <w:r w:rsidRPr="008D3693">
              <w:rPr>
                <w:rFonts w:ascii="Calibri" w:eastAsia="SimSun" w:hAnsi="新細明體" w:cs="Times New Roman"/>
                <w:sz w:val="22"/>
                <w:lang w:eastAsia="zh-CN"/>
              </w:rPr>
              <w:t xml:space="preserve"> Orange &amp; Blue</w:t>
            </w:r>
            <w:r w:rsidRPr="008D3693">
              <w:rPr>
                <w:rFonts w:ascii="Calibri" w:eastAsia="SimSun" w:hAnsi="新細明體" w:cs="Times New Roman" w:hint="eastAsia"/>
                <w:sz w:val="22"/>
                <w:lang w:eastAsia="zh-CN"/>
              </w:rPr>
              <w:t>》视觉及投影设计；爱．艺术青年学院《光映跃动》多媒体顾问等。</w:t>
            </w:r>
          </w:p>
          <w:p w14:paraId="752F3E49" w14:textId="0C9A9F6D" w:rsidR="007459EE" w:rsidRPr="00E55D3A" w:rsidRDefault="008D3693" w:rsidP="007459EE">
            <w:pPr>
              <w:jc w:val="both"/>
              <w:rPr>
                <w:rFonts w:ascii="Calibri" w:eastAsia="新細明體" w:hAnsi="新細明體" w:cs="Times New Roman"/>
                <w:b/>
                <w:sz w:val="22"/>
              </w:rPr>
            </w:pPr>
            <w:r w:rsidRPr="008D3693">
              <w:rPr>
                <w:rFonts w:ascii="Calibri" w:eastAsia="SimSun" w:hAnsi="新細明體" w:cs="Times New Roman" w:hint="eastAsia"/>
                <w:sz w:val="22"/>
                <w:lang w:eastAsia="zh-CN"/>
              </w:rPr>
              <w:t>现任</w:t>
            </w:r>
            <w:proofErr w:type="spellStart"/>
            <w:r w:rsidRPr="008D3693">
              <w:rPr>
                <w:rFonts w:ascii="Calibri" w:eastAsia="SimSun" w:hAnsi="新細明體" w:cs="Times New Roman"/>
                <w:sz w:val="22"/>
                <w:lang w:eastAsia="zh-CN"/>
              </w:rPr>
              <w:t>LfxLab</w:t>
            </w:r>
            <w:proofErr w:type="spellEnd"/>
            <w:r w:rsidRPr="008D3693">
              <w:rPr>
                <w:rFonts w:ascii="Calibri" w:eastAsia="SimSun" w:hAnsi="新細明體" w:cs="Times New Roman"/>
                <w:sz w:val="22"/>
                <w:lang w:eastAsia="zh-CN"/>
              </w:rPr>
              <w:t xml:space="preserve"> </w:t>
            </w:r>
            <w:r w:rsidRPr="008D3693">
              <w:rPr>
                <w:rFonts w:ascii="Calibri" w:eastAsia="SimSun" w:hAnsi="新細明體" w:cs="Times New Roman" w:hint="eastAsia"/>
                <w:sz w:val="22"/>
                <w:lang w:eastAsia="zh-CN"/>
              </w:rPr>
              <w:t>总监，香港天赖敦煌乐团驻团动态背景设计师，并在演艺学院修读</w:t>
            </w:r>
            <w:r w:rsidRPr="008D3693">
              <w:rPr>
                <w:rFonts w:ascii="Calibri" w:eastAsia="SimSun" w:hAnsi="新細明體" w:cs="Times New Roman"/>
                <w:sz w:val="22"/>
                <w:lang w:eastAsia="zh-CN"/>
              </w:rPr>
              <w:t>MFA</w:t>
            </w:r>
            <w:r w:rsidRPr="008D3693">
              <w:rPr>
                <w:rFonts w:ascii="Calibri" w:eastAsia="SimSun" w:hAnsi="新細明體" w:cs="Times New Roman" w:hint="eastAsia"/>
                <w:sz w:val="22"/>
                <w:lang w:eastAsia="zh-CN"/>
              </w:rPr>
              <w:t>投影设计，同时以多媒体导演、新媒体艺术家及教育工作者身份活跃于业界。</w:t>
            </w:r>
          </w:p>
        </w:tc>
      </w:tr>
      <w:tr w:rsidR="007459EE" w:rsidRPr="000E6D7B" w14:paraId="1337DC0A" w14:textId="77777777" w:rsidTr="007459EE">
        <w:tc>
          <w:tcPr>
            <w:tcW w:w="2993" w:type="dxa"/>
          </w:tcPr>
          <w:p w14:paraId="1C848150" w14:textId="25834143" w:rsidR="007459EE" w:rsidRPr="00AF4392" w:rsidRDefault="007459EE" w:rsidP="007459EE">
            <w:pPr>
              <w:pStyle w:val="a4"/>
              <w:ind w:rightChars="-20" w:right="-48"/>
              <w:contextualSpacing/>
              <w:rPr>
                <w:rFonts w:asciiTheme="minorHAnsi" w:eastAsiaTheme="minorEastAsia" w:hAnsiTheme="minorHAnsi"/>
                <w:bCs/>
                <w:sz w:val="22"/>
                <w:szCs w:val="22"/>
              </w:rPr>
            </w:pPr>
          </w:p>
        </w:tc>
        <w:tc>
          <w:tcPr>
            <w:tcW w:w="7502" w:type="dxa"/>
            <w:gridSpan w:val="2"/>
          </w:tcPr>
          <w:p w14:paraId="22618BAB" w14:textId="095C9F5C" w:rsidR="007459EE" w:rsidRPr="008D684D" w:rsidRDefault="007459EE" w:rsidP="007459EE">
            <w:pPr>
              <w:pStyle w:val="a4"/>
              <w:ind w:rightChars="-20" w:right="-48"/>
              <w:contextualSpacing/>
              <w:rPr>
                <w:rFonts w:asciiTheme="minorHAnsi" w:eastAsiaTheme="minorEastAsia" w:hAnsiTheme="minorHAnsi"/>
                <w:bCs/>
                <w:sz w:val="22"/>
                <w:szCs w:val="22"/>
              </w:rPr>
            </w:pPr>
          </w:p>
        </w:tc>
      </w:tr>
      <w:tr w:rsidR="007459EE" w14:paraId="1E10A94C" w14:textId="77777777" w:rsidTr="007459EE">
        <w:trPr>
          <w:trHeight w:val="2766"/>
        </w:trPr>
        <w:tc>
          <w:tcPr>
            <w:tcW w:w="2993" w:type="dxa"/>
          </w:tcPr>
          <w:p w14:paraId="50CB0907" w14:textId="70D215C8" w:rsidR="007459EE" w:rsidRDefault="007459EE" w:rsidP="007459EE">
            <w:pPr>
              <w:pStyle w:val="a4"/>
              <w:ind w:rightChars="-20" w:right="-48"/>
              <w:contextualSpacing/>
              <w:rPr>
                <w:rFonts w:asciiTheme="majorHAnsi" w:eastAsiaTheme="minorEastAsia" w:hAnsiTheme="majorHAnsi"/>
                <w:bCs/>
                <w:noProof/>
                <w:sz w:val="22"/>
                <w:szCs w:val="22"/>
              </w:rPr>
            </w:pPr>
          </w:p>
        </w:tc>
        <w:tc>
          <w:tcPr>
            <w:tcW w:w="7502" w:type="dxa"/>
            <w:gridSpan w:val="2"/>
          </w:tcPr>
          <w:p w14:paraId="52BFAB04" w14:textId="0D101CA5" w:rsidR="007459EE" w:rsidRPr="00612B66" w:rsidRDefault="007459EE" w:rsidP="007459EE">
            <w:pPr>
              <w:pStyle w:val="a4"/>
              <w:ind w:rightChars="-20" w:right="-48"/>
              <w:contextualSpacing/>
              <w:jc w:val="both"/>
              <w:rPr>
                <w:rFonts w:hAnsi="新細明體"/>
                <w:sz w:val="22"/>
                <w:szCs w:val="20"/>
              </w:rPr>
            </w:pPr>
          </w:p>
        </w:tc>
      </w:tr>
    </w:tbl>
    <w:p w14:paraId="26DFEC7C" w14:textId="751FA107" w:rsidR="000F4EF4" w:rsidRDefault="000F4EF4" w:rsidP="00E76F1A">
      <w:pPr>
        <w:ind w:rightChars="-20" w:right="-48"/>
        <w:contextualSpacing/>
        <w:rPr>
          <w:rFonts w:asciiTheme="majorHAnsi" w:hAnsiTheme="majorHAnsi"/>
          <w:b/>
          <w:szCs w:val="24"/>
        </w:rPr>
      </w:pPr>
    </w:p>
    <w:p w14:paraId="7C87AAE4" w14:textId="77777777" w:rsidR="007459EE" w:rsidRDefault="007459EE" w:rsidP="00E76F1A">
      <w:pPr>
        <w:ind w:rightChars="-20" w:right="-48"/>
        <w:contextualSpacing/>
        <w:rPr>
          <w:rFonts w:asciiTheme="majorHAnsi" w:hAnsiTheme="majorHAnsi"/>
          <w:b/>
          <w:szCs w:val="24"/>
        </w:rPr>
      </w:pPr>
    </w:p>
    <w:p w14:paraId="270067A5" w14:textId="77777777" w:rsidR="007459EE" w:rsidRDefault="007459EE">
      <w:pPr>
        <w:widowControl/>
        <w:rPr>
          <w:rFonts w:asciiTheme="majorHAnsi" w:hAnsiTheme="majorHAnsi"/>
          <w:b/>
          <w:szCs w:val="24"/>
        </w:rPr>
      </w:pPr>
      <w:r>
        <w:rPr>
          <w:rFonts w:asciiTheme="majorHAnsi" w:hAnsiTheme="majorHAnsi"/>
          <w:b/>
          <w:szCs w:val="24"/>
        </w:rPr>
        <w:br w:type="page"/>
      </w:r>
    </w:p>
    <w:p w14:paraId="7780062B" w14:textId="19673246" w:rsidR="000F4EF4" w:rsidRDefault="00097B51" w:rsidP="00E76F1A">
      <w:pPr>
        <w:ind w:rightChars="-20" w:right="-48"/>
        <w:contextualSpacing/>
        <w:rPr>
          <w:rFonts w:asciiTheme="majorHAnsi" w:hAnsiTheme="majorHAnsi"/>
          <w:b/>
          <w:szCs w:val="24"/>
        </w:rPr>
      </w:pPr>
      <w:r>
        <w:rPr>
          <w:rFonts w:asciiTheme="majorHAnsi" w:hAnsiTheme="majorHAnsi" w:hint="eastAsia"/>
          <w:b/>
          <w:noProof/>
          <w:szCs w:val="24"/>
        </w:rPr>
        <w:lastRenderedPageBreak/>
        <w:drawing>
          <wp:anchor distT="0" distB="0" distL="114300" distR="114300" simplePos="0" relativeHeight="251658240" behindDoc="1" locked="0" layoutInCell="1" allowOverlap="1" wp14:anchorId="303FB5C2" wp14:editId="172C95B7">
            <wp:simplePos x="0" y="0"/>
            <wp:positionH relativeFrom="column">
              <wp:posOffset>-196215</wp:posOffset>
            </wp:positionH>
            <wp:positionV relativeFrom="paragraph">
              <wp:posOffset>81915</wp:posOffset>
            </wp:positionV>
            <wp:extent cx="1800225" cy="873125"/>
            <wp:effectExtent l="19050" t="0" r="9525" b="0"/>
            <wp:wrapTight wrapText="bothSides">
              <wp:wrapPolygon edited="0">
                <wp:start x="-229" y="0"/>
                <wp:lineTo x="-229" y="21207"/>
                <wp:lineTo x="21714" y="21207"/>
                <wp:lineTo x="21714" y="0"/>
                <wp:lineTo x="-229" y="0"/>
              </wp:wrapPolygon>
            </wp:wrapTight>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kdance_logo_since198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225" cy="873125"/>
                    </a:xfrm>
                    <a:prstGeom prst="rect">
                      <a:avLst/>
                    </a:prstGeom>
                  </pic:spPr>
                </pic:pic>
              </a:graphicData>
            </a:graphic>
          </wp:anchor>
        </w:drawing>
      </w:r>
    </w:p>
    <w:p w14:paraId="05799783" w14:textId="77777777" w:rsidR="000F4EF4" w:rsidRPr="00B35E72" w:rsidRDefault="000F4EF4" w:rsidP="00E76F1A">
      <w:pPr>
        <w:ind w:rightChars="-20" w:right="-48"/>
        <w:contextualSpacing/>
        <w:rPr>
          <w:rFonts w:asciiTheme="majorHAnsi" w:hAnsiTheme="majorHAnsi"/>
          <w:b/>
          <w:szCs w:val="24"/>
        </w:rPr>
      </w:pPr>
    </w:p>
    <w:p w14:paraId="24B621AE" w14:textId="725CBF54" w:rsidR="009E4322" w:rsidRPr="00B35E72" w:rsidRDefault="008D3693" w:rsidP="00E12B62">
      <w:pPr>
        <w:ind w:leftChars="-20" w:left="-48" w:rightChars="-20" w:right="-48" w:firstLineChars="400" w:firstLine="964"/>
        <w:contextualSpacing/>
        <w:rPr>
          <w:rFonts w:asciiTheme="majorHAnsi" w:hAnsiTheme="majorHAnsi"/>
          <w:b/>
          <w:szCs w:val="24"/>
        </w:rPr>
      </w:pPr>
      <w:r w:rsidRPr="008D3693">
        <w:rPr>
          <w:rFonts w:asciiTheme="majorHAnsi" w:eastAsia="SimSun" w:hAnsiTheme="majorHAnsi" w:hint="eastAsia"/>
          <w:b/>
          <w:szCs w:val="24"/>
          <w:lang w:eastAsia="zh-CN"/>
        </w:rPr>
        <w:t>香港舞蹈团</w:t>
      </w:r>
    </w:p>
    <w:p w14:paraId="7A36E6AD" w14:textId="04649B68" w:rsidR="009E4322" w:rsidRPr="00B35E72" w:rsidRDefault="008D3693" w:rsidP="00E12B62">
      <w:pPr>
        <w:ind w:leftChars="-20" w:left="-48" w:rightChars="-20" w:right="-48" w:firstLineChars="150" w:firstLine="361"/>
        <w:contextualSpacing/>
        <w:rPr>
          <w:rFonts w:asciiTheme="majorHAnsi" w:hAnsiTheme="majorHAnsi"/>
          <w:b/>
          <w:szCs w:val="24"/>
        </w:rPr>
      </w:pPr>
      <w:r w:rsidRPr="008D3693">
        <w:rPr>
          <w:rFonts w:asciiTheme="majorHAnsi" w:eastAsia="SimSun" w:hAnsiTheme="majorHAnsi" w:hint="eastAsia"/>
          <w:b/>
          <w:szCs w:val="24"/>
          <w:lang w:eastAsia="zh-CN"/>
        </w:rPr>
        <w:t>「融汇中西　舞动香港」</w:t>
      </w:r>
    </w:p>
    <w:p w14:paraId="273C6C37" w14:textId="77777777" w:rsidR="009E4322" w:rsidRPr="00B35E72" w:rsidRDefault="009E4322" w:rsidP="00A95B99">
      <w:pPr>
        <w:ind w:leftChars="-20" w:left="-48" w:rightChars="-20" w:right="-48"/>
        <w:contextualSpacing/>
        <w:jc w:val="both"/>
        <w:rPr>
          <w:rFonts w:asciiTheme="majorHAnsi" w:hAnsiTheme="majorHAnsi"/>
          <w:szCs w:val="24"/>
          <w:highlight w:val="yellow"/>
        </w:rPr>
      </w:pPr>
    </w:p>
    <w:p w14:paraId="54104D13" w14:textId="03C2C31F" w:rsidR="00A856AD" w:rsidRPr="00B35E72" w:rsidRDefault="008D3693" w:rsidP="00A856AD">
      <w:pPr>
        <w:rPr>
          <w:rFonts w:asciiTheme="majorHAnsi" w:hAnsiTheme="majorHAnsi"/>
          <w:sz w:val="22"/>
        </w:rPr>
      </w:pPr>
      <w:r w:rsidRPr="008D3693">
        <w:rPr>
          <w:rFonts w:asciiTheme="majorHAnsi" w:eastAsia="SimSun" w:hAnsiTheme="majorHAnsi" w:hint="eastAsia"/>
          <w:b/>
          <w:bCs/>
          <w:sz w:val="22"/>
          <w:lang w:eastAsia="zh-CN"/>
        </w:rPr>
        <w:t>使命宣言</w:t>
      </w:r>
    </w:p>
    <w:p w14:paraId="1069BC9A" w14:textId="3D5FC33B" w:rsidR="00A856AD" w:rsidRPr="00B35E72" w:rsidRDefault="008D3693" w:rsidP="0063213D">
      <w:pPr>
        <w:ind w:rightChars="35" w:right="84"/>
        <w:jc w:val="both"/>
        <w:rPr>
          <w:rFonts w:asciiTheme="majorHAnsi" w:hAnsiTheme="majorHAnsi"/>
          <w:sz w:val="22"/>
        </w:rPr>
      </w:pPr>
      <w:r w:rsidRPr="008D3693">
        <w:rPr>
          <w:rFonts w:asciiTheme="majorHAnsi" w:eastAsia="SimSun" w:hAnsiTheme="majorHAnsi" w:hint="eastAsia"/>
          <w:sz w:val="22"/>
          <w:lang w:eastAsia="zh-CN"/>
        </w:rPr>
        <w:t>我们从优秀的中国文化传统汲取养份，结合当代艺术创意，以具香港特色的中国舞蹈感动世界。</w:t>
      </w:r>
    </w:p>
    <w:p w14:paraId="43752C99" w14:textId="09A7FFA4" w:rsidR="00A856AD" w:rsidRPr="00B35E72" w:rsidRDefault="008D3693" w:rsidP="00A856AD">
      <w:pPr>
        <w:jc w:val="both"/>
        <w:rPr>
          <w:rFonts w:asciiTheme="majorHAnsi" w:hAnsiTheme="majorHAnsi"/>
          <w:sz w:val="22"/>
        </w:rPr>
      </w:pPr>
      <w:r w:rsidRPr="008D3693">
        <w:rPr>
          <w:rFonts w:asciiTheme="majorHAnsi" w:eastAsia="SimSun" w:hAnsiTheme="majorHAnsi"/>
          <w:sz w:val="22"/>
          <w:lang w:eastAsia="zh-CN"/>
        </w:rPr>
        <w:t> </w:t>
      </w:r>
    </w:p>
    <w:p w14:paraId="013CBC75" w14:textId="28F687F2" w:rsidR="00A856AD" w:rsidRPr="00B35E72" w:rsidRDefault="008D3693" w:rsidP="00A856AD">
      <w:pPr>
        <w:spacing w:line="340" w:lineRule="atLeast"/>
        <w:ind w:right="142"/>
        <w:jc w:val="both"/>
        <w:rPr>
          <w:rFonts w:asciiTheme="majorHAnsi" w:hAnsiTheme="majorHAnsi"/>
          <w:sz w:val="22"/>
          <w:lang w:eastAsia="zh-CN"/>
        </w:rPr>
      </w:pPr>
      <w:r w:rsidRPr="008D3693">
        <w:rPr>
          <w:rFonts w:asciiTheme="majorHAnsi" w:eastAsia="SimSun" w:hAnsiTheme="majorHAnsi" w:hint="eastAsia"/>
          <w:sz w:val="22"/>
          <w:lang w:eastAsia="zh-CN"/>
        </w:rPr>
        <w:t>香港舞蹈团于</w:t>
      </w:r>
      <w:r w:rsidRPr="008D3693">
        <w:rPr>
          <w:rFonts w:asciiTheme="majorHAnsi" w:eastAsia="SimSun" w:hAnsiTheme="majorHAnsi"/>
          <w:sz w:val="22"/>
          <w:lang w:eastAsia="zh-CN"/>
        </w:rPr>
        <w:t>1981</w:t>
      </w:r>
      <w:r w:rsidRPr="008D3693">
        <w:rPr>
          <w:rFonts w:asciiTheme="majorHAnsi" w:eastAsia="SimSun" w:hAnsiTheme="majorHAnsi" w:hint="eastAsia"/>
          <w:sz w:val="22"/>
          <w:lang w:eastAsia="zh-CN"/>
        </w:rPr>
        <w:t>年成立，</w:t>
      </w:r>
      <w:r w:rsidRPr="008D3693">
        <w:rPr>
          <w:rFonts w:asciiTheme="majorHAnsi" w:eastAsia="SimSun" w:hAnsiTheme="majorHAnsi"/>
          <w:sz w:val="22"/>
          <w:lang w:eastAsia="zh-CN"/>
        </w:rPr>
        <w:t>2001</w:t>
      </w:r>
      <w:r w:rsidRPr="008D3693">
        <w:rPr>
          <w:rFonts w:asciiTheme="majorHAnsi" w:eastAsia="SimSun" w:hAnsiTheme="majorHAnsi" w:hint="eastAsia"/>
          <w:sz w:val="22"/>
          <w:lang w:eastAsia="zh-CN"/>
        </w:rPr>
        <w:t>年注册成为慈善及非牟利机构，由香港特别行政区政府资助。成立至今已排演超过一百出深受观众欢迎和评论界赞赏的作品。近期作品包括《花木兰》、</w:t>
      </w:r>
      <w:r w:rsidRPr="008D3693">
        <w:rPr>
          <w:rFonts w:asciiTheme="majorHAnsi" w:eastAsia="SimSun" w:hAnsiTheme="majorHAnsi" w:hint="eastAsia"/>
          <w:bCs/>
          <w:sz w:val="22"/>
          <w:lang w:eastAsia="zh-CN"/>
        </w:rPr>
        <w:t>《尘埃落定》</w:t>
      </w:r>
      <w:r w:rsidRPr="008D3693">
        <w:rPr>
          <w:rFonts w:asciiTheme="majorHAnsi" w:eastAsia="SimSun" w:hAnsiTheme="majorHAnsi" w:hint="eastAsia"/>
          <w:sz w:val="22"/>
          <w:lang w:eastAsia="zh-CN"/>
        </w:rPr>
        <w:t>、《兰亭．祭侄》、《梁祝．传说》、《风云》、《倩女．幽魂》、《踏歌行》、《红楼．梦三阕》、《中华英雄》、《观自在》、《白蛇》、《三城志》、《紫玉成烟》、《刘三姐》及《丝路如诗》等。</w:t>
      </w:r>
    </w:p>
    <w:p w14:paraId="121683F0" w14:textId="77777777" w:rsidR="00015C0A" w:rsidRPr="00B35E72" w:rsidRDefault="00015C0A" w:rsidP="00A856AD">
      <w:pPr>
        <w:spacing w:line="340" w:lineRule="atLeast"/>
        <w:ind w:right="142"/>
        <w:jc w:val="both"/>
        <w:rPr>
          <w:rFonts w:asciiTheme="majorHAnsi" w:hAnsiTheme="majorHAnsi"/>
          <w:sz w:val="22"/>
          <w:lang w:eastAsia="zh-CN"/>
        </w:rPr>
      </w:pPr>
    </w:p>
    <w:p w14:paraId="04D040D8" w14:textId="40DFF9B6" w:rsidR="003B72B5" w:rsidRPr="00B35E72" w:rsidRDefault="008D3693" w:rsidP="006568C1">
      <w:pPr>
        <w:spacing w:line="340" w:lineRule="atLeast"/>
        <w:ind w:right="142"/>
        <w:jc w:val="both"/>
        <w:rPr>
          <w:rFonts w:asciiTheme="majorHAnsi" w:hAnsiTheme="majorHAnsi"/>
          <w:sz w:val="22"/>
          <w:lang w:eastAsia="zh-CN"/>
        </w:rPr>
      </w:pPr>
      <w:r w:rsidRPr="008D3693">
        <w:rPr>
          <w:rFonts w:asciiTheme="majorHAnsi" w:eastAsia="SimSun" w:hAnsiTheme="majorHAnsi" w:hint="eastAsia"/>
          <w:sz w:val="22"/>
          <w:bdr w:val="none" w:sz="0" w:space="0" w:color="auto" w:frame="1"/>
          <w:lang w:eastAsia="zh-CN"/>
        </w:rPr>
        <w:t>舞团经常到海外及内地演出，以促进文化交流，曾涉足十多个国家及地区。近年曾赴美国华盛顿肯尼迪艺术中心、美国纽约林肯表演艺术中心、英国伦敦南岸中心、加拿大多伦多索尼演艺中心、澳洲悉尼卓士活文化中心、「韩国舞蹈祭典」、首尔「国际佛教舞蹈节」、北京国家大剧院、北京天桥艺术中心、上海大剧院、广州大剧院、台北新舞台、台湾戏曲中心等，演出舞团的得奖原创舞剧</w:t>
      </w:r>
      <w:r w:rsidRPr="008D3693">
        <w:rPr>
          <w:rFonts w:asciiTheme="majorHAnsi" w:eastAsia="SimSun" w:hAnsiTheme="majorHAnsi" w:hint="eastAsia"/>
          <w:spacing w:val="20"/>
          <w:sz w:val="22"/>
          <w:bdr w:val="none" w:sz="0" w:space="0" w:color="auto" w:frame="1"/>
          <w:lang w:eastAsia="zh-CN"/>
        </w:rPr>
        <w:t>《花木兰》、</w:t>
      </w:r>
      <w:r w:rsidRPr="008D3693">
        <w:rPr>
          <w:rFonts w:asciiTheme="majorHAnsi" w:eastAsia="SimSun" w:hAnsiTheme="majorHAnsi" w:hint="eastAsia"/>
          <w:sz w:val="22"/>
          <w:bdr w:val="none" w:sz="0" w:space="0" w:color="auto" w:frame="1"/>
          <w:lang w:eastAsia="zh-CN"/>
        </w:rPr>
        <w:t>《倩女．幽魂》</w:t>
      </w:r>
      <w:r w:rsidRPr="008D3693">
        <w:rPr>
          <w:rFonts w:asciiTheme="majorHAnsi" w:eastAsia="SimSun" w:hAnsiTheme="majorHAnsi" w:hint="eastAsia"/>
          <w:spacing w:val="20"/>
          <w:sz w:val="22"/>
          <w:bdr w:val="none" w:sz="0" w:space="0" w:color="auto" w:frame="1"/>
          <w:lang w:eastAsia="zh-CN"/>
        </w:rPr>
        <w:t>、《梁祝</w:t>
      </w:r>
      <w:r w:rsidRPr="008D3693">
        <w:rPr>
          <w:rFonts w:asciiTheme="majorHAnsi" w:eastAsia="SimSun" w:hAnsiTheme="majorHAnsi" w:hint="eastAsia"/>
          <w:sz w:val="22"/>
          <w:bdr w:val="none" w:sz="0" w:space="0" w:color="auto" w:frame="1"/>
          <w:lang w:eastAsia="zh-CN"/>
        </w:rPr>
        <w:t>．传说</w:t>
      </w:r>
      <w:r w:rsidRPr="008D3693">
        <w:rPr>
          <w:rFonts w:asciiTheme="majorHAnsi" w:eastAsia="SimSun" w:hAnsiTheme="majorHAnsi" w:hint="eastAsia"/>
          <w:spacing w:val="20"/>
          <w:sz w:val="22"/>
          <w:bdr w:val="none" w:sz="0" w:space="0" w:color="auto" w:frame="1"/>
          <w:lang w:eastAsia="zh-CN"/>
        </w:rPr>
        <w:t>》</w:t>
      </w:r>
      <w:r w:rsidRPr="008D3693">
        <w:rPr>
          <w:rFonts w:asciiTheme="majorHAnsi" w:eastAsia="SimSun" w:hAnsiTheme="majorHAnsi" w:hint="eastAsia"/>
          <w:sz w:val="22"/>
          <w:bdr w:val="none" w:sz="0" w:space="0" w:color="auto" w:frame="1"/>
          <w:lang w:eastAsia="zh-CN"/>
        </w:rPr>
        <w:t>、《兰亭．祭侄》等饶具香港特色的作品，为海内外的观众带来文化艺术新体验。</w:t>
      </w:r>
    </w:p>
    <w:p w14:paraId="4454555B" w14:textId="77777777" w:rsidR="003B72B5" w:rsidRPr="00B35E72" w:rsidRDefault="003B72B5" w:rsidP="0096418E">
      <w:pPr>
        <w:ind w:rightChars="-50" w:right="-120"/>
        <w:rPr>
          <w:rFonts w:asciiTheme="majorHAnsi" w:hAnsiTheme="majorHAnsi"/>
          <w:szCs w:val="24"/>
          <w:lang w:eastAsia="zh-CN"/>
        </w:rPr>
      </w:pPr>
    </w:p>
    <w:p w14:paraId="725B4CB3" w14:textId="77777777" w:rsidR="003556CA" w:rsidRPr="00B35E72" w:rsidRDefault="003556CA" w:rsidP="0096418E">
      <w:pPr>
        <w:ind w:rightChars="-50" w:right="-120"/>
        <w:rPr>
          <w:rFonts w:asciiTheme="majorHAnsi" w:hAnsiTheme="majorHAnsi" w:cs="Calibri"/>
          <w:szCs w:val="24"/>
          <w:lang w:eastAsia="zh-HK"/>
        </w:rPr>
      </w:pPr>
    </w:p>
    <w:p w14:paraId="339A5FDF" w14:textId="6B0F50C5" w:rsidR="00F44567" w:rsidRPr="00B35E72" w:rsidRDefault="003F023B" w:rsidP="0096418E">
      <w:pPr>
        <w:ind w:rightChars="-50" w:right="-120"/>
        <w:rPr>
          <w:rFonts w:asciiTheme="majorHAnsi" w:hAnsiTheme="majorHAnsi" w:cs="Calibri"/>
          <w:szCs w:val="24"/>
          <w:lang w:eastAsia="zh-HK"/>
        </w:rPr>
      </w:pPr>
      <w:r>
        <w:rPr>
          <w:noProof/>
        </w:rPr>
        <mc:AlternateContent>
          <mc:Choice Requires="wps">
            <w:drawing>
              <wp:anchor distT="0" distB="0" distL="114300" distR="114300" simplePos="0" relativeHeight="251659264" behindDoc="0" locked="0" layoutInCell="1" allowOverlap="1" wp14:anchorId="78F8FE76" wp14:editId="5E0E70EE">
                <wp:simplePos x="0" y="0"/>
                <wp:positionH relativeFrom="margin">
                  <wp:posOffset>3175</wp:posOffset>
                </wp:positionH>
                <wp:positionV relativeFrom="paragraph">
                  <wp:posOffset>203835</wp:posOffset>
                </wp:positionV>
                <wp:extent cx="5121275" cy="1659255"/>
                <wp:effectExtent l="0" t="0" r="3175" b="0"/>
                <wp:wrapNone/>
                <wp:docPr id="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1275" cy="1659255"/>
                        </a:xfrm>
                        <a:prstGeom prst="rect">
                          <a:avLst/>
                        </a:prstGeom>
                        <a:solidFill>
                          <a:sysClr val="window" lastClr="FFFFFF"/>
                        </a:solidFill>
                        <a:ln w="6350">
                          <a:solidFill>
                            <a:prstClr val="black"/>
                          </a:solidFill>
                        </a:ln>
                        <a:effectLst/>
                      </wps:spPr>
                      <wps:txbx>
                        <w:txbxContent>
                          <w:p w14:paraId="53B9670F" w14:textId="10C64ED0" w:rsidR="004C4D7B" w:rsidRPr="00015C0A" w:rsidRDefault="008D3693">
                            <w:pPr>
                              <w:rPr>
                                <w:rFonts w:ascii="新細明體" w:eastAsia="新細明體" w:hAnsi="新細明體"/>
                                <w:sz w:val="22"/>
                              </w:rPr>
                            </w:pPr>
                            <w:r w:rsidRPr="008D3693">
                              <w:rPr>
                                <w:rFonts w:ascii="新細明體" w:eastAsia="SimSun" w:hAnsi="新細明體" w:hint="eastAsia"/>
                                <w:sz w:val="22"/>
                                <w:lang w:eastAsia="zh-CN"/>
                              </w:rPr>
                              <w:t>查询及安排访问，请与香港舞蹈团市场及节目部联络：</w:t>
                            </w:r>
                          </w:p>
                          <w:p w14:paraId="0AB39D3E" w14:textId="3D53B519" w:rsidR="004C4D7B" w:rsidRPr="00015C0A" w:rsidRDefault="008D3693">
                            <w:pPr>
                              <w:rPr>
                                <w:rFonts w:ascii="新細明體" w:eastAsia="新細明體" w:hAnsi="新細明體"/>
                                <w:sz w:val="22"/>
                              </w:rPr>
                            </w:pPr>
                            <w:r w:rsidRPr="008D3693">
                              <w:rPr>
                                <w:rFonts w:ascii="新細明體" w:eastAsia="SimSun" w:hAnsi="新細明體" w:hint="eastAsia"/>
                                <w:sz w:val="22"/>
                                <w:lang w:eastAsia="zh-CN"/>
                              </w:rPr>
                              <w:t>张婷</w:t>
                            </w:r>
                            <w:r w:rsidRPr="008D3693">
                              <w:rPr>
                                <w:rFonts w:ascii="新細明體" w:eastAsia="SimSun" w:hAnsi="新細明體"/>
                                <w:sz w:val="22"/>
                                <w:lang w:eastAsia="zh-CN"/>
                              </w:rPr>
                              <w:t xml:space="preserve"> (</w:t>
                            </w:r>
                            <w:r w:rsidRPr="008D3693">
                              <w:rPr>
                                <w:rFonts w:eastAsia="SimSun"/>
                                <w:sz w:val="22"/>
                                <w:lang w:eastAsia="zh-CN"/>
                              </w:rPr>
                              <w:t>Candy Cheung</w:t>
                            </w:r>
                            <w:r w:rsidRPr="008D3693">
                              <w:rPr>
                                <w:rFonts w:ascii="新細明體" w:eastAsia="SimSun" w:hAnsi="新細明體"/>
                                <w:sz w:val="22"/>
                                <w:lang w:eastAsia="zh-CN"/>
                              </w:rPr>
                              <w:t xml:space="preserve">) – </w:t>
                            </w:r>
                            <w:r w:rsidRPr="008D3693">
                              <w:rPr>
                                <w:rFonts w:ascii="新細明體" w:eastAsia="SimSun" w:hAnsi="新細明體" w:hint="eastAsia"/>
                                <w:sz w:val="22"/>
                                <w:lang w:eastAsia="zh-CN"/>
                              </w:rPr>
                              <w:t>团务及节目经理</w:t>
                            </w:r>
                          </w:p>
                          <w:p w14:paraId="27A4117E" w14:textId="613ED385" w:rsidR="004C4D7B" w:rsidRDefault="008D3693">
                            <w:pPr>
                              <w:rPr>
                                <w:rFonts w:eastAsia="新細明體"/>
                                <w:sz w:val="22"/>
                              </w:rPr>
                            </w:pPr>
                            <w:r w:rsidRPr="008D3693">
                              <w:rPr>
                                <w:rFonts w:ascii="新細明體" w:eastAsia="SimSun" w:hAnsi="新細明體" w:hint="eastAsia"/>
                                <w:sz w:val="22"/>
                                <w:lang w:eastAsia="zh-CN"/>
                              </w:rPr>
                              <w:t>电话：</w:t>
                            </w:r>
                            <w:r w:rsidRPr="008D3693">
                              <w:rPr>
                                <w:rFonts w:eastAsia="SimSun"/>
                                <w:sz w:val="22"/>
                                <w:lang w:eastAsia="zh-CN"/>
                              </w:rPr>
                              <w:t>(852) 3103 1878</w:t>
                            </w:r>
                            <w:r w:rsidRPr="008D3693">
                              <w:rPr>
                                <w:rFonts w:asciiTheme="majorHAnsi" w:eastAsia="SimSun" w:hAnsiTheme="majorHAnsi"/>
                                <w:sz w:val="22"/>
                                <w:lang w:eastAsia="zh-CN"/>
                              </w:rPr>
                              <w:t xml:space="preserve"> </w:t>
                            </w:r>
                            <w:r w:rsidRPr="008D3693">
                              <w:rPr>
                                <w:rFonts w:ascii="新細明體" w:eastAsia="SimSun" w:hAnsi="新細明體"/>
                                <w:sz w:val="22"/>
                                <w:lang w:eastAsia="zh-CN"/>
                              </w:rPr>
                              <w:t xml:space="preserve"> </w:t>
                            </w:r>
                            <w:r w:rsidRPr="008D3693">
                              <w:rPr>
                                <w:rFonts w:ascii="新細明體" w:eastAsia="SimSun" w:hAnsi="新細明體" w:hint="eastAsia"/>
                                <w:sz w:val="22"/>
                                <w:lang w:eastAsia="zh-CN"/>
                              </w:rPr>
                              <w:t>电邮：</w:t>
                            </w:r>
                            <w:r w:rsidR="00615AAF">
                              <w:fldChar w:fldCharType="begin"/>
                            </w:r>
                            <w:r w:rsidR="00615AAF">
                              <w:instrText xml:space="preserve"> HYPERLINK "mailto:candycheung@hkdance.com" </w:instrText>
                            </w:r>
                            <w:r w:rsidR="00615AAF">
                              <w:fldChar w:fldCharType="separate"/>
                            </w:r>
                            <w:r w:rsidRPr="008D3693">
                              <w:rPr>
                                <w:rStyle w:val="a3"/>
                                <w:rFonts w:eastAsia="SimSun"/>
                                <w:sz w:val="22"/>
                                <w:lang w:eastAsia="zh-CN"/>
                              </w:rPr>
                              <w:t>candycheung@hkdance.com</w:t>
                            </w:r>
                            <w:r w:rsidR="00615AAF">
                              <w:rPr>
                                <w:rStyle w:val="a3"/>
                                <w:rFonts w:eastAsia="SimSun"/>
                                <w:sz w:val="22"/>
                                <w:lang w:eastAsia="zh-CN"/>
                              </w:rPr>
                              <w:fldChar w:fldCharType="end"/>
                            </w:r>
                          </w:p>
                          <w:p w14:paraId="5C3FCA91" w14:textId="77777777" w:rsidR="004C4D7B" w:rsidRPr="00015C0A" w:rsidRDefault="004C4D7B">
                            <w:pPr>
                              <w:rPr>
                                <w:rFonts w:ascii="新細明體" w:eastAsia="新細明體" w:hAnsi="新細明體"/>
                                <w:sz w:val="22"/>
                              </w:rPr>
                            </w:pPr>
                          </w:p>
                          <w:p w14:paraId="75215884" w14:textId="6CBC6810" w:rsidR="00444E8B" w:rsidRPr="00444E8B" w:rsidRDefault="008D3693">
                            <w:pPr>
                              <w:rPr>
                                <w:rStyle w:val="a3"/>
                                <w:color w:val="auto"/>
                                <w:sz w:val="22"/>
                                <w:u w:val="none"/>
                              </w:rPr>
                            </w:pPr>
                            <w:r w:rsidRPr="008D3693">
                              <w:rPr>
                                <w:rFonts w:asciiTheme="minorEastAsia" w:eastAsia="SimSun" w:hAnsiTheme="minorEastAsia" w:hint="eastAsia"/>
                                <w:sz w:val="22"/>
                                <w:lang w:eastAsia="zh-CN"/>
                              </w:rPr>
                              <w:t>郑宇青</w:t>
                            </w:r>
                            <w:r w:rsidRPr="008D3693">
                              <w:rPr>
                                <w:rFonts w:ascii="新細明體" w:eastAsia="SimSun" w:hAnsi="新細明體"/>
                                <w:sz w:val="22"/>
                                <w:lang w:eastAsia="zh-CN"/>
                              </w:rPr>
                              <w:t xml:space="preserve"> (</w:t>
                            </w:r>
                            <w:r w:rsidRPr="008D3693">
                              <w:rPr>
                                <w:rFonts w:eastAsia="SimSun"/>
                                <w:sz w:val="22"/>
                                <w:lang w:eastAsia="zh-CN"/>
                              </w:rPr>
                              <w:t>Cheng Yu-</w:t>
                            </w:r>
                            <w:proofErr w:type="spellStart"/>
                            <w:r w:rsidRPr="008D3693">
                              <w:rPr>
                                <w:rFonts w:eastAsia="SimSun"/>
                                <w:sz w:val="22"/>
                                <w:lang w:eastAsia="zh-CN"/>
                              </w:rPr>
                              <w:t>ching</w:t>
                            </w:r>
                            <w:proofErr w:type="spellEnd"/>
                            <w:r w:rsidRPr="008D3693">
                              <w:rPr>
                                <w:rFonts w:ascii="新細明體" w:eastAsia="SimSun" w:hAnsi="新細明體"/>
                                <w:sz w:val="22"/>
                                <w:lang w:eastAsia="zh-CN"/>
                              </w:rPr>
                              <w:t xml:space="preserve">) – </w:t>
                            </w:r>
                            <w:r w:rsidRPr="008D3693">
                              <w:rPr>
                                <w:rFonts w:ascii="新細明體" w:eastAsia="SimSun" w:hAnsi="新細明體" w:hint="eastAsia"/>
                                <w:sz w:val="22"/>
                                <w:lang w:eastAsia="zh-CN"/>
                              </w:rPr>
                              <w:t>高级市场及节目主任</w:t>
                            </w:r>
                            <w:r w:rsidR="004C4D7B" w:rsidRPr="00015C0A">
                              <w:rPr>
                                <w:rFonts w:ascii="新細明體" w:eastAsia="新細明體" w:hAnsi="新細明體"/>
                                <w:sz w:val="22"/>
                                <w:lang w:eastAsia="zh-CN"/>
                              </w:rPr>
                              <w:br/>
                            </w:r>
                            <w:r w:rsidRPr="008D3693">
                              <w:rPr>
                                <w:rFonts w:ascii="新細明體" w:eastAsia="SimSun" w:hAnsi="新細明體" w:hint="eastAsia"/>
                                <w:sz w:val="22"/>
                                <w:lang w:eastAsia="zh-CN"/>
                              </w:rPr>
                              <w:t>电话：</w:t>
                            </w:r>
                            <w:r w:rsidRPr="008D3693">
                              <w:rPr>
                                <w:rFonts w:eastAsia="SimSun"/>
                                <w:sz w:val="22"/>
                                <w:lang w:eastAsia="zh-CN"/>
                              </w:rPr>
                              <w:t xml:space="preserve">(852) 3103 1810 </w:t>
                            </w:r>
                            <w:r w:rsidRPr="008D3693">
                              <w:rPr>
                                <w:rFonts w:ascii="新細明體" w:eastAsia="SimSun" w:hAnsi="新細明體"/>
                                <w:sz w:val="22"/>
                                <w:lang w:eastAsia="zh-CN"/>
                              </w:rPr>
                              <w:t xml:space="preserve"> </w:t>
                            </w:r>
                            <w:r w:rsidRPr="008D3693">
                              <w:rPr>
                                <w:rFonts w:ascii="新細明體" w:eastAsia="SimSun" w:hAnsi="新細明體" w:hint="eastAsia"/>
                                <w:sz w:val="22"/>
                                <w:lang w:eastAsia="zh-CN"/>
                              </w:rPr>
                              <w:t>电邮：</w:t>
                            </w:r>
                            <w:hyperlink r:id="rId22" w:history="1">
                              <w:r w:rsidRPr="008D3693">
                                <w:rPr>
                                  <w:rStyle w:val="a3"/>
                                  <w:rFonts w:eastAsia="SimSun"/>
                                  <w:sz w:val="22"/>
                                  <w:lang w:eastAsia="zh-CN"/>
                                </w:rPr>
                                <w:t>yuching@hkdance.com</w:t>
                              </w:r>
                            </w:hyperlink>
                            <w:r w:rsidR="00444E8B">
                              <w:rPr>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8FE76" id="文字方塊 1" o:spid="_x0000_s1027" type="#_x0000_t202" style="position:absolute;margin-left:.25pt;margin-top:16.05pt;width:403.25pt;height:13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" fillcolor="window" strokeweight=".5pt">
                <v:path arrowok="t"/>
                <v:textbox>
                  <w:txbxContent>
                    <w:p w14:paraId="53B9670F" w14:textId="10C64ED0" w:rsidR="004C4D7B" w:rsidRPr="00015C0A" w:rsidRDefault="008D3693">
                      <w:pPr>
                        <w:rPr>
                          <w:rFonts w:ascii="新細明體" w:eastAsia="新細明體" w:hAnsi="新細明體"/>
                          <w:sz w:val="22"/>
                        </w:rPr>
                      </w:pPr>
                      <w:r w:rsidRPr="008D3693">
                        <w:rPr>
                          <w:rFonts w:ascii="新細明體" w:eastAsia="SimSun" w:hAnsi="新細明體" w:hint="eastAsia"/>
                          <w:sz w:val="22"/>
                          <w:lang w:eastAsia="zh-CN"/>
                        </w:rPr>
                        <w:t>查询及安排访问，请与香港舞蹈团市场及节目部联络：</w:t>
                      </w:r>
                    </w:p>
                    <w:p w14:paraId="0AB39D3E" w14:textId="3D53B519" w:rsidR="004C4D7B" w:rsidRPr="00015C0A" w:rsidRDefault="008D3693">
                      <w:pPr>
                        <w:rPr>
                          <w:rFonts w:ascii="新細明體" w:eastAsia="新細明體" w:hAnsi="新細明體"/>
                          <w:sz w:val="22"/>
                        </w:rPr>
                      </w:pPr>
                      <w:r w:rsidRPr="008D3693">
                        <w:rPr>
                          <w:rFonts w:ascii="新細明體" w:eastAsia="SimSun" w:hAnsi="新細明體" w:hint="eastAsia"/>
                          <w:sz w:val="22"/>
                          <w:lang w:eastAsia="zh-CN"/>
                        </w:rPr>
                        <w:t>张婷</w:t>
                      </w:r>
                      <w:r w:rsidRPr="008D3693">
                        <w:rPr>
                          <w:rFonts w:ascii="新細明體" w:eastAsia="SimSun" w:hAnsi="新細明體"/>
                          <w:sz w:val="22"/>
                          <w:lang w:eastAsia="zh-CN"/>
                        </w:rPr>
                        <w:t xml:space="preserve"> (</w:t>
                      </w:r>
                      <w:r w:rsidRPr="008D3693">
                        <w:rPr>
                          <w:rFonts w:eastAsia="SimSun"/>
                          <w:sz w:val="22"/>
                          <w:lang w:eastAsia="zh-CN"/>
                        </w:rPr>
                        <w:t>Candy Cheung</w:t>
                      </w:r>
                      <w:r w:rsidRPr="008D3693">
                        <w:rPr>
                          <w:rFonts w:ascii="新細明體" w:eastAsia="SimSun" w:hAnsi="新細明體"/>
                          <w:sz w:val="22"/>
                          <w:lang w:eastAsia="zh-CN"/>
                        </w:rPr>
                        <w:t xml:space="preserve">) – </w:t>
                      </w:r>
                      <w:r w:rsidRPr="008D3693">
                        <w:rPr>
                          <w:rFonts w:ascii="新細明體" w:eastAsia="SimSun" w:hAnsi="新細明體" w:hint="eastAsia"/>
                          <w:sz w:val="22"/>
                          <w:lang w:eastAsia="zh-CN"/>
                        </w:rPr>
                        <w:t>团务及节目经理</w:t>
                      </w:r>
                    </w:p>
                    <w:p w14:paraId="27A4117E" w14:textId="613ED385" w:rsidR="004C4D7B" w:rsidRDefault="008D3693">
                      <w:pPr>
                        <w:rPr>
                          <w:rFonts w:eastAsia="新細明體"/>
                          <w:sz w:val="22"/>
                        </w:rPr>
                      </w:pPr>
                      <w:r w:rsidRPr="008D3693">
                        <w:rPr>
                          <w:rFonts w:ascii="新細明體" w:eastAsia="SimSun" w:hAnsi="新細明體" w:hint="eastAsia"/>
                          <w:sz w:val="22"/>
                          <w:lang w:eastAsia="zh-CN"/>
                        </w:rPr>
                        <w:t>电话：</w:t>
                      </w:r>
                      <w:r w:rsidRPr="008D3693">
                        <w:rPr>
                          <w:rFonts w:eastAsia="SimSun"/>
                          <w:sz w:val="22"/>
                          <w:lang w:eastAsia="zh-CN"/>
                        </w:rPr>
                        <w:t>(852) 3103 1878</w:t>
                      </w:r>
                      <w:r w:rsidRPr="008D3693">
                        <w:rPr>
                          <w:rFonts w:asciiTheme="majorHAnsi" w:eastAsia="SimSun" w:hAnsiTheme="majorHAnsi"/>
                          <w:sz w:val="22"/>
                          <w:lang w:eastAsia="zh-CN"/>
                        </w:rPr>
                        <w:t xml:space="preserve"> </w:t>
                      </w:r>
                      <w:r w:rsidRPr="008D3693">
                        <w:rPr>
                          <w:rFonts w:ascii="新細明體" w:eastAsia="SimSun" w:hAnsi="新細明體"/>
                          <w:sz w:val="22"/>
                          <w:lang w:eastAsia="zh-CN"/>
                        </w:rPr>
                        <w:t xml:space="preserve"> </w:t>
                      </w:r>
                      <w:r w:rsidRPr="008D3693">
                        <w:rPr>
                          <w:rFonts w:ascii="新細明體" w:eastAsia="SimSun" w:hAnsi="新細明體" w:hint="eastAsia"/>
                          <w:sz w:val="22"/>
                          <w:lang w:eastAsia="zh-CN"/>
                        </w:rPr>
                        <w:t>电邮：</w:t>
                      </w:r>
                      <w:r w:rsidR="00615AAF">
                        <w:fldChar w:fldCharType="begin"/>
                      </w:r>
                      <w:r w:rsidR="00615AAF">
                        <w:instrText xml:space="preserve"> HYPERLINK "mailto:candycheung@hkdance.com" </w:instrText>
                      </w:r>
                      <w:r w:rsidR="00615AAF">
                        <w:fldChar w:fldCharType="separate"/>
                      </w:r>
                      <w:r w:rsidRPr="008D3693">
                        <w:rPr>
                          <w:rStyle w:val="a3"/>
                          <w:rFonts w:eastAsia="SimSun"/>
                          <w:sz w:val="22"/>
                          <w:lang w:eastAsia="zh-CN"/>
                        </w:rPr>
                        <w:t>candycheung@hkdance.com</w:t>
                      </w:r>
                      <w:r w:rsidR="00615AAF">
                        <w:rPr>
                          <w:rStyle w:val="a3"/>
                          <w:rFonts w:eastAsia="SimSun"/>
                          <w:sz w:val="22"/>
                          <w:lang w:eastAsia="zh-CN"/>
                        </w:rPr>
                        <w:fldChar w:fldCharType="end"/>
                      </w:r>
                    </w:p>
                    <w:p w14:paraId="5C3FCA91" w14:textId="77777777" w:rsidR="004C4D7B" w:rsidRPr="00015C0A" w:rsidRDefault="004C4D7B">
                      <w:pPr>
                        <w:rPr>
                          <w:rFonts w:ascii="新細明體" w:eastAsia="新細明體" w:hAnsi="新細明體"/>
                          <w:sz w:val="22"/>
                        </w:rPr>
                      </w:pPr>
                    </w:p>
                    <w:p w14:paraId="75215884" w14:textId="6CBC6810" w:rsidR="00444E8B" w:rsidRPr="00444E8B" w:rsidRDefault="008D3693">
                      <w:pPr>
                        <w:rPr>
                          <w:rStyle w:val="a3"/>
                          <w:color w:val="auto"/>
                          <w:sz w:val="22"/>
                          <w:u w:val="none"/>
                        </w:rPr>
                      </w:pPr>
                      <w:r w:rsidRPr="008D3693">
                        <w:rPr>
                          <w:rFonts w:asciiTheme="minorEastAsia" w:eastAsia="SimSun" w:hAnsiTheme="minorEastAsia" w:hint="eastAsia"/>
                          <w:sz w:val="22"/>
                          <w:lang w:eastAsia="zh-CN"/>
                        </w:rPr>
                        <w:t>郑宇青</w:t>
                      </w:r>
                      <w:r w:rsidRPr="008D3693">
                        <w:rPr>
                          <w:rFonts w:ascii="新細明體" w:eastAsia="SimSun" w:hAnsi="新細明體"/>
                          <w:sz w:val="22"/>
                          <w:lang w:eastAsia="zh-CN"/>
                        </w:rPr>
                        <w:t xml:space="preserve"> (</w:t>
                      </w:r>
                      <w:r w:rsidRPr="008D3693">
                        <w:rPr>
                          <w:rFonts w:eastAsia="SimSun"/>
                          <w:sz w:val="22"/>
                          <w:lang w:eastAsia="zh-CN"/>
                        </w:rPr>
                        <w:t>Cheng Yu-</w:t>
                      </w:r>
                      <w:proofErr w:type="spellStart"/>
                      <w:r w:rsidRPr="008D3693">
                        <w:rPr>
                          <w:rFonts w:eastAsia="SimSun"/>
                          <w:sz w:val="22"/>
                          <w:lang w:eastAsia="zh-CN"/>
                        </w:rPr>
                        <w:t>ching</w:t>
                      </w:r>
                      <w:proofErr w:type="spellEnd"/>
                      <w:r w:rsidRPr="008D3693">
                        <w:rPr>
                          <w:rFonts w:ascii="新細明體" w:eastAsia="SimSun" w:hAnsi="新細明體"/>
                          <w:sz w:val="22"/>
                          <w:lang w:eastAsia="zh-CN"/>
                        </w:rPr>
                        <w:t xml:space="preserve">) – </w:t>
                      </w:r>
                      <w:r w:rsidRPr="008D3693">
                        <w:rPr>
                          <w:rFonts w:ascii="新細明體" w:eastAsia="SimSun" w:hAnsi="新細明體" w:hint="eastAsia"/>
                          <w:sz w:val="22"/>
                          <w:lang w:eastAsia="zh-CN"/>
                        </w:rPr>
                        <w:t>高级市场及节目主任</w:t>
                      </w:r>
                      <w:r w:rsidR="004C4D7B" w:rsidRPr="00015C0A">
                        <w:rPr>
                          <w:rFonts w:ascii="新細明體" w:eastAsia="新細明體" w:hAnsi="新細明體"/>
                          <w:sz w:val="22"/>
                          <w:lang w:eastAsia="zh-CN"/>
                        </w:rPr>
                        <w:br/>
                      </w:r>
                      <w:r w:rsidRPr="008D3693">
                        <w:rPr>
                          <w:rFonts w:ascii="新細明體" w:eastAsia="SimSun" w:hAnsi="新細明體" w:hint="eastAsia"/>
                          <w:sz w:val="22"/>
                          <w:lang w:eastAsia="zh-CN"/>
                        </w:rPr>
                        <w:t>电话：</w:t>
                      </w:r>
                      <w:r w:rsidRPr="008D3693">
                        <w:rPr>
                          <w:rFonts w:eastAsia="SimSun"/>
                          <w:sz w:val="22"/>
                          <w:lang w:eastAsia="zh-CN"/>
                        </w:rPr>
                        <w:t xml:space="preserve">(852) 3103 1810 </w:t>
                      </w:r>
                      <w:r w:rsidRPr="008D3693">
                        <w:rPr>
                          <w:rFonts w:ascii="新細明體" w:eastAsia="SimSun" w:hAnsi="新細明體"/>
                          <w:sz w:val="22"/>
                          <w:lang w:eastAsia="zh-CN"/>
                        </w:rPr>
                        <w:t xml:space="preserve"> </w:t>
                      </w:r>
                      <w:r w:rsidRPr="008D3693">
                        <w:rPr>
                          <w:rFonts w:ascii="新細明體" w:eastAsia="SimSun" w:hAnsi="新細明體" w:hint="eastAsia"/>
                          <w:sz w:val="22"/>
                          <w:lang w:eastAsia="zh-CN"/>
                        </w:rPr>
                        <w:t>电邮：</w:t>
                      </w:r>
                      <w:hyperlink r:id="rId23" w:history="1">
                        <w:r w:rsidRPr="008D3693">
                          <w:rPr>
                            <w:rStyle w:val="a3"/>
                            <w:rFonts w:eastAsia="SimSun"/>
                            <w:sz w:val="22"/>
                            <w:lang w:eastAsia="zh-CN"/>
                          </w:rPr>
                          <w:t>yuching@hkdance.com</w:t>
                        </w:r>
                      </w:hyperlink>
                      <w:r w:rsidR="00444E8B">
                        <w:rPr>
                          <w:sz w:val="22"/>
                        </w:rPr>
                        <w:t xml:space="preserve"> </w:t>
                      </w:r>
                    </w:p>
                  </w:txbxContent>
                </v:textbox>
                <w10:wrap anchorx="margin"/>
              </v:shape>
            </w:pict>
          </mc:Fallback>
        </mc:AlternateContent>
      </w:r>
    </w:p>
    <w:p w14:paraId="445CB6C4" w14:textId="77777777" w:rsidR="009E4322" w:rsidRPr="00B35E72" w:rsidRDefault="009E4322">
      <w:pPr>
        <w:rPr>
          <w:rFonts w:asciiTheme="majorHAnsi" w:hAnsiTheme="majorHAnsi" w:cs="Calibri"/>
          <w:szCs w:val="24"/>
          <w:lang w:eastAsia="zh-CN"/>
        </w:rPr>
      </w:pPr>
    </w:p>
    <w:sectPr w:rsidR="009E4322" w:rsidRPr="00B35E72" w:rsidSect="00EA4D05">
      <w:footerReference w:type="default" r:id="rId24"/>
      <w:pgSz w:w="11906" w:h="16838"/>
      <w:pgMar w:top="709"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F69C8" w14:textId="77777777" w:rsidR="00431BD2" w:rsidRDefault="00431BD2" w:rsidP="00661674">
      <w:r>
        <w:separator/>
      </w:r>
    </w:p>
  </w:endnote>
  <w:endnote w:type="continuationSeparator" w:id="0">
    <w:p w14:paraId="5861C781" w14:textId="77777777" w:rsidR="00431BD2" w:rsidRDefault="00431BD2" w:rsidP="0066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917308"/>
      <w:docPartObj>
        <w:docPartGallery w:val="Page Numbers (Bottom of Page)"/>
        <w:docPartUnique/>
      </w:docPartObj>
    </w:sdtPr>
    <w:sdtEndPr/>
    <w:sdtContent>
      <w:p w14:paraId="62A8041E" w14:textId="0B339D54" w:rsidR="004C4D7B" w:rsidRDefault="00137D0A">
        <w:pPr>
          <w:pStyle w:val="a8"/>
          <w:jc w:val="center"/>
        </w:pPr>
        <w:r>
          <w:rPr>
            <w:noProof/>
            <w:lang w:val="zh-TW"/>
          </w:rPr>
          <w:fldChar w:fldCharType="begin"/>
        </w:r>
        <w:r w:rsidR="004C4D7B">
          <w:rPr>
            <w:noProof/>
            <w:lang w:val="zh-TW"/>
          </w:rPr>
          <w:instrText>PAGE   \* MERGEFORMAT</w:instrText>
        </w:r>
        <w:r>
          <w:rPr>
            <w:noProof/>
            <w:lang w:val="zh-TW"/>
          </w:rPr>
          <w:fldChar w:fldCharType="separate"/>
        </w:r>
        <w:r w:rsidR="00615AAF">
          <w:rPr>
            <w:noProof/>
            <w:lang w:val="zh-TW"/>
          </w:rPr>
          <w:t>6</w:t>
        </w:r>
        <w:r>
          <w:rPr>
            <w:noProof/>
            <w:lang w:val="zh-TW"/>
          </w:rPr>
          <w:fldChar w:fldCharType="end"/>
        </w:r>
      </w:p>
    </w:sdtContent>
  </w:sdt>
  <w:p w14:paraId="62B2D667" w14:textId="77777777" w:rsidR="004C4D7B" w:rsidRPr="007203C5" w:rsidRDefault="004C4D7B" w:rsidP="007203C5">
    <w:pPr>
      <w:pStyle w:val="a8"/>
      <w:jc w:val="center"/>
      <w:rPr>
        <w:rFonts w:eastAsia="SimSun"/>
        <w:b/>
        <w:color w:val="7030A0"/>
        <w:lang w:eastAsia="zh-CN"/>
      </w:rPr>
    </w:pPr>
    <w:r>
      <w:rPr>
        <w:rFonts w:eastAsia="SimSun" w:hint="eastAsia"/>
        <w:b/>
        <w:color w:val="7030A0"/>
        <w:lang w:eastAsia="zh-CN"/>
      </w:rPr>
      <w:t>www.hkdance.com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B3943" w14:textId="77777777" w:rsidR="00431BD2" w:rsidRDefault="00431BD2" w:rsidP="00661674">
      <w:r>
        <w:separator/>
      </w:r>
    </w:p>
  </w:footnote>
  <w:footnote w:type="continuationSeparator" w:id="0">
    <w:p w14:paraId="7176E3DD" w14:textId="77777777" w:rsidR="00431BD2" w:rsidRDefault="00431BD2" w:rsidP="006616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46A0"/>
    <w:multiLevelType w:val="hybridMultilevel"/>
    <w:tmpl w:val="3CEA4B74"/>
    <w:lvl w:ilvl="0" w:tplc="EE7A60E2">
      <w:start w:val="2"/>
      <w:numFmt w:val="upperRoman"/>
      <w:lvlText w:val="%1."/>
      <w:lvlJc w:val="left"/>
      <w:pPr>
        <w:ind w:left="720" w:hanging="72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4D05DBE"/>
    <w:multiLevelType w:val="hybridMultilevel"/>
    <w:tmpl w:val="AD5AEB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6504E29"/>
    <w:multiLevelType w:val="hybridMultilevel"/>
    <w:tmpl w:val="A7F2989A"/>
    <w:lvl w:ilvl="0" w:tplc="58F40A84">
      <w:start w:val="1"/>
      <w:numFmt w:val="bullet"/>
      <w:lvlText w:val="-"/>
      <w:lvlJc w:val="left"/>
      <w:pPr>
        <w:ind w:left="360" w:hanging="360"/>
      </w:pPr>
      <w:rPr>
        <w:rFonts w:ascii="新細明體" w:eastAsia="新細明體" w:hAnsi="新細明體" w:cs="Helvetica"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DC"/>
    <w:rsid w:val="0000257E"/>
    <w:rsid w:val="00007C74"/>
    <w:rsid w:val="00013182"/>
    <w:rsid w:val="00015C0A"/>
    <w:rsid w:val="00017686"/>
    <w:rsid w:val="0002141F"/>
    <w:rsid w:val="000237AA"/>
    <w:rsid w:val="00024CA8"/>
    <w:rsid w:val="0002585B"/>
    <w:rsid w:val="000338FA"/>
    <w:rsid w:val="00034874"/>
    <w:rsid w:val="00043B96"/>
    <w:rsid w:val="00061495"/>
    <w:rsid w:val="00065534"/>
    <w:rsid w:val="00066276"/>
    <w:rsid w:val="000725F6"/>
    <w:rsid w:val="0007272F"/>
    <w:rsid w:val="000735AC"/>
    <w:rsid w:val="00074E7A"/>
    <w:rsid w:val="0007696C"/>
    <w:rsid w:val="00084D5D"/>
    <w:rsid w:val="00086922"/>
    <w:rsid w:val="000909D4"/>
    <w:rsid w:val="00092408"/>
    <w:rsid w:val="00092EBD"/>
    <w:rsid w:val="00097B51"/>
    <w:rsid w:val="000A42CD"/>
    <w:rsid w:val="000A549C"/>
    <w:rsid w:val="000A792E"/>
    <w:rsid w:val="000B45D1"/>
    <w:rsid w:val="000C1659"/>
    <w:rsid w:val="000D1A98"/>
    <w:rsid w:val="000D691A"/>
    <w:rsid w:val="000E5B86"/>
    <w:rsid w:val="000E6D7B"/>
    <w:rsid w:val="000F0489"/>
    <w:rsid w:val="000F08DA"/>
    <w:rsid w:val="000F27B6"/>
    <w:rsid w:val="000F4EF4"/>
    <w:rsid w:val="000F5E6E"/>
    <w:rsid w:val="000F5FA7"/>
    <w:rsid w:val="00106985"/>
    <w:rsid w:val="00115EAE"/>
    <w:rsid w:val="0013021B"/>
    <w:rsid w:val="00131DDC"/>
    <w:rsid w:val="00137D0A"/>
    <w:rsid w:val="001446BC"/>
    <w:rsid w:val="0015398C"/>
    <w:rsid w:val="00153B9C"/>
    <w:rsid w:val="00153ED3"/>
    <w:rsid w:val="0016206F"/>
    <w:rsid w:val="001631DC"/>
    <w:rsid w:val="00167244"/>
    <w:rsid w:val="0017024E"/>
    <w:rsid w:val="00173D17"/>
    <w:rsid w:val="001856CD"/>
    <w:rsid w:val="00194175"/>
    <w:rsid w:val="00196E60"/>
    <w:rsid w:val="001A0303"/>
    <w:rsid w:val="001B3E4D"/>
    <w:rsid w:val="001B6E72"/>
    <w:rsid w:val="001B7987"/>
    <w:rsid w:val="001B7F1E"/>
    <w:rsid w:val="001C748E"/>
    <w:rsid w:val="001D1865"/>
    <w:rsid w:val="001E66BC"/>
    <w:rsid w:val="00201DC5"/>
    <w:rsid w:val="00202D88"/>
    <w:rsid w:val="00212EE9"/>
    <w:rsid w:val="00216380"/>
    <w:rsid w:val="002254F6"/>
    <w:rsid w:val="002313A1"/>
    <w:rsid w:val="002479F2"/>
    <w:rsid w:val="002524C4"/>
    <w:rsid w:val="00260962"/>
    <w:rsid w:val="00261672"/>
    <w:rsid w:val="00266246"/>
    <w:rsid w:val="0028331E"/>
    <w:rsid w:val="0028744A"/>
    <w:rsid w:val="0029049F"/>
    <w:rsid w:val="002A22E3"/>
    <w:rsid w:val="002B5B1B"/>
    <w:rsid w:val="002B5FE3"/>
    <w:rsid w:val="002B7798"/>
    <w:rsid w:val="002C66E5"/>
    <w:rsid w:val="002D3CC6"/>
    <w:rsid w:val="002D4FBF"/>
    <w:rsid w:val="002E6396"/>
    <w:rsid w:val="002F635F"/>
    <w:rsid w:val="00305720"/>
    <w:rsid w:val="00305A0E"/>
    <w:rsid w:val="0030734C"/>
    <w:rsid w:val="003227CB"/>
    <w:rsid w:val="003228D3"/>
    <w:rsid w:val="00326B7D"/>
    <w:rsid w:val="003271E5"/>
    <w:rsid w:val="003276BD"/>
    <w:rsid w:val="00337417"/>
    <w:rsid w:val="0034331B"/>
    <w:rsid w:val="00355175"/>
    <w:rsid w:val="003556CA"/>
    <w:rsid w:val="00363BD4"/>
    <w:rsid w:val="0037068F"/>
    <w:rsid w:val="00376773"/>
    <w:rsid w:val="00376E52"/>
    <w:rsid w:val="003820F1"/>
    <w:rsid w:val="00392FAD"/>
    <w:rsid w:val="003942D7"/>
    <w:rsid w:val="003A36D5"/>
    <w:rsid w:val="003B07C7"/>
    <w:rsid w:val="003B72B5"/>
    <w:rsid w:val="003C148A"/>
    <w:rsid w:val="003C31C4"/>
    <w:rsid w:val="003D2284"/>
    <w:rsid w:val="003D525C"/>
    <w:rsid w:val="003F023B"/>
    <w:rsid w:val="003F08D0"/>
    <w:rsid w:val="003F0DDB"/>
    <w:rsid w:val="003F0F78"/>
    <w:rsid w:val="00402FD7"/>
    <w:rsid w:val="0040391E"/>
    <w:rsid w:val="004108BC"/>
    <w:rsid w:val="00413996"/>
    <w:rsid w:val="00414FE7"/>
    <w:rsid w:val="00415C17"/>
    <w:rsid w:val="00416FBC"/>
    <w:rsid w:val="00431BD2"/>
    <w:rsid w:val="004343E8"/>
    <w:rsid w:val="00444E8B"/>
    <w:rsid w:val="00446277"/>
    <w:rsid w:val="00447DE2"/>
    <w:rsid w:val="00450830"/>
    <w:rsid w:val="00453500"/>
    <w:rsid w:val="00457651"/>
    <w:rsid w:val="0046229D"/>
    <w:rsid w:val="00464A3F"/>
    <w:rsid w:val="00473308"/>
    <w:rsid w:val="00480EBE"/>
    <w:rsid w:val="00483164"/>
    <w:rsid w:val="00486146"/>
    <w:rsid w:val="00497C06"/>
    <w:rsid w:val="004A652A"/>
    <w:rsid w:val="004B59A7"/>
    <w:rsid w:val="004C3AC6"/>
    <w:rsid w:val="004C3F07"/>
    <w:rsid w:val="004C4D7B"/>
    <w:rsid w:val="004C5E8C"/>
    <w:rsid w:val="004D135A"/>
    <w:rsid w:val="004D29C8"/>
    <w:rsid w:val="004D5C46"/>
    <w:rsid w:val="004E1671"/>
    <w:rsid w:val="004E640D"/>
    <w:rsid w:val="004E6ED8"/>
    <w:rsid w:val="004F3D28"/>
    <w:rsid w:val="004F6A80"/>
    <w:rsid w:val="00501CD1"/>
    <w:rsid w:val="00523D8A"/>
    <w:rsid w:val="00525370"/>
    <w:rsid w:val="0053098E"/>
    <w:rsid w:val="00530E00"/>
    <w:rsid w:val="0053606E"/>
    <w:rsid w:val="00542DCB"/>
    <w:rsid w:val="0054697E"/>
    <w:rsid w:val="00547F77"/>
    <w:rsid w:val="0055546D"/>
    <w:rsid w:val="00556342"/>
    <w:rsid w:val="005603DB"/>
    <w:rsid w:val="00581076"/>
    <w:rsid w:val="00581798"/>
    <w:rsid w:val="0059761E"/>
    <w:rsid w:val="005A21F4"/>
    <w:rsid w:val="005A5E84"/>
    <w:rsid w:val="005B3A2F"/>
    <w:rsid w:val="005B433F"/>
    <w:rsid w:val="005B75E3"/>
    <w:rsid w:val="005C17EE"/>
    <w:rsid w:val="005C3F8B"/>
    <w:rsid w:val="005D1581"/>
    <w:rsid w:val="005D1D65"/>
    <w:rsid w:val="005D39E9"/>
    <w:rsid w:val="005D4D97"/>
    <w:rsid w:val="005F285A"/>
    <w:rsid w:val="005F4C7F"/>
    <w:rsid w:val="006005C8"/>
    <w:rsid w:val="00612B66"/>
    <w:rsid w:val="00615AAF"/>
    <w:rsid w:val="0061623D"/>
    <w:rsid w:val="00620784"/>
    <w:rsid w:val="0062369F"/>
    <w:rsid w:val="00624C6B"/>
    <w:rsid w:val="0063213D"/>
    <w:rsid w:val="0063426C"/>
    <w:rsid w:val="00640865"/>
    <w:rsid w:val="006458CF"/>
    <w:rsid w:val="00651574"/>
    <w:rsid w:val="00652591"/>
    <w:rsid w:val="00655014"/>
    <w:rsid w:val="006568C1"/>
    <w:rsid w:val="00657DEB"/>
    <w:rsid w:val="00661674"/>
    <w:rsid w:val="00665B64"/>
    <w:rsid w:val="00674BF3"/>
    <w:rsid w:val="00676D74"/>
    <w:rsid w:val="006779B3"/>
    <w:rsid w:val="00677B38"/>
    <w:rsid w:val="00680E56"/>
    <w:rsid w:val="0068245E"/>
    <w:rsid w:val="00682F79"/>
    <w:rsid w:val="00684D30"/>
    <w:rsid w:val="006A1C83"/>
    <w:rsid w:val="006A51C8"/>
    <w:rsid w:val="006D4577"/>
    <w:rsid w:val="006D45E1"/>
    <w:rsid w:val="006D480C"/>
    <w:rsid w:val="006D622A"/>
    <w:rsid w:val="006E7DE7"/>
    <w:rsid w:val="006F1DED"/>
    <w:rsid w:val="006F6E17"/>
    <w:rsid w:val="00703F2B"/>
    <w:rsid w:val="007203C5"/>
    <w:rsid w:val="00727DCC"/>
    <w:rsid w:val="00731631"/>
    <w:rsid w:val="00744764"/>
    <w:rsid w:val="007459EE"/>
    <w:rsid w:val="00750BA6"/>
    <w:rsid w:val="00754F38"/>
    <w:rsid w:val="00756691"/>
    <w:rsid w:val="00760482"/>
    <w:rsid w:val="00775C25"/>
    <w:rsid w:val="00776C04"/>
    <w:rsid w:val="00781FDA"/>
    <w:rsid w:val="00784F29"/>
    <w:rsid w:val="0079178D"/>
    <w:rsid w:val="0079249E"/>
    <w:rsid w:val="00793507"/>
    <w:rsid w:val="00795898"/>
    <w:rsid w:val="007A3962"/>
    <w:rsid w:val="007B6D14"/>
    <w:rsid w:val="007B753D"/>
    <w:rsid w:val="007C2260"/>
    <w:rsid w:val="007C688B"/>
    <w:rsid w:val="007D5294"/>
    <w:rsid w:val="007E4590"/>
    <w:rsid w:val="007F28E9"/>
    <w:rsid w:val="007F38E4"/>
    <w:rsid w:val="007F39D4"/>
    <w:rsid w:val="007F3C04"/>
    <w:rsid w:val="007F5DC7"/>
    <w:rsid w:val="008008EF"/>
    <w:rsid w:val="0080179E"/>
    <w:rsid w:val="00813A05"/>
    <w:rsid w:val="00813CA8"/>
    <w:rsid w:val="00814031"/>
    <w:rsid w:val="008145AF"/>
    <w:rsid w:val="00823C38"/>
    <w:rsid w:val="00847DD1"/>
    <w:rsid w:val="00865ECE"/>
    <w:rsid w:val="00865F5F"/>
    <w:rsid w:val="008709E3"/>
    <w:rsid w:val="00870EBB"/>
    <w:rsid w:val="00876968"/>
    <w:rsid w:val="00892886"/>
    <w:rsid w:val="008A7EED"/>
    <w:rsid w:val="008B0F00"/>
    <w:rsid w:val="008B2CB2"/>
    <w:rsid w:val="008C5799"/>
    <w:rsid w:val="008C7F10"/>
    <w:rsid w:val="008D3693"/>
    <w:rsid w:val="008D5128"/>
    <w:rsid w:val="008D662F"/>
    <w:rsid w:val="008D684D"/>
    <w:rsid w:val="008D7FC6"/>
    <w:rsid w:val="008E03E1"/>
    <w:rsid w:val="008E6D54"/>
    <w:rsid w:val="00900061"/>
    <w:rsid w:val="00914F07"/>
    <w:rsid w:val="00916F1B"/>
    <w:rsid w:val="00917C04"/>
    <w:rsid w:val="00920D2E"/>
    <w:rsid w:val="00927D10"/>
    <w:rsid w:val="009317EC"/>
    <w:rsid w:val="00934710"/>
    <w:rsid w:val="009348C3"/>
    <w:rsid w:val="009358ED"/>
    <w:rsid w:val="009368FA"/>
    <w:rsid w:val="009406A3"/>
    <w:rsid w:val="00941EE9"/>
    <w:rsid w:val="009442B6"/>
    <w:rsid w:val="00945CD2"/>
    <w:rsid w:val="009545F1"/>
    <w:rsid w:val="00957E2B"/>
    <w:rsid w:val="00961D82"/>
    <w:rsid w:val="00963789"/>
    <w:rsid w:val="0096418E"/>
    <w:rsid w:val="00970376"/>
    <w:rsid w:val="00971732"/>
    <w:rsid w:val="00976DB6"/>
    <w:rsid w:val="00980536"/>
    <w:rsid w:val="00984717"/>
    <w:rsid w:val="00992E1B"/>
    <w:rsid w:val="00994973"/>
    <w:rsid w:val="009A12E3"/>
    <w:rsid w:val="009B4B4D"/>
    <w:rsid w:val="009B566B"/>
    <w:rsid w:val="009B6C26"/>
    <w:rsid w:val="009C4F1B"/>
    <w:rsid w:val="009D46EF"/>
    <w:rsid w:val="009D5107"/>
    <w:rsid w:val="009D6045"/>
    <w:rsid w:val="009D72C4"/>
    <w:rsid w:val="009E4322"/>
    <w:rsid w:val="009E6111"/>
    <w:rsid w:val="009F3608"/>
    <w:rsid w:val="00A048BA"/>
    <w:rsid w:val="00A04B3D"/>
    <w:rsid w:val="00A236AC"/>
    <w:rsid w:val="00A25194"/>
    <w:rsid w:val="00A3068B"/>
    <w:rsid w:val="00A320F6"/>
    <w:rsid w:val="00A3412F"/>
    <w:rsid w:val="00A43EB5"/>
    <w:rsid w:val="00A4442F"/>
    <w:rsid w:val="00A531F9"/>
    <w:rsid w:val="00A53409"/>
    <w:rsid w:val="00A54155"/>
    <w:rsid w:val="00A65510"/>
    <w:rsid w:val="00A76AC9"/>
    <w:rsid w:val="00A77278"/>
    <w:rsid w:val="00A856AD"/>
    <w:rsid w:val="00A86B4F"/>
    <w:rsid w:val="00A95B99"/>
    <w:rsid w:val="00AB5DCB"/>
    <w:rsid w:val="00AC47AA"/>
    <w:rsid w:val="00AD0695"/>
    <w:rsid w:val="00AD2E66"/>
    <w:rsid w:val="00AD30DB"/>
    <w:rsid w:val="00AF4392"/>
    <w:rsid w:val="00AF7BDE"/>
    <w:rsid w:val="00B0008F"/>
    <w:rsid w:val="00B01BFA"/>
    <w:rsid w:val="00B044CD"/>
    <w:rsid w:val="00B07C8F"/>
    <w:rsid w:val="00B11ED7"/>
    <w:rsid w:val="00B1539B"/>
    <w:rsid w:val="00B245FF"/>
    <w:rsid w:val="00B24C16"/>
    <w:rsid w:val="00B253AF"/>
    <w:rsid w:val="00B35E72"/>
    <w:rsid w:val="00B43CB8"/>
    <w:rsid w:val="00B4635F"/>
    <w:rsid w:val="00B4745D"/>
    <w:rsid w:val="00B479C9"/>
    <w:rsid w:val="00B525A2"/>
    <w:rsid w:val="00B52696"/>
    <w:rsid w:val="00B52E48"/>
    <w:rsid w:val="00B65AF1"/>
    <w:rsid w:val="00B66C12"/>
    <w:rsid w:val="00B90869"/>
    <w:rsid w:val="00B925AC"/>
    <w:rsid w:val="00B9311E"/>
    <w:rsid w:val="00BB0090"/>
    <w:rsid w:val="00BB1A0C"/>
    <w:rsid w:val="00BB4687"/>
    <w:rsid w:val="00BB5C54"/>
    <w:rsid w:val="00BE4F70"/>
    <w:rsid w:val="00BE6A66"/>
    <w:rsid w:val="00BF10B1"/>
    <w:rsid w:val="00BF3A7C"/>
    <w:rsid w:val="00C03B71"/>
    <w:rsid w:val="00C21B80"/>
    <w:rsid w:val="00C316F8"/>
    <w:rsid w:val="00C32BC1"/>
    <w:rsid w:val="00C42552"/>
    <w:rsid w:val="00C429A5"/>
    <w:rsid w:val="00C44218"/>
    <w:rsid w:val="00C443B4"/>
    <w:rsid w:val="00C44CC3"/>
    <w:rsid w:val="00C535F6"/>
    <w:rsid w:val="00C53624"/>
    <w:rsid w:val="00C536D4"/>
    <w:rsid w:val="00C633E0"/>
    <w:rsid w:val="00C65A8C"/>
    <w:rsid w:val="00C77C8B"/>
    <w:rsid w:val="00C80CFC"/>
    <w:rsid w:val="00C83535"/>
    <w:rsid w:val="00C967BD"/>
    <w:rsid w:val="00CA317D"/>
    <w:rsid w:val="00CA326C"/>
    <w:rsid w:val="00CB5CED"/>
    <w:rsid w:val="00CC40F5"/>
    <w:rsid w:val="00CD2368"/>
    <w:rsid w:val="00CE02A0"/>
    <w:rsid w:val="00CE3B75"/>
    <w:rsid w:val="00CE48DF"/>
    <w:rsid w:val="00CE67A8"/>
    <w:rsid w:val="00CF0975"/>
    <w:rsid w:val="00CF4576"/>
    <w:rsid w:val="00CF6214"/>
    <w:rsid w:val="00CF6E8F"/>
    <w:rsid w:val="00D023F6"/>
    <w:rsid w:val="00D11979"/>
    <w:rsid w:val="00D135D4"/>
    <w:rsid w:val="00D13B42"/>
    <w:rsid w:val="00D16E5C"/>
    <w:rsid w:val="00D265E4"/>
    <w:rsid w:val="00D267DA"/>
    <w:rsid w:val="00D34A60"/>
    <w:rsid w:val="00D36EC0"/>
    <w:rsid w:val="00D51647"/>
    <w:rsid w:val="00D523F9"/>
    <w:rsid w:val="00D80FE7"/>
    <w:rsid w:val="00D86C13"/>
    <w:rsid w:val="00D97201"/>
    <w:rsid w:val="00D975D9"/>
    <w:rsid w:val="00DA3BD7"/>
    <w:rsid w:val="00DA5EEB"/>
    <w:rsid w:val="00DB6BE2"/>
    <w:rsid w:val="00DB6E74"/>
    <w:rsid w:val="00DB71CB"/>
    <w:rsid w:val="00DC51BE"/>
    <w:rsid w:val="00DC6736"/>
    <w:rsid w:val="00DE63BB"/>
    <w:rsid w:val="00DF43E4"/>
    <w:rsid w:val="00DF5006"/>
    <w:rsid w:val="00DF5956"/>
    <w:rsid w:val="00E0013A"/>
    <w:rsid w:val="00E0540F"/>
    <w:rsid w:val="00E12B62"/>
    <w:rsid w:val="00E247EA"/>
    <w:rsid w:val="00E33B7F"/>
    <w:rsid w:val="00E55D3A"/>
    <w:rsid w:val="00E6097F"/>
    <w:rsid w:val="00E63654"/>
    <w:rsid w:val="00E6641A"/>
    <w:rsid w:val="00E741FA"/>
    <w:rsid w:val="00E76F1A"/>
    <w:rsid w:val="00E90044"/>
    <w:rsid w:val="00E90A26"/>
    <w:rsid w:val="00E91F65"/>
    <w:rsid w:val="00EA03A7"/>
    <w:rsid w:val="00EA2419"/>
    <w:rsid w:val="00EA4D05"/>
    <w:rsid w:val="00EA4FA7"/>
    <w:rsid w:val="00EB77C5"/>
    <w:rsid w:val="00EC7F11"/>
    <w:rsid w:val="00ED2186"/>
    <w:rsid w:val="00EE2566"/>
    <w:rsid w:val="00EE3033"/>
    <w:rsid w:val="00EF0861"/>
    <w:rsid w:val="00EF5787"/>
    <w:rsid w:val="00F02CB2"/>
    <w:rsid w:val="00F10587"/>
    <w:rsid w:val="00F11F80"/>
    <w:rsid w:val="00F22CAA"/>
    <w:rsid w:val="00F25B36"/>
    <w:rsid w:val="00F2709C"/>
    <w:rsid w:val="00F3691E"/>
    <w:rsid w:val="00F37172"/>
    <w:rsid w:val="00F37456"/>
    <w:rsid w:val="00F37CAE"/>
    <w:rsid w:val="00F4035E"/>
    <w:rsid w:val="00F41EC5"/>
    <w:rsid w:val="00F44567"/>
    <w:rsid w:val="00F6052E"/>
    <w:rsid w:val="00F61C57"/>
    <w:rsid w:val="00F72DDC"/>
    <w:rsid w:val="00F80970"/>
    <w:rsid w:val="00F83A3D"/>
    <w:rsid w:val="00F84E28"/>
    <w:rsid w:val="00F9612D"/>
    <w:rsid w:val="00FA0ED7"/>
    <w:rsid w:val="00FA4126"/>
    <w:rsid w:val="00FA7F19"/>
    <w:rsid w:val="00FB1127"/>
    <w:rsid w:val="00FB5CB3"/>
    <w:rsid w:val="00FC03F2"/>
    <w:rsid w:val="00FC34F3"/>
    <w:rsid w:val="00FC4E12"/>
    <w:rsid w:val="00FD2782"/>
    <w:rsid w:val="00FE0518"/>
    <w:rsid w:val="00FE1547"/>
    <w:rsid w:val="00FE5BC9"/>
    <w:rsid w:val="00FF62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E0CD05"/>
  <w15:docId w15:val="{5BAEDD21-B167-4450-9A04-5650AAEF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FE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2DDC"/>
    <w:rPr>
      <w:color w:val="0563C1" w:themeColor="hyperlink"/>
      <w:u w:val="single"/>
    </w:rPr>
  </w:style>
  <w:style w:type="paragraph" w:styleId="a4">
    <w:name w:val="Plain Text"/>
    <w:basedOn w:val="a"/>
    <w:link w:val="a5"/>
    <w:uiPriority w:val="99"/>
    <w:unhideWhenUsed/>
    <w:qFormat/>
    <w:rsid w:val="00F72DDC"/>
    <w:rPr>
      <w:rFonts w:ascii="Calibri" w:eastAsia="新細明體" w:hAnsi="Courier New" w:cs="Courier New"/>
      <w:szCs w:val="24"/>
    </w:rPr>
  </w:style>
  <w:style w:type="character" w:customStyle="1" w:styleId="a5">
    <w:name w:val="純文字 字元"/>
    <w:basedOn w:val="a0"/>
    <w:link w:val="a4"/>
    <w:uiPriority w:val="99"/>
    <w:rsid w:val="00F72DDC"/>
    <w:rPr>
      <w:rFonts w:ascii="Calibri" w:eastAsia="新細明體" w:hAnsi="Courier New" w:cs="Courier New"/>
      <w:szCs w:val="24"/>
    </w:rPr>
  </w:style>
  <w:style w:type="paragraph" w:styleId="a6">
    <w:name w:val="header"/>
    <w:basedOn w:val="a"/>
    <w:link w:val="a7"/>
    <w:uiPriority w:val="99"/>
    <w:unhideWhenUsed/>
    <w:rsid w:val="00661674"/>
    <w:pPr>
      <w:tabs>
        <w:tab w:val="center" w:pos="4153"/>
        <w:tab w:val="right" w:pos="8306"/>
      </w:tabs>
      <w:snapToGrid w:val="0"/>
    </w:pPr>
    <w:rPr>
      <w:sz w:val="20"/>
      <w:szCs w:val="20"/>
    </w:rPr>
  </w:style>
  <w:style w:type="character" w:customStyle="1" w:styleId="a7">
    <w:name w:val="頁首 字元"/>
    <w:basedOn w:val="a0"/>
    <w:link w:val="a6"/>
    <w:uiPriority w:val="99"/>
    <w:rsid w:val="00661674"/>
    <w:rPr>
      <w:sz w:val="20"/>
      <w:szCs w:val="20"/>
    </w:rPr>
  </w:style>
  <w:style w:type="paragraph" w:styleId="a8">
    <w:name w:val="footer"/>
    <w:basedOn w:val="a"/>
    <w:link w:val="a9"/>
    <w:uiPriority w:val="99"/>
    <w:unhideWhenUsed/>
    <w:rsid w:val="00661674"/>
    <w:pPr>
      <w:tabs>
        <w:tab w:val="center" w:pos="4153"/>
        <w:tab w:val="right" w:pos="8306"/>
      </w:tabs>
      <w:snapToGrid w:val="0"/>
    </w:pPr>
    <w:rPr>
      <w:sz w:val="20"/>
      <w:szCs w:val="20"/>
    </w:rPr>
  </w:style>
  <w:style w:type="character" w:customStyle="1" w:styleId="a9">
    <w:name w:val="頁尾 字元"/>
    <w:basedOn w:val="a0"/>
    <w:link w:val="a8"/>
    <w:uiPriority w:val="99"/>
    <w:rsid w:val="00661674"/>
    <w:rPr>
      <w:sz w:val="20"/>
      <w:szCs w:val="20"/>
    </w:rPr>
  </w:style>
  <w:style w:type="character" w:styleId="aa">
    <w:name w:val="Emphasis"/>
    <w:basedOn w:val="a0"/>
    <w:uiPriority w:val="20"/>
    <w:qFormat/>
    <w:rsid w:val="00847DD1"/>
    <w:rPr>
      <w:i/>
      <w:iCs/>
    </w:rPr>
  </w:style>
  <w:style w:type="paragraph" w:styleId="ab">
    <w:name w:val="List Paragraph"/>
    <w:basedOn w:val="a"/>
    <w:uiPriority w:val="34"/>
    <w:qFormat/>
    <w:rsid w:val="00A320F6"/>
    <w:pPr>
      <w:ind w:leftChars="200" w:left="480"/>
    </w:pPr>
  </w:style>
  <w:style w:type="table" w:styleId="ac">
    <w:name w:val="Table Grid"/>
    <w:basedOn w:val="a1"/>
    <w:uiPriority w:val="39"/>
    <w:rsid w:val="003C1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1581"/>
    <w:pPr>
      <w:widowControl w:val="0"/>
      <w:autoSpaceDE w:val="0"/>
      <w:autoSpaceDN w:val="0"/>
      <w:adjustRightInd w:val="0"/>
    </w:pPr>
    <w:rPr>
      <w:rFonts w:ascii="新細明體" w:eastAsia="新細明體" w:cs="新細明體"/>
      <w:color w:val="000000"/>
      <w:kern w:val="0"/>
      <w:szCs w:val="24"/>
    </w:rPr>
  </w:style>
  <w:style w:type="paragraph" w:styleId="ad">
    <w:name w:val="No Spacing"/>
    <w:uiPriority w:val="1"/>
    <w:qFormat/>
    <w:rsid w:val="0030734C"/>
    <w:pPr>
      <w:widowControl w:val="0"/>
      <w:pBdr>
        <w:top w:val="nil"/>
        <w:left w:val="nil"/>
        <w:bottom w:val="nil"/>
        <w:right w:val="nil"/>
        <w:between w:val="nil"/>
        <w:bar w:val="nil"/>
      </w:pBdr>
    </w:pPr>
    <w:rPr>
      <w:rFonts w:ascii="Calibri" w:eastAsia="Calibri" w:hAnsi="Calibri" w:cs="Calibri"/>
      <w:color w:val="000000"/>
      <w:szCs w:val="24"/>
      <w:u w:color="000000"/>
      <w:bdr w:val="nil"/>
    </w:rPr>
  </w:style>
  <w:style w:type="paragraph" w:styleId="ae">
    <w:name w:val="Balloon Text"/>
    <w:basedOn w:val="a"/>
    <w:link w:val="af"/>
    <w:uiPriority w:val="99"/>
    <w:semiHidden/>
    <w:unhideWhenUsed/>
    <w:rsid w:val="00D16E5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16E5C"/>
    <w:rPr>
      <w:rFonts w:asciiTheme="majorHAnsi" w:eastAsiaTheme="majorEastAsia" w:hAnsiTheme="majorHAnsi" w:cstheme="majorBidi"/>
      <w:sz w:val="18"/>
      <w:szCs w:val="18"/>
    </w:rPr>
  </w:style>
  <w:style w:type="character" w:styleId="af0">
    <w:name w:val="Strong"/>
    <w:basedOn w:val="a0"/>
    <w:uiPriority w:val="22"/>
    <w:qFormat/>
    <w:rsid w:val="00FA4126"/>
    <w:rPr>
      <w:b/>
      <w:bCs/>
    </w:rPr>
  </w:style>
  <w:style w:type="paragraph" w:customStyle="1" w:styleId="1">
    <w:name w:val="清單段落1"/>
    <w:basedOn w:val="a"/>
    <w:rsid w:val="00651574"/>
    <w:pPr>
      <w:ind w:leftChars="200" w:left="480"/>
    </w:pPr>
    <w:rPr>
      <w:rFonts w:ascii="Calibri" w:eastAsia="新細明體" w:hAnsi="Calibri" w:cs="Times New Roman"/>
    </w:rPr>
  </w:style>
  <w:style w:type="character" w:styleId="af1">
    <w:name w:val="FollowedHyperlink"/>
    <w:basedOn w:val="a0"/>
    <w:uiPriority w:val="99"/>
    <w:semiHidden/>
    <w:unhideWhenUsed/>
    <w:rsid w:val="00457651"/>
    <w:rPr>
      <w:color w:val="954F72" w:themeColor="followedHyperlink"/>
      <w:u w:val="single"/>
    </w:rPr>
  </w:style>
  <w:style w:type="paragraph" w:styleId="HTML">
    <w:name w:val="HTML Preformatted"/>
    <w:basedOn w:val="a"/>
    <w:link w:val="HTML0"/>
    <w:uiPriority w:val="99"/>
    <w:unhideWhenUsed/>
    <w:rsid w:val="009C4F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C4F1B"/>
    <w:rPr>
      <w:rFonts w:ascii="細明體" w:eastAsia="細明體" w:hAnsi="細明體" w:cs="細明體"/>
      <w:kern w:val="0"/>
      <w:szCs w:val="24"/>
    </w:rPr>
  </w:style>
  <w:style w:type="character" w:customStyle="1" w:styleId="58cl">
    <w:name w:val="_58cl"/>
    <w:basedOn w:val="a0"/>
    <w:rsid w:val="00754F38"/>
  </w:style>
  <w:style w:type="character" w:customStyle="1" w:styleId="58cm">
    <w:name w:val="_58cm"/>
    <w:basedOn w:val="a0"/>
    <w:rsid w:val="00754F38"/>
  </w:style>
  <w:style w:type="paragraph" w:styleId="Web">
    <w:name w:val="Normal (Web)"/>
    <w:basedOn w:val="a"/>
    <w:uiPriority w:val="99"/>
    <w:semiHidden/>
    <w:unhideWhenUsed/>
    <w:rsid w:val="00D135D4"/>
    <w:pPr>
      <w:widowControl/>
      <w:spacing w:before="100" w:beforeAutospacing="1" w:after="100" w:afterAutospacing="1"/>
    </w:pPr>
    <w:rPr>
      <w:rFonts w:ascii="新細明體" w:eastAsia="新細明體" w:hAnsi="新細明體" w:cs="新細明體"/>
      <w:kern w:val="0"/>
      <w:szCs w:val="24"/>
    </w:rPr>
  </w:style>
  <w:style w:type="paragraph" w:styleId="af2">
    <w:name w:val="Date"/>
    <w:basedOn w:val="a"/>
    <w:next w:val="a"/>
    <w:link w:val="af3"/>
    <w:uiPriority w:val="99"/>
    <w:semiHidden/>
    <w:unhideWhenUsed/>
    <w:rsid w:val="006A1C83"/>
    <w:pPr>
      <w:jc w:val="right"/>
    </w:pPr>
  </w:style>
  <w:style w:type="character" w:customStyle="1" w:styleId="af3">
    <w:name w:val="日期 字元"/>
    <w:basedOn w:val="a0"/>
    <w:link w:val="af2"/>
    <w:uiPriority w:val="99"/>
    <w:semiHidden/>
    <w:rsid w:val="006A1C83"/>
  </w:style>
  <w:style w:type="table" w:styleId="-2">
    <w:name w:val="Light Shading Accent 2"/>
    <w:basedOn w:val="a1"/>
    <w:uiPriority w:val="60"/>
    <w:rsid w:val="001A0303"/>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4">
    <w:name w:val="Light List"/>
    <w:basedOn w:val="a1"/>
    <w:uiPriority w:val="61"/>
    <w:rsid w:val="001A03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
    <w:name w:val="Light List Accent 1"/>
    <w:basedOn w:val="a1"/>
    <w:uiPriority w:val="61"/>
    <w:rsid w:val="001A0303"/>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1"/>
    <w:uiPriority w:val="61"/>
    <w:rsid w:val="001A0303"/>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
    <w:name w:val="Light List Accent 3"/>
    <w:basedOn w:val="a1"/>
    <w:uiPriority w:val="61"/>
    <w:rsid w:val="001A0303"/>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
    <w:name w:val="Light List Accent 4"/>
    <w:basedOn w:val="a1"/>
    <w:uiPriority w:val="61"/>
    <w:rsid w:val="001A0303"/>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
    <w:name w:val="Light List Accent 5"/>
    <w:basedOn w:val="a1"/>
    <w:uiPriority w:val="61"/>
    <w:rsid w:val="001A0303"/>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st">
    <w:name w:val="st"/>
    <w:basedOn w:val="a0"/>
    <w:uiPriority w:val="99"/>
    <w:rsid w:val="003F0F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7847">
      <w:bodyDiv w:val="1"/>
      <w:marLeft w:val="0"/>
      <w:marRight w:val="0"/>
      <w:marTop w:val="0"/>
      <w:marBottom w:val="0"/>
      <w:divBdr>
        <w:top w:val="none" w:sz="0" w:space="0" w:color="auto"/>
        <w:left w:val="none" w:sz="0" w:space="0" w:color="auto"/>
        <w:bottom w:val="none" w:sz="0" w:space="0" w:color="auto"/>
        <w:right w:val="none" w:sz="0" w:space="0" w:color="auto"/>
      </w:divBdr>
    </w:div>
    <w:div w:id="392461982">
      <w:bodyDiv w:val="1"/>
      <w:marLeft w:val="0"/>
      <w:marRight w:val="0"/>
      <w:marTop w:val="0"/>
      <w:marBottom w:val="0"/>
      <w:divBdr>
        <w:top w:val="none" w:sz="0" w:space="0" w:color="auto"/>
        <w:left w:val="none" w:sz="0" w:space="0" w:color="auto"/>
        <w:bottom w:val="none" w:sz="0" w:space="0" w:color="auto"/>
        <w:right w:val="none" w:sz="0" w:space="0" w:color="auto"/>
      </w:divBdr>
    </w:div>
    <w:div w:id="550768844">
      <w:bodyDiv w:val="1"/>
      <w:marLeft w:val="0"/>
      <w:marRight w:val="0"/>
      <w:marTop w:val="0"/>
      <w:marBottom w:val="0"/>
      <w:divBdr>
        <w:top w:val="none" w:sz="0" w:space="0" w:color="auto"/>
        <w:left w:val="none" w:sz="0" w:space="0" w:color="auto"/>
        <w:bottom w:val="none" w:sz="0" w:space="0" w:color="auto"/>
        <w:right w:val="none" w:sz="0" w:space="0" w:color="auto"/>
      </w:divBdr>
    </w:div>
    <w:div w:id="569845401">
      <w:bodyDiv w:val="1"/>
      <w:marLeft w:val="0"/>
      <w:marRight w:val="0"/>
      <w:marTop w:val="0"/>
      <w:marBottom w:val="0"/>
      <w:divBdr>
        <w:top w:val="none" w:sz="0" w:space="0" w:color="auto"/>
        <w:left w:val="none" w:sz="0" w:space="0" w:color="auto"/>
        <w:bottom w:val="none" w:sz="0" w:space="0" w:color="auto"/>
        <w:right w:val="none" w:sz="0" w:space="0" w:color="auto"/>
      </w:divBdr>
    </w:div>
    <w:div w:id="628164663">
      <w:bodyDiv w:val="1"/>
      <w:marLeft w:val="0"/>
      <w:marRight w:val="0"/>
      <w:marTop w:val="0"/>
      <w:marBottom w:val="0"/>
      <w:divBdr>
        <w:top w:val="none" w:sz="0" w:space="0" w:color="auto"/>
        <w:left w:val="none" w:sz="0" w:space="0" w:color="auto"/>
        <w:bottom w:val="none" w:sz="0" w:space="0" w:color="auto"/>
        <w:right w:val="none" w:sz="0" w:space="0" w:color="auto"/>
      </w:divBdr>
    </w:div>
    <w:div w:id="802310953">
      <w:bodyDiv w:val="1"/>
      <w:marLeft w:val="0"/>
      <w:marRight w:val="0"/>
      <w:marTop w:val="0"/>
      <w:marBottom w:val="0"/>
      <w:divBdr>
        <w:top w:val="none" w:sz="0" w:space="0" w:color="auto"/>
        <w:left w:val="none" w:sz="0" w:space="0" w:color="auto"/>
        <w:bottom w:val="none" w:sz="0" w:space="0" w:color="auto"/>
        <w:right w:val="none" w:sz="0" w:space="0" w:color="auto"/>
      </w:divBdr>
    </w:div>
    <w:div w:id="909122181">
      <w:bodyDiv w:val="1"/>
      <w:marLeft w:val="0"/>
      <w:marRight w:val="0"/>
      <w:marTop w:val="0"/>
      <w:marBottom w:val="0"/>
      <w:divBdr>
        <w:top w:val="none" w:sz="0" w:space="0" w:color="auto"/>
        <w:left w:val="none" w:sz="0" w:space="0" w:color="auto"/>
        <w:bottom w:val="none" w:sz="0" w:space="0" w:color="auto"/>
        <w:right w:val="none" w:sz="0" w:space="0" w:color="auto"/>
      </w:divBdr>
    </w:div>
    <w:div w:id="920067005">
      <w:bodyDiv w:val="1"/>
      <w:marLeft w:val="0"/>
      <w:marRight w:val="0"/>
      <w:marTop w:val="0"/>
      <w:marBottom w:val="0"/>
      <w:divBdr>
        <w:top w:val="none" w:sz="0" w:space="0" w:color="auto"/>
        <w:left w:val="none" w:sz="0" w:space="0" w:color="auto"/>
        <w:bottom w:val="none" w:sz="0" w:space="0" w:color="auto"/>
        <w:right w:val="none" w:sz="0" w:space="0" w:color="auto"/>
      </w:divBdr>
    </w:div>
    <w:div w:id="967317961">
      <w:bodyDiv w:val="1"/>
      <w:marLeft w:val="0"/>
      <w:marRight w:val="0"/>
      <w:marTop w:val="0"/>
      <w:marBottom w:val="0"/>
      <w:divBdr>
        <w:top w:val="none" w:sz="0" w:space="0" w:color="auto"/>
        <w:left w:val="none" w:sz="0" w:space="0" w:color="auto"/>
        <w:bottom w:val="none" w:sz="0" w:space="0" w:color="auto"/>
        <w:right w:val="none" w:sz="0" w:space="0" w:color="auto"/>
      </w:divBdr>
    </w:div>
    <w:div w:id="1063797720">
      <w:bodyDiv w:val="1"/>
      <w:marLeft w:val="0"/>
      <w:marRight w:val="0"/>
      <w:marTop w:val="0"/>
      <w:marBottom w:val="0"/>
      <w:divBdr>
        <w:top w:val="none" w:sz="0" w:space="0" w:color="auto"/>
        <w:left w:val="none" w:sz="0" w:space="0" w:color="auto"/>
        <w:bottom w:val="none" w:sz="0" w:space="0" w:color="auto"/>
        <w:right w:val="none" w:sz="0" w:space="0" w:color="auto"/>
      </w:divBdr>
    </w:div>
    <w:div w:id="1080297255">
      <w:bodyDiv w:val="1"/>
      <w:marLeft w:val="0"/>
      <w:marRight w:val="0"/>
      <w:marTop w:val="0"/>
      <w:marBottom w:val="0"/>
      <w:divBdr>
        <w:top w:val="none" w:sz="0" w:space="0" w:color="auto"/>
        <w:left w:val="none" w:sz="0" w:space="0" w:color="auto"/>
        <w:bottom w:val="none" w:sz="0" w:space="0" w:color="auto"/>
        <w:right w:val="none" w:sz="0" w:space="0" w:color="auto"/>
      </w:divBdr>
    </w:div>
    <w:div w:id="1119645946">
      <w:bodyDiv w:val="1"/>
      <w:marLeft w:val="0"/>
      <w:marRight w:val="0"/>
      <w:marTop w:val="0"/>
      <w:marBottom w:val="0"/>
      <w:divBdr>
        <w:top w:val="none" w:sz="0" w:space="0" w:color="auto"/>
        <w:left w:val="none" w:sz="0" w:space="0" w:color="auto"/>
        <w:bottom w:val="none" w:sz="0" w:space="0" w:color="auto"/>
        <w:right w:val="none" w:sz="0" w:space="0" w:color="auto"/>
      </w:divBdr>
    </w:div>
    <w:div w:id="1426733847">
      <w:bodyDiv w:val="1"/>
      <w:marLeft w:val="0"/>
      <w:marRight w:val="0"/>
      <w:marTop w:val="0"/>
      <w:marBottom w:val="0"/>
      <w:divBdr>
        <w:top w:val="none" w:sz="0" w:space="0" w:color="auto"/>
        <w:left w:val="none" w:sz="0" w:space="0" w:color="auto"/>
        <w:bottom w:val="none" w:sz="0" w:space="0" w:color="auto"/>
        <w:right w:val="none" w:sz="0" w:space="0" w:color="auto"/>
      </w:divBdr>
    </w:div>
    <w:div w:id="1456678237">
      <w:bodyDiv w:val="1"/>
      <w:marLeft w:val="0"/>
      <w:marRight w:val="0"/>
      <w:marTop w:val="0"/>
      <w:marBottom w:val="0"/>
      <w:divBdr>
        <w:top w:val="none" w:sz="0" w:space="0" w:color="auto"/>
        <w:left w:val="none" w:sz="0" w:space="0" w:color="auto"/>
        <w:bottom w:val="none" w:sz="0" w:space="0" w:color="auto"/>
        <w:right w:val="none" w:sz="0" w:space="0" w:color="auto"/>
      </w:divBdr>
    </w:div>
    <w:div w:id="1512989134">
      <w:bodyDiv w:val="1"/>
      <w:marLeft w:val="0"/>
      <w:marRight w:val="0"/>
      <w:marTop w:val="0"/>
      <w:marBottom w:val="0"/>
      <w:divBdr>
        <w:top w:val="none" w:sz="0" w:space="0" w:color="auto"/>
        <w:left w:val="none" w:sz="0" w:space="0" w:color="auto"/>
        <w:bottom w:val="none" w:sz="0" w:space="0" w:color="auto"/>
        <w:right w:val="none" w:sz="0" w:space="0" w:color="auto"/>
      </w:divBdr>
    </w:div>
    <w:div w:id="1563634185">
      <w:bodyDiv w:val="1"/>
      <w:marLeft w:val="0"/>
      <w:marRight w:val="0"/>
      <w:marTop w:val="0"/>
      <w:marBottom w:val="0"/>
      <w:divBdr>
        <w:top w:val="none" w:sz="0" w:space="0" w:color="auto"/>
        <w:left w:val="none" w:sz="0" w:space="0" w:color="auto"/>
        <w:bottom w:val="none" w:sz="0" w:space="0" w:color="auto"/>
        <w:right w:val="none" w:sz="0" w:space="0" w:color="auto"/>
      </w:divBdr>
    </w:div>
    <w:div w:id="1688287731">
      <w:bodyDiv w:val="1"/>
      <w:marLeft w:val="0"/>
      <w:marRight w:val="0"/>
      <w:marTop w:val="0"/>
      <w:marBottom w:val="0"/>
      <w:divBdr>
        <w:top w:val="none" w:sz="0" w:space="0" w:color="auto"/>
        <w:left w:val="none" w:sz="0" w:space="0" w:color="auto"/>
        <w:bottom w:val="none" w:sz="0" w:space="0" w:color="auto"/>
        <w:right w:val="none" w:sz="0" w:space="0" w:color="auto"/>
      </w:divBdr>
    </w:div>
    <w:div w:id="1772705118">
      <w:bodyDiv w:val="1"/>
      <w:marLeft w:val="0"/>
      <w:marRight w:val="0"/>
      <w:marTop w:val="0"/>
      <w:marBottom w:val="0"/>
      <w:divBdr>
        <w:top w:val="none" w:sz="0" w:space="0" w:color="auto"/>
        <w:left w:val="none" w:sz="0" w:space="0" w:color="auto"/>
        <w:bottom w:val="none" w:sz="0" w:space="0" w:color="auto"/>
        <w:right w:val="none" w:sz="0" w:space="0" w:color="auto"/>
      </w:divBdr>
    </w:div>
    <w:div w:id="1785659847">
      <w:bodyDiv w:val="1"/>
      <w:marLeft w:val="0"/>
      <w:marRight w:val="0"/>
      <w:marTop w:val="0"/>
      <w:marBottom w:val="0"/>
      <w:divBdr>
        <w:top w:val="none" w:sz="0" w:space="0" w:color="auto"/>
        <w:left w:val="none" w:sz="0" w:space="0" w:color="auto"/>
        <w:bottom w:val="none" w:sz="0" w:space="0" w:color="auto"/>
        <w:right w:val="none" w:sz="0" w:space="0" w:color="auto"/>
      </w:divBdr>
    </w:div>
    <w:div w:id="1841195883">
      <w:bodyDiv w:val="1"/>
      <w:marLeft w:val="0"/>
      <w:marRight w:val="0"/>
      <w:marTop w:val="0"/>
      <w:marBottom w:val="0"/>
      <w:divBdr>
        <w:top w:val="none" w:sz="0" w:space="0" w:color="auto"/>
        <w:left w:val="none" w:sz="0" w:space="0" w:color="auto"/>
        <w:bottom w:val="none" w:sz="0" w:space="0" w:color="auto"/>
        <w:right w:val="none" w:sz="0" w:space="0" w:color="auto"/>
      </w:divBdr>
    </w:div>
    <w:div w:id="1858812298">
      <w:bodyDiv w:val="1"/>
      <w:marLeft w:val="0"/>
      <w:marRight w:val="0"/>
      <w:marTop w:val="0"/>
      <w:marBottom w:val="0"/>
      <w:divBdr>
        <w:top w:val="none" w:sz="0" w:space="0" w:color="auto"/>
        <w:left w:val="none" w:sz="0" w:space="0" w:color="auto"/>
        <w:bottom w:val="none" w:sz="0" w:space="0" w:color="auto"/>
        <w:right w:val="none" w:sz="0" w:space="0" w:color="auto"/>
      </w:divBdr>
    </w:div>
    <w:div w:id="1983340450">
      <w:bodyDiv w:val="1"/>
      <w:marLeft w:val="0"/>
      <w:marRight w:val="0"/>
      <w:marTop w:val="0"/>
      <w:marBottom w:val="0"/>
      <w:divBdr>
        <w:top w:val="none" w:sz="0" w:space="0" w:color="auto"/>
        <w:left w:val="none" w:sz="0" w:space="0" w:color="auto"/>
        <w:bottom w:val="none" w:sz="0" w:space="0" w:color="auto"/>
        <w:right w:val="none" w:sz="0" w:space="0" w:color="auto"/>
      </w:divBdr>
    </w:div>
    <w:div w:id="1990402652">
      <w:bodyDiv w:val="1"/>
      <w:marLeft w:val="0"/>
      <w:marRight w:val="0"/>
      <w:marTop w:val="0"/>
      <w:marBottom w:val="0"/>
      <w:divBdr>
        <w:top w:val="none" w:sz="0" w:space="0" w:color="auto"/>
        <w:left w:val="none" w:sz="0" w:space="0" w:color="auto"/>
        <w:bottom w:val="none" w:sz="0" w:space="0" w:color="auto"/>
        <w:right w:val="none" w:sz="0" w:space="0" w:color="auto"/>
      </w:divBdr>
    </w:div>
    <w:div w:id="214022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W1ztxXUeREe_mfcgqARPyGQBcAy-hwwu?usp=sharing"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www.hkdance.com"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mailto:yuching@hkdance.com" TargetMode="External"/><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drive.google.com/drive/folders/1W1ztxXUeREe_mfcgqARPyGQBcAy-hwwu?usp=sharing" TargetMode="External"/><Relationship Id="rId14" Type="http://schemas.openxmlformats.org/officeDocument/2006/relationships/image" Target="media/image4.jpeg"/><Relationship Id="rId22" Type="http://schemas.openxmlformats.org/officeDocument/2006/relationships/hyperlink" Target="mailto:yuching@hkdance.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030A3-0FC2-4E8B-BF5C-231B935A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dc:creator>
  <cp:lastModifiedBy>Yuching</cp:lastModifiedBy>
  <cp:revision>4</cp:revision>
  <cp:lastPrinted>2019-04-30T08:39:00Z</cp:lastPrinted>
  <dcterms:created xsi:type="dcterms:W3CDTF">2020-10-28T08:11:00Z</dcterms:created>
  <dcterms:modified xsi:type="dcterms:W3CDTF">2020-10-28T09:26:00Z</dcterms:modified>
</cp:coreProperties>
</file>