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CB" w:rsidRDefault="006E33E8">
      <w:r>
        <w:rPr>
          <w:noProof/>
        </w:rPr>
        <mc:AlternateContent>
          <mc:Choice Requires="wps">
            <w:drawing>
              <wp:anchor distT="0" distB="0" distL="114300" distR="114300" simplePos="0" relativeHeight="251659264" behindDoc="0" locked="0" layoutInCell="1" allowOverlap="1" wp14:anchorId="28B1CC4C" wp14:editId="47F747C4">
                <wp:simplePos x="0" y="0"/>
                <wp:positionH relativeFrom="margin">
                  <wp:align>right</wp:align>
                </wp:positionH>
                <wp:positionV relativeFrom="paragraph">
                  <wp:posOffset>3175</wp:posOffset>
                </wp:positionV>
                <wp:extent cx="2152650" cy="60960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09600"/>
                        </a:xfrm>
                        <a:prstGeom prst="rect">
                          <a:avLst/>
                        </a:prstGeom>
                        <a:solidFill>
                          <a:srgbClr val="FFFFFF"/>
                        </a:solidFill>
                        <a:ln w="19050">
                          <a:solidFill>
                            <a:srgbClr val="7030A0"/>
                          </a:solidFill>
                          <a:miter lim="800000"/>
                          <a:headEnd/>
                          <a:tailEnd/>
                        </a:ln>
                      </wps:spPr>
                      <wps:txbx>
                        <w:txbxContent>
                          <w:p w:rsidR="000F4E44" w:rsidRPr="005D1D65" w:rsidRDefault="000F4E44" w:rsidP="000F4E44">
                            <w:pPr>
                              <w:rPr>
                                <w:rFonts w:ascii="微軟正黑體" w:eastAsia="微軟正黑體" w:hAnsi="微軟正黑體" w:cs="Arial"/>
                                <w:b/>
                                <w:sz w:val="20"/>
                                <w:szCs w:val="24"/>
                              </w:rPr>
                            </w:pPr>
                            <w:r w:rsidRPr="005D1D65">
                              <w:rPr>
                                <w:rFonts w:ascii="微軟正黑體" w:eastAsia="微軟正黑體" w:hAnsi="微軟正黑體" w:cs="Arial"/>
                                <w:b/>
                                <w:sz w:val="20"/>
                                <w:szCs w:val="24"/>
                              </w:rPr>
                              <w:t>下</w:t>
                            </w:r>
                            <w:r w:rsidRPr="005D1D65">
                              <w:rPr>
                                <w:rFonts w:ascii="微軟正黑體" w:eastAsia="微軟正黑體" w:hAnsi="微軟正黑體" w:cs="Arial" w:hint="eastAsia"/>
                                <w:b/>
                                <w:sz w:val="20"/>
                                <w:szCs w:val="24"/>
                              </w:rPr>
                              <w:t>載</w:t>
                            </w:r>
                            <w:r w:rsidRPr="0037068F">
                              <w:rPr>
                                <w:rFonts w:ascii="微軟正黑體" w:eastAsia="微軟正黑體" w:hAnsi="微軟正黑體" w:cs="Arial" w:hint="eastAsia"/>
                                <w:b/>
                                <w:sz w:val="20"/>
                                <w:szCs w:val="24"/>
                              </w:rPr>
                              <w:t>《</w:t>
                            </w:r>
                            <w:r w:rsidR="00BC3471">
                              <w:rPr>
                                <w:rFonts w:ascii="微軟正黑體" w:eastAsia="微軟正黑體" w:hAnsi="微軟正黑體" w:cs="Arial" w:hint="eastAsia"/>
                                <w:b/>
                                <w:sz w:val="20"/>
                                <w:szCs w:val="24"/>
                              </w:rPr>
                              <w:t>弦舞傾情</w:t>
                            </w:r>
                            <w:r w:rsidRPr="0037068F">
                              <w:rPr>
                                <w:rFonts w:ascii="微軟正黑體" w:eastAsia="微軟正黑體" w:hAnsi="微軟正黑體" w:cs="Arial" w:hint="eastAsia"/>
                                <w:b/>
                                <w:sz w:val="20"/>
                                <w:szCs w:val="24"/>
                              </w:rPr>
                              <w:t>》</w:t>
                            </w:r>
                            <w:r w:rsidRPr="005D1D65">
                              <w:rPr>
                                <w:rFonts w:ascii="微軟正黑體" w:eastAsia="微軟正黑體" w:hAnsi="微軟正黑體" w:cs="Arial"/>
                                <w:b/>
                                <w:sz w:val="20"/>
                                <w:szCs w:val="24"/>
                              </w:rPr>
                              <w:t>高像素</w:t>
                            </w:r>
                            <w:r w:rsidRPr="005C4D97">
                              <w:rPr>
                                <w:rFonts w:ascii="微軟正黑體" w:eastAsia="微軟正黑體" w:hAnsi="微軟正黑體" w:cs="Arial" w:hint="eastAsia"/>
                                <w:b/>
                                <w:sz w:val="20"/>
                                <w:szCs w:val="24"/>
                              </w:rPr>
                              <w:t>宣傳</w:t>
                            </w:r>
                            <w:r w:rsidRPr="005C33C6">
                              <w:rPr>
                                <w:rFonts w:ascii="微軟正黑體" w:eastAsia="微軟正黑體" w:hAnsi="微軟正黑體" w:cs="Arial" w:hint="eastAsia"/>
                                <w:b/>
                                <w:sz w:val="20"/>
                                <w:szCs w:val="24"/>
                              </w:rPr>
                              <w:t>照</w:t>
                            </w:r>
                            <w:r w:rsidRPr="005D1D65">
                              <w:rPr>
                                <w:rFonts w:ascii="微軟正黑體" w:eastAsia="微軟正黑體" w:hAnsi="微軟正黑體" w:cs="Arial"/>
                                <w:b/>
                                <w:sz w:val="20"/>
                                <w:szCs w:val="24"/>
                              </w:rPr>
                              <w:t>：</w:t>
                            </w:r>
                          </w:p>
                          <w:p w:rsidR="000F4E44" w:rsidRPr="007822D1" w:rsidRDefault="009A184E" w:rsidP="004F17EA">
                            <w:pPr>
                              <w:rPr>
                                <w:rFonts w:asciiTheme="majorHAnsi" w:hAnsiTheme="majorHAnsi" w:cs="Courier New"/>
                                <w:bCs/>
                                <w:color w:val="FF0000"/>
                                <w:sz w:val="22"/>
                              </w:rPr>
                            </w:pPr>
                            <w:hyperlink r:id="rId8" w:history="1">
                              <w:r w:rsidR="004F17EA" w:rsidRPr="00E96AED">
                                <w:rPr>
                                  <w:rStyle w:val="a7"/>
                                </w:rPr>
                                <w:t>http://bit.ly/41k8GFi</w:t>
                              </w:r>
                            </w:hyperlink>
                            <w:r w:rsidR="004F17E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1CC4C" id="_x0000_t202" coordsize="21600,21600" o:spt="202" path="m,l,21600r21600,l21600,xe">
                <v:stroke joinstyle="miter"/>
                <v:path gradientshapeok="t" o:connecttype="rect"/>
              </v:shapetype>
              <v:shape id="Text Box 3" o:spid="_x0000_s1026" type="#_x0000_t202" style="position:absolute;margin-left:118.3pt;margin-top:.25pt;width:169.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" strokecolor="#7030a0" strokeweight="1.5pt">
                <v:textbox>
                  <w:txbxContent>
                    <w:p w:rsidR="000F4E44" w:rsidRPr="005D1D65" w:rsidRDefault="000F4E44" w:rsidP="000F4E44">
                      <w:pPr>
                        <w:rPr>
                          <w:rFonts w:ascii="微軟正黑體" w:eastAsia="微軟正黑體" w:hAnsi="微軟正黑體" w:cs="Arial"/>
                          <w:b/>
                          <w:sz w:val="20"/>
                          <w:szCs w:val="24"/>
                        </w:rPr>
                      </w:pPr>
                      <w:r w:rsidRPr="005D1D65">
                        <w:rPr>
                          <w:rFonts w:ascii="微軟正黑體" w:eastAsia="微軟正黑體" w:hAnsi="微軟正黑體" w:cs="Arial"/>
                          <w:b/>
                          <w:sz w:val="20"/>
                          <w:szCs w:val="24"/>
                        </w:rPr>
                        <w:t>下</w:t>
                      </w:r>
                      <w:r w:rsidRPr="005D1D65">
                        <w:rPr>
                          <w:rFonts w:ascii="微軟正黑體" w:eastAsia="微軟正黑體" w:hAnsi="微軟正黑體" w:cs="Arial" w:hint="eastAsia"/>
                          <w:b/>
                          <w:sz w:val="20"/>
                          <w:szCs w:val="24"/>
                        </w:rPr>
                        <w:t>載</w:t>
                      </w:r>
                      <w:r w:rsidRPr="0037068F">
                        <w:rPr>
                          <w:rFonts w:ascii="微軟正黑體" w:eastAsia="微軟正黑體" w:hAnsi="微軟正黑體" w:cs="Arial" w:hint="eastAsia"/>
                          <w:b/>
                          <w:sz w:val="20"/>
                          <w:szCs w:val="24"/>
                        </w:rPr>
                        <w:t>《</w:t>
                      </w:r>
                      <w:r w:rsidR="00BC3471">
                        <w:rPr>
                          <w:rFonts w:ascii="微軟正黑體" w:eastAsia="微軟正黑體" w:hAnsi="微軟正黑體" w:cs="Arial" w:hint="eastAsia"/>
                          <w:b/>
                          <w:sz w:val="20"/>
                          <w:szCs w:val="24"/>
                        </w:rPr>
                        <w:t>弦舞傾情</w:t>
                      </w:r>
                      <w:r w:rsidRPr="0037068F">
                        <w:rPr>
                          <w:rFonts w:ascii="微軟正黑體" w:eastAsia="微軟正黑體" w:hAnsi="微軟正黑體" w:cs="Arial" w:hint="eastAsia"/>
                          <w:b/>
                          <w:sz w:val="20"/>
                          <w:szCs w:val="24"/>
                        </w:rPr>
                        <w:t>》</w:t>
                      </w:r>
                      <w:r w:rsidRPr="005D1D65">
                        <w:rPr>
                          <w:rFonts w:ascii="微軟正黑體" w:eastAsia="微軟正黑體" w:hAnsi="微軟正黑體" w:cs="Arial"/>
                          <w:b/>
                          <w:sz w:val="20"/>
                          <w:szCs w:val="24"/>
                        </w:rPr>
                        <w:t>高像素</w:t>
                      </w:r>
                      <w:r w:rsidRPr="005C4D97">
                        <w:rPr>
                          <w:rFonts w:ascii="微軟正黑體" w:eastAsia="微軟正黑體" w:hAnsi="微軟正黑體" w:cs="Arial" w:hint="eastAsia"/>
                          <w:b/>
                          <w:sz w:val="20"/>
                          <w:szCs w:val="24"/>
                        </w:rPr>
                        <w:t>宣傳</w:t>
                      </w:r>
                      <w:r w:rsidRPr="005C33C6">
                        <w:rPr>
                          <w:rFonts w:ascii="微軟正黑體" w:eastAsia="微軟正黑體" w:hAnsi="微軟正黑體" w:cs="Arial" w:hint="eastAsia"/>
                          <w:b/>
                          <w:sz w:val="20"/>
                          <w:szCs w:val="24"/>
                        </w:rPr>
                        <w:t>照</w:t>
                      </w:r>
                      <w:r w:rsidRPr="005D1D65">
                        <w:rPr>
                          <w:rFonts w:ascii="微軟正黑體" w:eastAsia="微軟正黑體" w:hAnsi="微軟正黑體" w:cs="Arial"/>
                          <w:b/>
                          <w:sz w:val="20"/>
                          <w:szCs w:val="24"/>
                        </w:rPr>
                        <w:t>：</w:t>
                      </w:r>
                    </w:p>
                    <w:p w:rsidR="000F4E44" w:rsidRPr="007822D1" w:rsidRDefault="00EA5268" w:rsidP="004F17EA">
                      <w:pPr>
                        <w:rPr>
                          <w:rFonts w:asciiTheme="majorHAnsi" w:hAnsiTheme="majorHAnsi" w:cs="Courier New"/>
                          <w:bCs/>
                          <w:color w:val="FF0000"/>
                          <w:sz w:val="22"/>
                        </w:rPr>
                      </w:pPr>
                      <w:hyperlink r:id="rId9" w:history="1">
                        <w:r w:rsidR="004F17EA" w:rsidRPr="00E96AED">
                          <w:rPr>
                            <w:rStyle w:val="a7"/>
                          </w:rPr>
                          <w:t>http://bit.ly/41k8GFi</w:t>
                        </w:r>
                      </w:hyperlink>
                      <w:r w:rsidR="004F17EA">
                        <w:t xml:space="preserve"> </w:t>
                      </w:r>
                    </w:p>
                  </w:txbxContent>
                </v:textbox>
                <w10:wrap anchorx="margin"/>
              </v:shape>
            </w:pict>
          </mc:Fallback>
        </mc:AlternateContent>
      </w:r>
    </w:p>
    <w:p w:rsidR="000F4E44" w:rsidRPr="00FB41A5" w:rsidRDefault="000F4E44" w:rsidP="000F4E44">
      <w:pPr>
        <w:rPr>
          <w:b/>
          <w:sz w:val="20"/>
        </w:rPr>
      </w:pPr>
      <w:r w:rsidRPr="00FB41A5">
        <w:rPr>
          <w:rFonts w:hint="eastAsia"/>
          <w:b/>
          <w:sz w:val="20"/>
        </w:rPr>
        <w:t>新聞稿</w:t>
      </w:r>
      <w:r w:rsidRPr="00FB41A5">
        <w:rPr>
          <w:rFonts w:hint="eastAsia"/>
          <w:b/>
          <w:sz w:val="20"/>
        </w:rPr>
        <w:t xml:space="preserve">  </w:t>
      </w:r>
    </w:p>
    <w:p w:rsidR="000F4E44" w:rsidRPr="00FB41A5" w:rsidRDefault="000F4E44" w:rsidP="000F4E44">
      <w:pPr>
        <w:rPr>
          <w:sz w:val="20"/>
        </w:rPr>
      </w:pPr>
      <w:r w:rsidRPr="00FB41A5">
        <w:rPr>
          <w:rFonts w:hint="eastAsia"/>
          <w:sz w:val="20"/>
        </w:rPr>
        <w:t>2</w:t>
      </w:r>
      <w:r w:rsidRPr="00FB41A5">
        <w:rPr>
          <w:sz w:val="20"/>
        </w:rPr>
        <w:t>023</w:t>
      </w:r>
      <w:r w:rsidRPr="00FB41A5">
        <w:rPr>
          <w:rFonts w:hint="eastAsia"/>
          <w:sz w:val="20"/>
        </w:rPr>
        <w:t>年</w:t>
      </w:r>
      <w:r w:rsidRPr="00FB41A5">
        <w:rPr>
          <w:sz w:val="20"/>
        </w:rPr>
        <w:t>2</w:t>
      </w:r>
      <w:r w:rsidRPr="00FB41A5">
        <w:rPr>
          <w:rFonts w:hint="eastAsia"/>
          <w:sz w:val="20"/>
        </w:rPr>
        <w:t>月</w:t>
      </w:r>
      <w:r w:rsidR="00C140EA">
        <w:rPr>
          <w:rFonts w:hint="eastAsia"/>
          <w:sz w:val="20"/>
        </w:rPr>
        <w:t>2</w:t>
      </w:r>
      <w:r w:rsidR="004C2747">
        <w:rPr>
          <w:sz w:val="20"/>
        </w:rPr>
        <w:t>8</w:t>
      </w:r>
      <w:r w:rsidRPr="00FB41A5">
        <w:rPr>
          <w:rFonts w:hint="eastAsia"/>
          <w:sz w:val="20"/>
        </w:rPr>
        <w:t>日</w:t>
      </w:r>
      <w:r w:rsidRPr="00FB41A5">
        <w:rPr>
          <w:rFonts w:hint="eastAsia"/>
          <w:sz w:val="20"/>
        </w:rPr>
        <w:t xml:space="preserve"> </w:t>
      </w:r>
      <w:r w:rsidRPr="00FB41A5">
        <w:rPr>
          <w:sz w:val="20"/>
        </w:rPr>
        <w:t>[</w:t>
      </w:r>
      <w:r w:rsidRPr="00FB41A5">
        <w:rPr>
          <w:rFonts w:hint="eastAsia"/>
          <w:sz w:val="20"/>
        </w:rPr>
        <w:t>共</w:t>
      </w:r>
      <w:r w:rsidR="004F17EA">
        <w:rPr>
          <w:sz w:val="20"/>
        </w:rPr>
        <w:t>6</w:t>
      </w:r>
      <w:r w:rsidRPr="00FB41A5">
        <w:rPr>
          <w:rFonts w:hint="eastAsia"/>
          <w:sz w:val="20"/>
        </w:rPr>
        <w:t>頁</w:t>
      </w:r>
      <w:r w:rsidRPr="00FB41A5">
        <w:rPr>
          <w:rFonts w:hint="eastAsia"/>
          <w:sz w:val="20"/>
        </w:rPr>
        <w:t>]</w:t>
      </w:r>
    </w:p>
    <w:p w:rsidR="00EF4818" w:rsidRDefault="00EF4818" w:rsidP="006E33E8">
      <w:pPr>
        <w:rPr>
          <w:b/>
        </w:rPr>
      </w:pPr>
    </w:p>
    <w:p w:rsidR="00C77D2D" w:rsidRDefault="005F6E3D" w:rsidP="005F6E3D">
      <w:pPr>
        <w:spacing w:line="500" w:lineRule="exact"/>
        <w:jc w:val="center"/>
        <w:rPr>
          <w:b/>
          <w:sz w:val="28"/>
        </w:rPr>
      </w:pPr>
      <w:r>
        <w:rPr>
          <w:rFonts w:hint="eastAsia"/>
          <w:b/>
          <w:sz w:val="28"/>
        </w:rPr>
        <w:t>香港舞</w:t>
      </w:r>
      <w:r w:rsidRPr="005F6E3D">
        <w:rPr>
          <w:rFonts w:hint="eastAsia"/>
          <w:b/>
          <w:sz w:val="28"/>
        </w:rPr>
        <w:t>蹈團及傳承愛樂首度</w:t>
      </w:r>
      <w:r w:rsidR="00C77D2D" w:rsidRPr="00C77D2D">
        <w:rPr>
          <w:rFonts w:hint="eastAsia"/>
          <w:b/>
          <w:sz w:val="28"/>
        </w:rPr>
        <w:t>攜手合作</w:t>
      </w:r>
    </w:p>
    <w:p w:rsidR="00BC3471" w:rsidRDefault="00BC3471" w:rsidP="005F6E3D">
      <w:pPr>
        <w:spacing w:line="500" w:lineRule="exact"/>
        <w:jc w:val="center"/>
        <w:rPr>
          <w:b/>
          <w:sz w:val="36"/>
        </w:rPr>
      </w:pPr>
      <w:r w:rsidRPr="00117846">
        <w:rPr>
          <w:rFonts w:hint="eastAsia"/>
          <w:b/>
          <w:sz w:val="36"/>
        </w:rPr>
        <w:t>舞蹈</w:t>
      </w:r>
      <w:r w:rsidRPr="00117846">
        <w:rPr>
          <w:rFonts w:hint="eastAsia"/>
          <w:b/>
          <w:sz w:val="36"/>
        </w:rPr>
        <w:t xml:space="preserve"> X </w:t>
      </w:r>
      <w:r w:rsidRPr="00117846">
        <w:rPr>
          <w:rFonts w:hint="eastAsia"/>
          <w:b/>
          <w:sz w:val="36"/>
        </w:rPr>
        <w:t>管弦樂《弦舞傾情》</w:t>
      </w:r>
    </w:p>
    <w:p w:rsidR="00C77D2D" w:rsidRPr="00117846" w:rsidRDefault="00C77D2D" w:rsidP="005F6E3D">
      <w:pPr>
        <w:spacing w:line="500" w:lineRule="exact"/>
        <w:jc w:val="center"/>
        <w:rPr>
          <w:b/>
          <w:sz w:val="36"/>
        </w:rPr>
      </w:pPr>
      <w:proofErr w:type="gramStart"/>
      <w:r w:rsidRPr="00117846">
        <w:rPr>
          <w:rFonts w:hint="eastAsia"/>
          <w:b/>
          <w:sz w:val="28"/>
        </w:rPr>
        <w:t>——</w:t>
      </w:r>
      <w:proofErr w:type="gramEnd"/>
      <w:r w:rsidRPr="00117846">
        <w:rPr>
          <w:rFonts w:hint="eastAsia"/>
          <w:b/>
          <w:sz w:val="28"/>
        </w:rPr>
        <w:t>傾訴於音樂與光影</w:t>
      </w:r>
      <w:r w:rsidRPr="00117846">
        <w:rPr>
          <w:rFonts w:hint="eastAsia"/>
          <w:b/>
          <w:sz w:val="28"/>
        </w:rPr>
        <w:t xml:space="preserve"> </w:t>
      </w:r>
      <w:r w:rsidRPr="00117846">
        <w:rPr>
          <w:rFonts w:hint="eastAsia"/>
          <w:b/>
          <w:sz w:val="28"/>
        </w:rPr>
        <w:t>一部舞蹈之詩</w:t>
      </w:r>
    </w:p>
    <w:p w:rsidR="00430E4A" w:rsidRDefault="00607852" w:rsidP="00977044">
      <w:pPr>
        <w:jc w:val="center"/>
      </w:pPr>
      <w:r>
        <w:rPr>
          <w:noProof/>
        </w:rPr>
        <w:drawing>
          <wp:inline distT="0" distB="0" distL="0" distR="0">
            <wp:extent cx="5386644" cy="2655876"/>
            <wp:effectExtent l="0" t="0" r="508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DC_Twirl of the Heartstrings_HK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8847" cy="2661893"/>
                    </a:xfrm>
                    <a:prstGeom prst="rect">
                      <a:avLst/>
                    </a:prstGeom>
                  </pic:spPr>
                </pic:pic>
              </a:graphicData>
            </a:graphic>
          </wp:inline>
        </w:drawing>
      </w:r>
    </w:p>
    <w:p w:rsidR="00EB3E23" w:rsidRDefault="00EB3E23" w:rsidP="00EB3E23">
      <w:pPr>
        <w:rPr>
          <w:rFonts w:cs="Calibri"/>
          <w:b/>
        </w:rPr>
      </w:pPr>
    </w:p>
    <w:p w:rsidR="00430E4A" w:rsidRPr="00C43DCA" w:rsidRDefault="006B6ACA" w:rsidP="00430E4A">
      <w:pPr>
        <w:rPr>
          <w:rFonts w:cs="Calibri"/>
        </w:rPr>
      </w:pPr>
      <w:r>
        <w:rPr>
          <w:rFonts w:cs="Calibri" w:hint="eastAsia"/>
        </w:rPr>
        <w:t xml:space="preserve">// </w:t>
      </w:r>
      <w:proofErr w:type="gramStart"/>
      <w:r w:rsidR="00430E4A" w:rsidRPr="00C43DCA">
        <w:rPr>
          <w:rFonts w:cs="Calibri" w:hint="eastAsia"/>
        </w:rPr>
        <w:t>燈光幽滅劇場</w:t>
      </w:r>
      <w:proofErr w:type="gramEnd"/>
      <w:r w:rsidR="00430E4A" w:rsidRPr="00C43DCA">
        <w:rPr>
          <w:rFonts w:cs="Calibri" w:hint="eastAsia"/>
        </w:rPr>
        <w:t>裡，我們彷彿度過了別人的跌宕情感，三十</w:t>
      </w:r>
      <w:proofErr w:type="gramStart"/>
      <w:r w:rsidR="00430E4A" w:rsidRPr="00C43DCA">
        <w:rPr>
          <w:rFonts w:cs="Calibri" w:hint="eastAsia"/>
        </w:rPr>
        <w:t>舞者劃成</w:t>
      </w:r>
      <w:proofErr w:type="gramEnd"/>
      <w:r w:rsidR="00430E4A" w:rsidRPr="00C43DCA">
        <w:rPr>
          <w:rFonts w:cs="Calibri" w:hint="eastAsia"/>
        </w:rPr>
        <w:t>舞台一圈，假使舞蹈是一部大書，卻只能為你舞在邊上。</w:t>
      </w:r>
      <w:r>
        <w:rPr>
          <w:rFonts w:cs="Calibri" w:hint="eastAsia"/>
        </w:rPr>
        <w:t>//</w:t>
      </w:r>
    </w:p>
    <w:p w:rsidR="00430E4A" w:rsidRDefault="00430E4A" w:rsidP="00EB3E23">
      <w:pPr>
        <w:rPr>
          <w:rFonts w:cs="Calibri"/>
          <w:b/>
        </w:rPr>
      </w:pPr>
    </w:p>
    <w:p w:rsidR="00C77D2D" w:rsidRPr="00C77D2D" w:rsidRDefault="00C77D2D" w:rsidP="00C77D2D">
      <w:pPr>
        <w:rPr>
          <w:b/>
          <w:u w:val="single"/>
        </w:rPr>
      </w:pPr>
      <w:r w:rsidRPr="00C77D2D">
        <w:rPr>
          <w:rFonts w:hint="eastAsia"/>
          <w:b/>
          <w:u w:val="single"/>
        </w:rPr>
        <w:t>伍卓賢</w:t>
      </w:r>
      <w:r w:rsidRPr="00C77D2D">
        <w:rPr>
          <w:rFonts w:hint="eastAsia"/>
          <w:b/>
          <w:u w:val="single"/>
        </w:rPr>
        <w:t>X</w:t>
      </w:r>
      <w:r w:rsidRPr="00C77D2D">
        <w:rPr>
          <w:rFonts w:hint="eastAsia"/>
          <w:b/>
          <w:u w:val="single"/>
        </w:rPr>
        <w:t>楊雲濤</w:t>
      </w:r>
      <w:r w:rsidRPr="00C77D2D">
        <w:rPr>
          <w:rFonts w:hint="eastAsia"/>
          <w:b/>
          <w:u w:val="single"/>
        </w:rPr>
        <w:t>X</w:t>
      </w:r>
      <w:proofErr w:type="gramStart"/>
      <w:r w:rsidRPr="00C77D2D">
        <w:rPr>
          <w:rFonts w:hint="eastAsia"/>
          <w:b/>
          <w:u w:val="single"/>
        </w:rPr>
        <w:t>范</w:t>
      </w:r>
      <w:proofErr w:type="gramEnd"/>
      <w:r w:rsidRPr="00C77D2D">
        <w:rPr>
          <w:rFonts w:hint="eastAsia"/>
          <w:b/>
          <w:u w:val="single"/>
        </w:rPr>
        <w:t>丁</w:t>
      </w:r>
    </w:p>
    <w:p w:rsidR="00EB3E23" w:rsidRDefault="00EB3E23" w:rsidP="00EB3E23">
      <w:pPr>
        <w:rPr>
          <w:rFonts w:cs="Calibri"/>
        </w:rPr>
      </w:pPr>
      <w:r w:rsidRPr="004E418E">
        <w:rPr>
          <w:rFonts w:cs="Calibri" w:hint="eastAsia"/>
          <w:b/>
        </w:rPr>
        <w:t>香港舞蹈團</w:t>
      </w:r>
      <w:r w:rsidRPr="00AE00A9">
        <w:rPr>
          <w:rFonts w:cs="Calibri" w:hint="eastAsia"/>
        </w:rPr>
        <w:t>首</w:t>
      </w:r>
      <w:r w:rsidRPr="00C05524">
        <w:rPr>
          <w:rFonts w:cs="Calibri" w:hint="eastAsia"/>
        </w:rPr>
        <w:t>次聯同本地</w:t>
      </w:r>
      <w:r w:rsidR="00F5587A" w:rsidRPr="00F5587A">
        <w:rPr>
          <w:rFonts w:cs="Calibri" w:hint="eastAsia"/>
        </w:rPr>
        <w:t>青</w:t>
      </w:r>
      <w:r w:rsidR="00AE61FA" w:rsidRPr="00F5587A">
        <w:rPr>
          <w:rFonts w:cs="Calibri" w:hint="eastAsia"/>
        </w:rPr>
        <w:t>年</w:t>
      </w:r>
      <w:r w:rsidR="00F5587A" w:rsidRPr="00F5587A">
        <w:rPr>
          <w:rFonts w:cs="Calibri" w:hint="eastAsia"/>
        </w:rPr>
        <w:t>專業</w:t>
      </w:r>
      <w:r w:rsidRPr="00C05524">
        <w:rPr>
          <w:rFonts w:cs="Calibri" w:hint="eastAsia"/>
        </w:rPr>
        <w:t>管弦樂團</w:t>
      </w:r>
      <w:proofErr w:type="gramStart"/>
      <w:r w:rsidRPr="00C05524">
        <w:rPr>
          <w:rFonts w:cs="Calibri" w:hint="eastAsia"/>
        </w:rPr>
        <w:t>——</w:t>
      </w:r>
      <w:proofErr w:type="gramEnd"/>
      <w:r w:rsidRPr="00C05524">
        <w:rPr>
          <w:rFonts w:cs="Calibri" w:hint="eastAsia"/>
          <w:b/>
        </w:rPr>
        <w:t>傳承愛樂</w:t>
      </w:r>
      <w:r w:rsidRPr="00C05524">
        <w:rPr>
          <w:rFonts w:cs="Calibri" w:hint="eastAsia"/>
        </w:rPr>
        <w:t>，</w:t>
      </w:r>
      <w:r w:rsidR="00C77D2D" w:rsidRPr="00C77D2D">
        <w:rPr>
          <w:rFonts w:cs="Calibri" w:hint="eastAsia"/>
        </w:rPr>
        <w:t>透過舞蹈、音樂與光影，</w:t>
      </w:r>
      <w:proofErr w:type="gramStart"/>
      <w:r w:rsidR="00C77D2D" w:rsidRPr="00C77D2D">
        <w:rPr>
          <w:rFonts w:cs="Calibri" w:hint="eastAsia"/>
        </w:rPr>
        <w:t>重塑舞團</w:t>
      </w:r>
      <w:proofErr w:type="gramEnd"/>
      <w:r w:rsidRPr="004E418E">
        <w:rPr>
          <w:rFonts w:cs="Calibri" w:hint="eastAsia"/>
        </w:rPr>
        <w:t>多</w:t>
      </w:r>
      <w:proofErr w:type="gramStart"/>
      <w:r w:rsidRPr="004E418E">
        <w:rPr>
          <w:rFonts w:cs="Calibri"/>
        </w:rPr>
        <w:t>齣</w:t>
      </w:r>
      <w:proofErr w:type="gramEnd"/>
      <w:r w:rsidRPr="00C05524">
        <w:rPr>
          <w:rFonts w:cs="Calibri" w:hint="eastAsia"/>
        </w:rPr>
        <w:t>大型舞作</w:t>
      </w:r>
      <w:r w:rsidRPr="004E418E">
        <w:rPr>
          <w:rFonts w:cs="Calibri" w:hint="eastAsia"/>
        </w:rPr>
        <w:t>當中最為人津津樂道</w:t>
      </w:r>
      <w:r>
        <w:rPr>
          <w:rFonts w:cs="Calibri" w:hint="eastAsia"/>
        </w:rPr>
        <w:t>的</w:t>
      </w:r>
      <w:proofErr w:type="gramStart"/>
      <w:r w:rsidRPr="00C05524">
        <w:rPr>
          <w:rFonts w:cs="Calibri" w:hint="eastAsia"/>
        </w:rPr>
        <w:t>經典舞段</w:t>
      </w:r>
      <w:proofErr w:type="gramEnd"/>
      <w:r>
        <w:rPr>
          <w:rFonts w:cs="Calibri" w:hint="eastAsia"/>
        </w:rPr>
        <w:t>。</w:t>
      </w:r>
      <w:r w:rsidR="006B6ACA" w:rsidRPr="006B6ACA">
        <w:rPr>
          <w:rFonts w:cs="Calibri" w:hint="eastAsia"/>
          <w:lang w:eastAsia="ja-JP"/>
        </w:rPr>
        <w:t>舞</w:t>
      </w:r>
      <w:r w:rsidR="00234555" w:rsidRPr="00C43DCA">
        <w:rPr>
          <w:rFonts w:cs="Calibri" w:hint="eastAsia"/>
          <w:lang w:eastAsia="ja-JP"/>
        </w:rPr>
        <w:t>團以舞掀序章，挑取了殘山夢最真《倩女・幽魂》、賡續了《風雲》和《中華英雄》情長氣慨，藏掖《花木蘭》的義凜，歸於《白蛇》的情感一場錯認。</w:t>
      </w:r>
      <w:r w:rsidR="00234555" w:rsidRPr="00C43DCA">
        <w:rPr>
          <w:rFonts w:cs="Calibri" w:hint="eastAsia"/>
        </w:rPr>
        <w:t>曩昔舞作的袂碎，交付予傳承愛樂以二十八人編製樂團傳音入密，</w:t>
      </w:r>
      <w:r w:rsidR="00AE61FA" w:rsidRPr="00AE61FA">
        <w:rPr>
          <w:rFonts w:cs="Calibri" w:hint="eastAsia"/>
        </w:rPr>
        <w:t>在</w:t>
      </w:r>
      <w:r w:rsidR="00AE61FA" w:rsidRPr="009A184E">
        <w:rPr>
          <w:rFonts w:cs="Calibri" w:hint="eastAsia"/>
        </w:rPr>
        <w:t>指揮</w:t>
      </w:r>
      <w:bookmarkStart w:id="0" w:name="_GoBack"/>
      <w:bookmarkEnd w:id="0"/>
      <w:r w:rsidR="00AE61FA" w:rsidRPr="00AE61FA">
        <w:rPr>
          <w:rFonts w:cs="Calibri" w:hint="eastAsia"/>
        </w:rPr>
        <w:t>的帶下</w:t>
      </w:r>
      <w:r w:rsidR="00234555" w:rsidRPr="00C43DCA">
        <w:rPr>
          <w:rFonts w:cs="Calibri" w:hint="eastAsia"/>
        </w:rPr>
        <w:t>演繹管弦新作，「音」差陽錯裡，情感聲聲慢。</w:t>
      </w:r>
    </w:p>
    <w:p w:rsidR="00234555" w:rsidRDefault="00234555" w:rsidP="00EB3E23">
      <w:pPr>
        <w:rPr>
          <w:rFonts w:cs="Calibri"/>
        </w:rPr>
      </w:pPr>
    </w:p>
    <w:p w:rsidR="00C77D2D" w:rsidRDefault="00C77D2D" w:rsidP="00C77D2D">
      <w:pPr>
        <w:rPr>
          <w:szCs w:val="20"/>
        </w:rPr>
      </w:pPr>
      <w:r w:rsidRPr="00EF4818">
        <w:rPr>
          <w:rFonts w:hint="eastAsia"/>
          <w:szCs w:val="20"/>
        </w:rPr>
        <w:t>香港舞蹈團藝術總監</w:t>
      </w:r>
      <w:r w:rsidRPr="00704E28">
        <w:rPr>
          <w:rFonts w:hint="eastAsia"/>
          <w:b/>
          <w:szCs w:val="20"/>
        </w:rPr>
        <w:t>楊雲濤</w:t>
      </w:r>
      <w:r w:rsidRPr="00EF4818">
        <w:rPr>
          <w:rFonts w:hint="eastAsia"/>
          <w:szCs w:val="20"/>
        </w:rPr>
        <w:t>編導，傳承愛樂音樂總監兼首席指揮</w:t>
      </w:r>
      <w:proofErr w:type="gramStart"/>
      <w:r w:rsidRPr="009636F9">
        <w:rPr>
          <w:rFonts w:hint="eastAsia"/>
          <w:b/>
          <w:szCs w:val="20"/>
        </w:rPr>
        <w:t>范</w:t>
      </w:r>
      <w:proofErr w:type="gramEnd"/>
      <w:r w:rsidRPr="009636F9">
        <w:rPr>
          <w:rFonts w:hint="eastAsia"/>
          <w:b/>
          <w:szCs w:val="20"/>
        </w:rPr>
        <w:t>丁</w:t>
      </w:r>
      <w:r w:rsidRPr="00EF4818">
        <w:rPr>
          <w:rFonts w:hint="eastAsia"/>
          <w:szCs w:val="20"/>
        </w:rPr>
        <w:t>指揮，著名作曲家</w:t>
      </w:r>
      <w:r w:rsidRPr="00704E28">
        <w:rPr>
          <w:rFonts w:hint="eastAsia"/>
          <w:b/>
          <w:szCs w:val="20"/>
        </w:rPr>
        <w:t>伍卓賢</w:t>
      </w:r>
      <w:r w:rsidRPr="00EF4818">
        <w:rPr>
          <w:rFonts w:hint="eastAsia"/>
          <w:szCs w:val="20"/>
        </w:rPr>
        <w:t>譜曲，光影千迴百轉裡，《弦舞傾情》以舞傾訴於音樂，用情</w:t>
      </w:r>
      <w:proofErr w:type="gramStart"/>
      <w:r w:rsidRPr="00EF4818">
        <w:rPr>
          <w:rFonts w:hint="eastAsia"/>
          <w:szCs w:val="20"/>
        </w:rPr>
        <w:t>挹</w:t>
      </w:r>
      <w:proofErr w:type="gramEnd"/>
      <w:r w:rsidRPr="00EF4818">
        <w:rPr>
          <w:rFonts w:hint="eastAsia"/>
          <w:szCs w:val="20"/>
        </w:rPr>
        <w:t>注色調光芒。</w:t>
      </w:r>
    </w:p>
    <w:p w:rsidR="00C77D2D" w:rsidRPr="00C77D2D" w:rsidRDefault="00C77D2D" w:rsidP="00EB3E23">
      <w:pPr>
        <w:rPr>
          <w:rFonts w:cs="Calibri"/>
        </w:rPr>
      </w:pPr>
    </w:p>
    <w:p w:rsidR="00EB3E23" w:rsidRPr="005F6E3D" w:rsidRDefault="005F6E3D" w:rsidP="00EB3E23">
      <w:pPr>
        <w:rPr>
          <w:lang w:eastAsia="ja-JP"/>
        </w:rPr>
      </w:pPr>
      <w:r w:rsidRPr="005F6E3D">
        <w:rPr>
          <w:rFonts w:hint="eastAsia"/>
          <w:lang w:eastAsia="ja-JP"/>
        </w:rPr>
        <w:t>由</w:t>
      </w:r>
      <w:r w:rsidRPr="005F6E3D">
        <w:rPr>
          <w:rFonts w:hint="eastAsia"/>
          <w:b/>
          <w:lang w:eastAsia="ja-JP"/>
        </w:rPr>
        <w:t>香舞舞蹈團</w:t>
      </w:r>
      <w:r w:rsidRPr="005F6E3D">
        <w:rPr>
          <w:rFonts w:hint="eastAsia"/>
          <w:lang w:eastAsia="ja-JP"/>
        </w:rPr>
        <w:t>及</w:t>
      </w:r>
      <w:r w:rsidRPr="005F6E3D">
        <w:rPr>
          <w:rFonts w:hint="eastAsia"/>
          <w:b/>
          <w:lang w:eastAsia="ja-JP"/>
        </w:rPr>
        <w:t>傳承愛樂</w:t>
      </w:r>
      <w:r w:rsidRPr="005F6E3D">
        <w:rPr>
          <w:rFonts w:hint="eastAsia"/>
          <w:lang w:eastAsia="ja-JP"/>
        </w:rPr>
        <w:t>合辦，</w:t>
      </w:r>
      <w:r w:rsidR="00EB3E23" w:rsidRPr="005F6E3D">
        <w:rPr>
          <w:rFonts w:hint="eastAsia"/>
          <w:b/>
          <w:lang w:eastAsia="ja-JP"/>
        </w:rPr>
        <w:t>《弦舞傾情》</w:t>
      </w:r>
      <w:r w:rsidR="00EB3E23" w:rsidRPr="005F6E3D">
        <w:rPr>
          <w:rFonts w:hint="eastAsia"/>
          <w:lang w:eastAsia="ja-JP"/>
        </w:rPr>
        <w:t>將於</w:t>
      </w:r>
      <w:r w:rsidR="00EB3E23" w:rsidRPr="005F6E3D">
        <w:rPr>
          <w:rFonts w:hint="eastAsia"/>
          <w:b/>
          <w:lang w:eastAsia="ja-JP"/>
        </w:rPr>
        <w:t>2023</w:t>
      </w:r>
      <w:r w:rsidR="00EB3E23" w:rsidRPr="005F6E3D">
        <w:rPr>
          <w:rFonts w:hint="eastAsia"/>
          <w:b/>
          <w:lang w:eastAsia="ja-JP"/>
        </w:rPr>
        <w:t>年</w:t>
      </w:r>
      <w:r w:rsidR="00EB3E23" w:rsidRPr="005F6E3D">
        <w:rPr>
          <w:rFonts w:hint="eastAsia"/>
          <w:b/>
          <w:lang w:eastAsia="ja-JP"/>
        </w:rPr>
        <w:t>4</w:t>
      </w:r>
      <w:r w:rsidR="00EB3E23" w:rsidRPr="005F6E3D">
        <w:rPr>
          <w:rFonts w:hint="eastAsia"/>
          <w:b/>
          <w:lang w:eastAsia="ja-JP"/>
        </w:rPr>
        <w:t>月</w:t>
      </w:r>
      <w:r w:rsidR="00EB3E23" w:rsidRPr="005F6E3D">
        <w:rPr>
          <w:rFonts w:hint="eastAsia"/>
          <w:b/>
          <w:lang w:eastAsia="ja-JP"/>
        </w:rPr>
        <w:t>2</w:t>
      </w:r>
      <w:r w:rsidR="00EB3E23" w:rsidRPr="005F6E3D">
        <w:rPr>
          <w:b/>
          <w:lang w:eastAsia="ja-JP"/>
        </w:rPr>
        <w:t>1</w:t>
      </w:r>
      <w:r w:rsidR="00EB3E23" w:rsidRPr="005F6E3D">
        <w:rPr>
          <w:rFonts w:hint="eastAsia"/>
          <w:b/>
          <w:lang w:eastAsia="ja-JP"/>
        </w:rPr>
        <w:t>至</w:t>
      </w:r>
      <w:r w:rsidR="00EB3E23" w:rsidRPr="005F6E3D">
        <w:rPr>
          <w:rFonts w:hint="eastAsia"/>
          <w:b/>
          <w:lang w:eastAsia="ja-JP"/>
        </w:rPr>
        <w:t>23</w:t>
      </w:r>
      <w:r w:rsidR="00EB3E23" w:rsidRPr="005F6E3D">
        <w:rPr>
          <w:rFonts w:hint="eastAsia"/>
          <w:b/>
          <w:lang w:eastAsia="ja-JP"/>
        </w:rPr>
        <w:t>日</w:t>
      </w:r>
      <w:r w:rsidRPr="005F6E3D">
        <w:rPr>
          <w:rFonts w:hint="eastAsia"/>
          <w:lang w:eastAsia="ja-JP"/>
        </w:rPr>
        <w:t>（</w:t>
      </w:r>
      <w:r>
        <w:rPr>
          <w:rFonts w:hint="eastAsia"/>
          <w:lang w:eastAsia="ja-JP"/>
        </w:rPr>
        <w:t>周五至周</w:t>
      </w:r>
      <w:r w:rsidRPr="005F6E3D">
        <w:rPr>
          <w:rFonts w:hint="eastAsia"/>
          <w:lang w:eastAsia="ja-JP"/>
        </w:rPr>
        <w:t>日）</w:t>
      </w:r>
      <w:r w:rsidR="00EB3E23" w:rsidRPr="005F6E3D">
        <w:rPr>
          <w:rFonts w:hint="eastAsia"/>
          <w:lang w:eastAsia="ja-JP"/>
        </w:rPr>
        <w:t>，假</w:t>
      </w:r>
      <w:r w:rsidR="00EB3E23" w:rsidRPr="005F6E3D">
        <w:rPr>
          <w:rFonts w:hint="eastAsia"/>
          <w:b/>
          <w:lang w:eastAsia="ja-JP"/>
        </w:rPr>
        <w:t>香港演藝學院</w:t>
      </w:r>
      <w:r w:rsidR="00430E4A" w:rsidRPr="005F6E3D">
        <w:rPr>
          <w:rFonts w:hint="eastAsia"/>
          <w:b/>
          <w:lang w:eastAsia="ja-JP"/>
        </w:rPr>
        <w:t xml:space="preserve"> </w:t>
      </w:r>
      <w:r w:rsidR="00EB3E23" w:rsidRPr="005F6E3D">
        <w:rPr>
          <w:rFonts w:hint="eastAsia"/>
          <w:b/>
          <w:lang w:eastAsia="ja-JP"/>
        </w:rPr>
        <w:t>香港賽馬會演藝劇院</w:t>
      </w:r>
      <w:r w:rsidR="00EB3E23" w:rsidRPr="005F6E3D">
        <w:rPr>
          <w:rFonts w:hint="eastAsia"/>
          <w:lang w:eastAsia="ja-JP"/>
        </w:rPr>
        <w:t>，</w:t>
      </w:r>
      <w:r w:rsidR="00323C7C" w:rsidRPr="005F6E3D">
        <w:rPr>
          <w:rFonts w:hint="eastAsia"/>
          <w:lang w:eastAsia="ja-JP"/>
        </w:rPr>
        <w:t>聞歌起舞，舞出</w:t>
      </w:r>
      <w:r w:rsidR="00323C7C" w:rsidRPr="005F6E3D">
        <w:rPr>
          <w:rFonts w:hint="eastAsia"/>
          <w:b/>
          <w:lang w:eastAsia="ja-JP"/>
        </w:rPr>
        <w:t>《倩女・幽魂》</w:t>
      </w:r>
      <w:r w:rsidR="00323C7C" w:rsidRPr="005F6E3D">
        <w:rPr>
          <w:rFonts w:hint="eastAsia"/>
          <w:lang w:eastAsia="ja-JP"/>
        </w:rPr>
        <w:t>、</w:t>
      </w:r>
      <w:r w:rsidR="00323C7C" w:rsidRPr="005F6E3D">
        <w:rPr>
          <w:rFonts w:hint="eastAsia"/>
          <w:b/>
          <w:lang w:eastAsia="ja-JP"/>
        </w:rPr>
        <w:t>《風雲》</w:t>
      </w:r>
      <w:r w:rsidR="00323C7C" w:rsidRPr="005F6E3D">
        <w:rPr>
          <w:rFonts w:hint="eastAsia"/>
          <w:lang w:eastAsia="ja-JP"/>
        </w:rPr>
        <w:t>、</w:t>
      </w:r>
      <w:r w:rsidR="00323C7C" w:rsidRPr="005F6E3D">
        <w:rPr>
          <w:rFonts w:hint="eastAsia"/>
          <w:b/>
          <w:lang w:eastAsia="ja-JP"/>
        </w:rPr>
        <w:t>《花木蘭》</w:t>
      </w:r>
      <w:r w:rsidR="00323C7C" w:rsidRPr="005F6E3D">
        <w:rPr>
          <w:rFonts w:hint="eastAsia"/>
          <w:lang w:eastAsia="ja-JP"/>
        </w:rPr>
        <w:t>等段段</w:t>
      </w:r>
      <w:r w:rsidRPr="005F6E3D">
        <w:rPr>
          <w:rFonts w:hint="eastAsia"/>
          <w:lang w:eastAsia="ja-JP"/>
        </w:rPr>
        <w:t>扣</w:t>
      </w:r>
      <w:r w:rsidR="00323C7C" w:rsidRPr="005F6E3D">
        <w:rPr>
          <w:rFonts w:hint="eastAsia"/>
          <w:lang w:eastAsia="ja-JP"/>
        </w:rPr>
        <w:t>人心弦之情，</w:t>
      </w:r>
      <w:r w:rsidR="00EB3E23" w:rsidRPr="005F6E3D">
        <w:rPr>
          <w:rFonts w:hint="eastAsia"/>
          <w:lang w:eastAsia="ja-JP"/>
        </w:rPr>
        <w:t>一連上演四場，門票現於快達票售票網公開發售。</w:t>
      </w:r>
    </w:p>
    <w:p w:rsidR="00EF4818" w:rsidRPr="005F6E3D" w:rsidRDefault="00EF4818" w:rsidP="00C77D2D">
      <w:pPr>
        <w:widowControl/>
        <w:rPr>
          <w:rFonts w:eastAsia="Yu Mincho"/>
          <w:lang w:eastAsia="ja-JP"/>
        </w:rPr>
      </w:pPr>
    </w:p>
    <w:tbl>
      <w:tblPr>
        <w:tblStyle w:val="a8"/>
        <w:tblW w:w="0" w:type="auto"/>
        <w:tblLook w:val="04A0" w:firstRow="1" w:lastRow="0" w:firstColumn="1" w:lastColumn="0" w:noHBand="0" w:noVBand="1"/>
      </w:tblPr>
      <w:tblGrid>
        <w:gridCol w:w="9628"/>
      </w:tblGrid>
      <w:tr w:rsidR="00693639" w:rsidTr="00693639">
        <w:tc>
          <w:tcPr>
            <w:tcW w:w="9628" w:type="dxa"/>
          </w:tcPr>
          <w:p w:rsidR="00400AA5" w:rsidRDefault="00400AA5" w:rsidP="00EF4818">
            <w:pPr>
              <w:rPr>
                <w:szCs w:val="20"/>
              </w:rPr>
            </w:pPr>
            <w:r w:rsidRPr="00704E28">
              <w:rPr>
                <w:rFonts w:hint="eastAsia"/>
                <w:b/>
              </w:rPr>
              <w:t>舞蹈</w:t>
            </w:r>
            <w:r w:rsidRPr="00704E28">
              <w:rPr>
                <w:rFonts w:hint="eastAsia"/>
                <w:b/>
              </w:rPr>
              <w:t xml:space="preserve"> X </w:t>
            </w:r>
            <w:r w:rsidRPr="00704E28">
              <w:rPr>
                <w:rFonts w:hint="eastAsia"/>
                <w:b/>
              </w:rPr>
              <w:t>管弦樂《弦舞傾情》</w:t>
            </w:r>
            <w:proofErr w:type="gramStart"/>
            <w:r w:rsidR="00704E28" w:rsidRPr="00704E28">
              <w:rPr>
                <w:rFonts w:hint="eastAsia"/>
              </w:rPr>
              <w:t>｜</w:t>
            </w:r>
            <w:proofErr w:type="gramEnd"/>
            <w:r w:rsidR="00704E28" w:rsidRPr="006B6ACA">
              <w:rPr>
                <w:rFonts w:hint="eastAsia"/>
                <w:szCs w:val="20"/>
              </w:rPr>
              <w:t>合辦：香港舞蹈團、</w:t>
            </w:r>
            <w:r w:rsidR="00704E28" w:rsidRPr="00EF4818">
              <w:rPr>
                <w:rFonts w:hint="eastAsia"/>
                <w:szCs w:val="20"/>
              </w:rPr>
              <w:t>傳承愛樂</w:t>
            </w:r>
          </w:p>
          <w:p w:rsidR="00704E28" w:rsidRPr="00704E28" w:rsidRDefault="00704E28" w:rsidP="00EF4818">
            <w:pPr>
              <w:rPr>
                <w:szCs w:val="20"/>
              </w:rPr>
            </w:pPr>
          </w:p>
          <w:p w:rsidR="00693639" w:rsidRPr="00C55DB8" w:rsidRDefault="00400AA5" w:rsidP="00693639">
            <w:pPr>
              <w:rPr>
                <w:szCs w:val="20"/>
              </w:rPr>
            </w:pPr>
            <w:r>
              <w:rPr>
                <w:szCs w:val="20"/>
              </w:rPr>
              <w:t>2023</w:t>
            </w:r>
            <w:r>
              <w:rPr>
                <w:rFonts w:hint="eastAsia"/>
                <w:szCs w:val="20"/>
              </w:rPr>
              <w:t>年</w:t>
            </w:r>
            <w:r>
              <w:rPr>
                <w:rFonts w:hint="eastAsia"/>
                <w:szCs w:val="20"/>
              </w:rPr>
              <w:t>4</w:t>
            </w:r>
            <w:r>
              <w:rPr>
                <w:rFonts w:hint="eastAsia"/>
                <w:szCs w:val="20"/>
              </w:rPr>
              <w:t>月</w:t>
            </w:r>
            <w:r>
              <w:rPr>
                <w:rFonts w:hint="eastAsia"/>
                <w:szCs w:val="20"/>
              </w:rPr>
              <w:t>21</w:t>
            </w:r>
            <w:r>
              <w:rPr>
                <w:rFonts w:hint="eastAsia"/>
                <w:szCs w:val="20"/>
              </w:rPr>
              <w:t>至</w:t>
            </w:r>
            <w:r>
              <w:rPr>
                <w:rFonts w:hint="eastAsia"/>
                <w:szCs w:val="20"/>
              </w:rPr>
              <w:t>22</w:t>
            </w:r>
            <w:r>
              <w:rPr>
                <w:rFonts w:hint="eastAsia"/>
                <w:szCs w:val="20"/>
              </w:rPr>
              <w:t>日</w:t>
            </w:r>
            <w:r w:rsidR="006B6ACA" w:rsidRPr="006B6ACA">
              <w:rPr>
                <w:rFonts w:hint="eastAsia"/>
                <w:szCs w:val="20"/>
              </w:rPr>
              <w:t>（</w:t>
            </w:r>
            <w:r w:rsidR="00693639" w:rsidRPr="00C55DB8">
              <w:rPr>
                <w:szCs w:val="20"/>
              </w:rPr>
              <w:t>五</w:t>
            </w:r>
            <w:r>
              <w:rPr>
                <w:rFonts w:hint="eastAsia"/>
                <w:szCs w:val="20"/>
              </w:rPr>
              <w:t>至</w:t>
            </w:r>
            <w:r w:rsidR="00693639" w:rsidRPr="00C55DB8">
              <w:rPr>
                <w:szCs w:val="20"/>
              </w:rPr>
              <w:t>六</w:t>
            </w:r>
            <w:r w:rsidR="006B6ACA" w:rsidRPr="006B6ACA">
              <w:rPr>
                <w:rFonts w:hint="eastAsia"/>
                <w:szCs w:val="20"/>
              </w:rPr>
              <w:t>）</w:t>
            </w:r>
            <w:r w:rsidR="00693639" w:rsidRPr="00C55DB8">
              <w:rPr>
                <w:rFonts w:hint="eastAsia"/>
                <w:szCs w:val="20"/>
              </w:rPr>
              <w:t>晚</w:t>
            </w:r>
            <w:r w:rsidR="00693639" w:rsidRPr="00C55DB8">
              <w:rPr>
                <w:szCs w:val="20"/>
              </w:rPr>
              <w:t>上</w:t>
            </w:r>
            <w:r w:rsidR="00693639" w:rsidRPr="00C55DB8">
              <w:rPr>
                <w:rFonts w:hint="eastAsia"/>
                <w:szCs w:val="20"/>
              </w:rPr>
              <w:t>7:45</w:t>
            </w:r>
          </w:p>
          <w:p w:rsidR="00693639" w:rsidRDefault="00400AA5" w:rsidP="00693639">
            <w:pPr>
              <w:rPr>
                <w:szCs w:val="20"/>
              </w:rPr>
            </w:pPr>
            <w:r>
              <w:rPr>
                <w:szCs w:val="20"/>
              </w:rPr>
              <w:t>2023</w:t>
            </w:r>
            <w:r>
              <w:rPr>
                <w:rFonts w:hint="eastAsia"/>
                <w:szCs w:val="20"/>
              </w:rPr>
              <w:t>年</w:t>
            </w:r>
            <w:r>
              <w:rPr>
                <w:rFonts w:hint="eastAsia"/>
                <w:szCs w:val="20"/>
              </w:rPr>
              <w:t>4</w:t>
            </w:r>
            <w:r>
              <w:rPr>
                <w:rFonts w:hint="eastAsia"/>
                <w:szCs w:val="20"/>
              </w:rPr>
              <w:t>月</w:t>
            </w:r>
            <w:r>
              <w:rPr>
                <w:rFonts w:hint="eastAsia"/>
                <w:szCs w:val="20"/>
              </w:rPr>
              <w:t>22</w:t>
            </w:r>
            <w:r>
              <w:rPr>
                <w:rFonts w:hint="eastAsia"/>
                <w:szCs w:val="20"/>
              </w:rPr>
              <w:t>至</w:t>
            </w:r>
            <w:r>
              <w:rPr>
                <w:rFonts w:hint="eastAsia"/>
                <w:szCs w:val="20"/>
              </w:rPr>
              <w:t>23</w:t>
            </w:r>
            <w:r>
              <w:rPr>
                <w:rFonts w:hint="eastAsia"/>
                <w:szCs w:val="20"/>
              </w:rPr>
              <w:t>日</w:t>
            </w:r>
            <w:r w:rsidR="006B6ACA" w:rsidRPr="006B6ACA">
              <w:rPr>
                <w:rFonts w:hint="eastAsia"/>
                <w:szCs w:val="20"/>
              </w:rPr>
              <w:t>（</w:t>
            </w:r>
            <w:r w:rsidR="00693639" w:rsidRPr="00C55DB8">
              <w:rPr>
                <w:szCs w:val="20"/>
              </w:rPr>
              <w:t>六</w:t>
            </w:r>
            <w:r>
              <w:rPr>
                <w:rFonts w:hint="eastAsia"/>
                <w:szCs w:val="20"/>
              </w:rPr>
              <w:t>至</w:t>
            </w:r>
            <w:r w:rsidR="00693639" w:rsidRPr="00C55DB8">
              <w:rPr>
                <w:szCs w:val="20"/>
              </w:rPr>
              <w:t>日</w:t>
            </w:r>
            <w:r w:rsidR="006B6ACA" w:rsidRPr="006B6ACA">
              <w:rPr>
                <w:rFonts w:hint="eastAsia"/>
                <w:szCs w:val="20"/>
              </w:rPr>
              <w:t>）</w:t>
            </w:r>
            <w:r w:rsidR="00693639" w:rsidRPr="00C55DB8">
              <w:rPr>
                <w:rFonts w:hint="eastAsia"/>
                <w:szCs w:val="20"/>
              </w:rPr>
              <w:t>下</w:t>
            </w:r>
            <w:r w:rsidR="00693639" w:rsidRPr="00C55DB8">
              <w:rPr>
                <w:szCs w:val="20"/>
              </w:rPr>
              <w:t>午</w:t>
            </w:r>
            <w:r w:rsidR="00693639" w:rsidRPr="00C55DB8">
              <w:rPr>
                <w:rFonts w:hint="eastAsia"/>
                <w:szCs w:val="20"/>
              </w:rPr>
              <w:t>3</w:t>
            </w:r>
            <w:r w:rsidR="00693639" w:rsidRPr="00C55DB8">
              <w:rPr>
                <w:szCs w:val="20"/>
              </w:rPr>
              <w:t>:00</w:t>
            </w:r>
            <w:r w:rsidR="00693639" w:rsidRPr="00C55DB8">
              <w:rPr>
                <w:rFonts w:hint="eastAsia"/>
                <w:szCs w:val="20"/>
              </w:rPr>
              <w:t xml:space="preserve"> </w:t>
            </w:r>
          </w:p>
          <w:p w:rsidR="00400AA5" w:rsidRDefault="00187548" w:rsidP="00693639">
            <w:pPr>
              <w:rPr>
                <w:szCs w:val="20"/>
              </w:rPr>
            </w:pPr>
            <w:r w:rsidRPr="00187548">
              <w:rPr>
                <w:rFonts w:hint="eastAsia"/>
                <w:szCs w:val="20"/>
              </w:rPr>
              <w:t>香港演藝學院</w:t>
            </w:r>
            <w:r>
              <w:rPr>
                <w:rFonts w:hint="eastAsia"/>
                <w:szCs w:val="20"/>
              </w:rPr>
              <w:t xml:space="preserve"> </w:t>
            </w:r>
            <w:r w:rsidR="00400AA5" w:rsidRPr="00C55DB8">
              <w:rPr>
                <w:rFonts w:hint="eastAsia"/>
                <w:szCs w:val="20"/>
              </w:rPr>
              <w:t>香港賽馬會演藝劇院</w:t>
            </w:r>
          </w:p>
          <w:p w:rsidR="00704E28" w:rsidRPr="00704E28" w:rsidRDefault="00704E28" w:rsidP="00693639">
            <w:pPr>
              <w:rPr>
                <w:sz w:val="20"/>
              </w:rPr>
            </w:pPr>
            <w:proofErr w:type="gramStart"/>
            <w:r w:rsidRPr="00704E28">
              <w:rPr>
                <w:rFonts w:hint="eastAsia"/>
                <w:sz w:val="20"/>
              </w:rPr>
              <w:t>【</w:t>
            </w:r>
            <w:proofErr w:type="gramEnd"/>
            <w:r w:rsidRPr="00704E28">
              <w:rPr>
                <w:rFonts w:hint="eastAsia"/>
                <w:sz w:val="20"/>
              </w:rPr>
              <w:t>地址：香港灣</w:t>
            </w:r>
            <w:proofErr w:type="gramStart"/>
            <w:r w:rsidRPr="00704E28">
              <w:rPr>
                <w:rFonts w:hint="eastAsia"/>
                <w:sz w:val="20"/>
              </w:rPr>
              <w:t>仔告士打</w:t>
            </w:r>
            <w:proofErr w:type="gramEnd"/>
            <w:r w:rsidRPr="00704E28">
              <w:rPr>
                <w:rFonts w:hint="eastAsia"/>
                <w:sz w:val="20"/>
              </w:rPr>
              <w:t>道一號</w:t>
            </w:r>
            <w:proofErr w:type="gramStart"/>
            <w:r w:rsidRPr="00704E28">
              <w:rPr>
                <w:rFonts w:hint="eastAsia"/>
                <w:sz w:val="20"/>
              </w:rPr>
              <w:t>】</w:t>
            </w:r>
            <w:proofErr w:type="gramEnd"/>
          </w:p>
          <w:p w:rsidR="00704E28" w:rsidRDefault="00704E28" w:rsidP="00693639">
            <w:pPr>
              <w:rPr>
                <w:szCs w:val="20"/>
              </w:rPr>
            </w:pPr>
          </w:p>
          <w:p w:rsidR="00400AA5" w:rsidRDefault="00400AA5" w:rsidP="00693639">
            <w:pPr>
              <w:rPr>
                <w:szCs w:val="20"/>
              </w:rPr>
            </w:pPr>
            <w:r w:rsidRPr="00C55DB8">
              <w:rPr>
                <w:rFonts w:hint="eastAsia"/>
                <w:szCs w:val="20"/>
              </w:rPr>
              <w:t>$380</w:t>
            </w:r>
            <w:r w:rsidRPr="00C55DB8">
              <w:rPr>
                <w:rFonts w:hint="eastAsia"/>
                <w:szCs w:val="20"/>
              </w:rPr>
              <w:t>、</w:t>
            </w:r>
            <w:r w:rsidRPr="00C55DB8">
              <w:rPr>
                <w:rFonts w:hint="eastAsia"/>
                <w:szCs w:val="20"/>
              </w:rPr>
              <w:t>$2</w:t>
            </w:r>
            <w:r w:rsidRPr="00C55DB8">
              <w:rPr>
                <w:szCs w:val="20"/>
              </w:rPr>
              <w:t>8</w:t>
            </w:r>
            <w:r w:rsidRPr="00C55DB8">
              <w:rPr>
                <w:rFonts w:hint="eastAsia"/>
                <w:szCs w:val="20"/>
              </w:rPr>
              <w:t>0</w:t>
            </w:r>
            <w:r w:rsidRPr="00C55DB8">
              <w:rPr>
                <w:rFonts w:hint="eastAsia"/>
                <w:szCs w:val="20"/>
              </w:rPr>
              <w:t>、</w:t>
            </w:r>
            <w:r w:rsidRPr="00C55DB8">
              <w:rPr>
                <w:rFonts w:hint="eastAsia"/>
                <w:szCs w:val="20"/>
              </w:rPr>
              <w:t>$</w:t>
            </w:r>
            <w:r w:rsidRPr="00C55DB8">
              <w:rPr>
                <w:szCs w:val="20"/>
              </w:rPr>
              <w:t>140</w:t>
            </w:r>
          </w:p>
          <w:p w:rsidR="00704E28" w:rsidRDefault="00704E28" w:rsidP="00704E28">
            <w:r w:rsidRPr="00693639">
              <w:rPr>
                <w:rFonts w:hint="eastAsia"/>
              </w:rPr>
              <w:t>門票現於</w:t>
            </w:r>
            <w:r>
              <w:rPr>
                <w:rFonts w:hint="eastAsia"/>
              </w:rPr>
              <w:t>*</w:t>
            </w:r>
            <w:proofErr w:type="gramStart"/>
            <w:r w:rsidRPr="00693639">
              <w:rPr>
                <w:rFonts w:hint="eastAsia"/>
              </w:rPr>
              <w:t>快達票售票</w:t>
            </w:r>
            <w:proofErr w:type="gramEnd"/>
            <w:r w:rsidRPr="00693639">
              <w:rPr>
                <w:rFonts w:hint="eastAsia"/>
              </w:rPr>
              <w:t>網公開發售</w:t>
            </w:r>
          </w:p>
          <w:p w:rsidR="00704E28" w:rsidRPr="00704E28" w:rsidRDefault="00704E28" w:rsidP="00704E28">
            <w:pPr>
              <w:rPr>
                <w:sz w:val="28"/>
                <w:szCs w:val="20"/>
              </w:rPr>
            </w:pPr>
          </w:p>
          <w:p w:rsidR="006B6ACA" w:rsidRDefault="00693639" w:rsidP="00400AA5">
            <w:pPr>
              <w:rPr>
                <w:szCs w:val="20"/>
              </w:rPr>
            </w:pPr>
            <w:r w:rsidRPr="00C55DB8">
              <w:rPr>
                <w:rFonts w:hint="eastAsia"/>
                <w:szCs w:val="20"/>
              </w:rPr>
              <w:t>門票現於</w:t>
            </w:r>
            <w:proofErr w:type="gramStart"/>
            <w:r w:rsidRPr="00C55DB8">
              <w:rPr>
                <w:rFonts w:hint="eastAsia"/>
                <w:szCs w:val="20"/>
              </w:rPr>
              <w:t>快達票售票</w:t>
            </w:r>
            <w:proofErr w:type="gramEnd"/>
            <w:r w:rsidRPr="00C55DB8">
              <w:rPr>
                <w:rFonts w:hint="eastAsia"/>
                <w:szCs w:val="20"/>
              </w:rPr>
              <w:t>網公開發售</w:t>
            </w:r>
            <w:proofErr w:type="gramStart"/>
            <w:r w:rsidRPr="00C55DB8">
              <w:rPr>
                <w:rFonts w:hint="eastAsia"/>
                <w:szCs w:val="20"/>
              </w:rPr>
              <w:t>｜</w:t>
            </w:r>
            <w:proofErr w:type="gramEnd"/>
            <w:r w:rsidRPr="00C55DB8">
              <w:rPr>
                <w:rFonts w:hint="eastAsia"/>
                <w:szCs w:val="20"/>
              </w:rPr>
              <w:t>網上購票</w:t>
            </w:r>
            <w:r w:rsidRPr="00C55DB8">
              <w:rPr>
                <w:rFonts w:hint="eastAsia"/>
                <w:szCs w:val="20"/>
              </w:rPr>
              <w:t xml:space="preserve"> </w:t>
            </w:r>
            <w:hyperlink r:id="rId11" w:history="1">
              <w:r w:rsidR="006B6ACA" w:rsidRPr="008D2E52">
                <w:rPr>
                  <w:rStyle w:val="a7"/>
                  <w:rFonts w:hint="eastAsia"/>
                  <w:szCs w:val="20"/>
                </w:rPr>
                <w:t>www.hkticketing.com</w:t>
              </w:r>
            </w:hyperlink>
          </w:p>
          <w:p w:rsidR="006B6ACA" w:rsidRDefault="006B6ACA" w:rsidP="00400AA5">
            <w:pPr>
              <w:rPr>
                <w:szCs w:val="20"/>
              </w:rPr>
            </w:pPr>
            <w:r w:rsidRPr="006B6ACA">
              <w:rPr>
                <w:rFonts w:hint="eastAsia"/>
                <w:szCs w:val="20"/>
              </w:rPr>
              <w:t>購票熱線</w:t>
            </w:r>
            <w:r>
              <w:rPr>
                <w:rFonts w:hint="eastAsia"/>
                <w:szCs w:val="20"/>
              </w:rPr>
              <w:t xml:space="preserve"> 31</w:t>
            </w:r>
            <w:proofErr w:type="gramStart"/>
            <w:r>
              <w:rPr>
                <w:rFonts w:hint="eastAsia"/>
                <w:szCs w:val="20"/>
              </w:rPr>
              <w:t xml:space="preserve"> 288 288</w:t>
            </w:r>
            <w:r w:rsidRPr="00C55DB8">
              <w:rPr>
                <w:rFonts w:hint="eastAsia"/>
                <w:szCs w:val="20"/>
              </w:rPr>
              <w:t>｜</w:t>
            </w:r>
            <w:proofErr w:type="gramEnd"/>
            <w:r w:rsidRPr="006B6ACA">
              <w:rPr>
                <w:rFonts w:hint="eastAsia"/>
                <w:szCs w:val="20"/>
              </w:rPr>
              <w:t>節</w:t>
            </w:r>
            <w:r w:rsidR="00693639" w:rsidRPr="00C55DB8">
              <w:rPr>
                <w:rFonts w:hint="eastAsia"/>
                <w:szCs w:val="20"/>
              </w:rPr>
              <w:t>目查詢</w:t>
            </w:r>
            <w:r w:rsidR="00693639" w:rsidRPr="00C55DB8">
              <w:rPr>
                <w:rFonts w:hint="eastAsia"/>
                <w:szCs w:val="20"/>
              </w:rPr>
              <w:t>3103</w:t>
            </w:r>
            <w:r w:rsidR="00693639" w:rsidRPr="00C55DB8">
              <w:rPr>
                <w:szCs w:val="20"/>
              </w:rPr>
              <w:t xml:space="preserve"> </w:t>
            </w:r>
            <w:r w:rsidR="00693639" w:rsidRPr="00C55DB8">
              <w:rPr>
                <w:rFonts w:hint="eastAsia"/>
                <w:szCs w:val="20"/>
              </w:rPr>
              <w:t>18</w:t>
            </w:r>
            <w:r w:rsidR="00400AA5">
              <w:rPr>
                <w:szCs w:val="20"/>
              </w:rPr>
              <w:t>88</w:t>
            </w:r>
            <w:proofErr w:type="gramStart"/>
            <w:r w:rsidRPr="00C55DB8">
              <w:rPr>
                <w:rFonts w:hint="eastAsia"/>
                <w:szCs w:val="20"/>
              </w:rPr>
              <w:t>｜</w:t>
            </w:r>
            <w:proofErr w:type="gramEnd"/>
            <w:r w:rsidR="00EE4926">
              <w:fldChar w:fldCharType="begin"/>
            </w:r>
            <w:r w:rsidR="00EE4926">
              <w:instrText xml:space="preserve"> HYPERLINK "www.hkdance.com" </w:instrText>
            </w:r>
            <w:r w:rsidR="00EE4926">
              <w:fldChar w:fldCharType="separate"/>
            </w:r>
            <w:r w:rsidRPr="006B6ACA">
              <w:rPr>
                <w:rStyle w:val="a7"/>
                <w:rFonts w:hint="eastAsia"/>
                <w:szCs w:val="20"/>
              </w:rPr>
              <w:t>www.hkdance.com</w:t>
            </w:r>
            <w:r w:rsidR="00EE4926">
              <w:rPr>
                <w:rStyle w:val="a7"/>
                <w:szCs w:val="20"/>
              </w:rPr>
              <w:fldChar w:fldCharType="end"/>
            </w:r>
            <w:r>
              <w:rPr>
                <w:rFonts w:hint="eastAsia"/>
                <w:szCs w:val="20"/>
              </w:rPr>
              <w:t xml:space="preserve"> </w:t>
            </w:r>
          </w:p>
          <w:p w:rsidR="006B6ACA" w:rsidRDefault="006B6ACA" w:rsidP="00400AA5">
            <w:pPr>
              <w:rPr>
                <w:szCs w:val="20"/>
              </w:rPr>
            </w:pPr>
          </w:p>
          <w:p w:rsidR="00704E28" w:rsidRPr="00DF0271" w:rsidRDefault="00704E28" w:rsidP="00704E28">
            <w:pPr>
              <w:rPr>
                <w:rFonts w:cstheme="minorHAnsi"/>
                <w:b/>
              </w:rPr>
            </w:pPr>
            <w:r w:rsidRPr="00DF0271">
              <w:rPr>
                <w:rFonts w:cstheme="minorHAnsi" w:hint="eastAsia"/>
                <w:b/>
              </w:rPr>
              <w:t>優惠計劃</w:t>
            </w:r>
          </w:p>
          <w:p w:rsidR="00704E28" w:rsidRPr="00704E28" w:rsidRDefault="00704E28" w:rsidP="00704E28">
            <w:pPr>
              <w:pStyle w:val="af1"/>
              <w:numPr>
                <w:ilvl w:val="0"/>
                <w:numId w:val="1"/>
              </w:numPr>
              <w:ind w:leftChars="0"/>
              <w:rPr>
                <w:rFonts w:cstheme="minorHAnsi"/>
                <w:sz w:val="20"/>
              </w:rPr>
            </w:pPr>
            <w:r w:rsidRPr="00704E28">
              <w:rPr>
                <w:rFonts w:cstheme="minorHAnsi" w:hint="eastAsia"/>
              </w:rPr>
              <w:t>五折</w:t>
            </w:r>
            <w:proofErr w:type="gramStart"/>
            <w:r w:rsidRPr="00704E28">
              <w:rPr>
                <w:rFonts w:cstheme="minorHAnsi" w:hint="eastAsia"/>
              </w:rPr>
              <w:t>——</w:t>
            </w:r>
            <w:proofErr w:type="gramEnd"/>
            <w:r w:rsidRPr="00704E28">
              <w:rPr>
                <w:rFonts w:cstheme="minorHAnsi" w:hint="eastAsia"/>
              </w:rPr>
              <w:t>全日制學生、</w:t>
            </w:r>
            <w:r w:rsidRPr="00704E28">
              <w:rPr>
                <w:rFonts w:cstheme="minorHAnsi" w:hint="eastAsia"/>
              </w:rPr>
              <w:t>60</w:t>
            </w:r>
            <w:r w:rsidRPr="00704E28">
              <w:rPr>
                <w:rFonts w:cstheme="minorHAnsi" w:hint="eastAsia"/>
              </w:rPr>
              <w:t>歲或以上高齡人士、殘疾人士及看護人、綜合社會保障援助受惠人士</w:t>
            </w:r>
            <w:r w:rsidRPr="00704E28">
              <w:rPr>
                <w:rFonts w:cstheme="minorHAnsi" w:hint="eastAsia"/>
              </w:rPr>
              <w:t xml:space="preserve"> </w:t>
            </w:r>
            <w:r w:rsidRPr="00704E28">
              <w:rPr>
                <w:rFonts w:cstheme="minorHAnsi" w:hint="eastAsia"/>
                <w:sz w:val="20"/>
              </w:rPr>
              <w:t>(</w:t>
            </w:r>
            <w:r w:rsidRPr="00704E28">
              <w:rPr>
                <w:rFonts w:cstheme="minorHAnsi" w:hint="eastAsia"/>
                <w:sz w:val="20"/>
              </w:rPr>
              <w:t>數量有限</w:t>
            </w:r>
            <w:r w:rsidRPr="00704E28">
              <w:rPr>
                <w:rFonts w:cstheme="minorHAnsi" w:hint="eastAsia"/>
                <w:sz w:val="20"/>
              </w:rPr>
              <w:t>)</w:t>
            </w:r>
          </w:p>
          <w:p w:rsidR="00704E28" w:rsidRPr="00704E28" w:rsidRDefault="00704E28" w:rsidP="00704E28">
            <w:pPr>
              <w:pStyle w:val="af1"/>
              <w:numPr>
                <w:ilvl w:val="0"/>
                <w:numId w:val="1"/>
              </w:numPr>
              <w:ind w:leftChars="0"/>
              <w:rPr>
                <w:rFonts w:cstheme="minorHAnsi"/>
              </w:rPr>
            </w:pPr>
            <w:r w:rsidRPr="00704E28">
              <w:rPr>
                <w:rFonts w:cstheme="minorHAnsi" w:hint="eastAsia"/>
              </w:rPr>
              <w:t>香港舞蹈團「以舞會友」</w:t>
            </w:r>
            <w:proofErr w:type="gramStart"/>
            <w:r w:rsidRPr="00704E28">
              <w:rPr>
                <w:rFonts w:cstheme="minorHAnsi" w:hint="eastAsia"/>
              </w:rPr>
              <w:t>會員尊享最高</w:t>
            </w:r>
            <w:proofErr w:type="gramEnd"/>
            <w:r w:rsidRPr="00704E28">
              <w:rPr>
                <w:rFonts w:cstheme="minorHAnsi" w:hint="eastAsia"/>
              </w:rPr>
              <w:t>八折優惠</w:t>
            </w:r>
          </w:p>
          <w:p w:rsidR="00704E28" w:rsidRPr="00704E28" w:rsidRDefault="00704E28" w:rsidP="00704E28">
            <w:pPr>
              <w:pStyle w:val="af1"/>
              <w:numPr>
                <w:ilvl w:val="0"/>
                <w:numId w:val="1"/>
              </w:numPr>
              <w:ind w:leftChars="0"/>
              <w:rPr>
                <w:szCs w:val="20"/>
              </w:rPr>
            </w:pPr>
            <w:r w:rsidRPr="00704E28">
              <w:rPr>
                <w:rFonts w:hint="eastAsia"/>
                <w:szCs w:val="20"/>
              </w:rPr>
              <w:t>其他詳情請參考</w:t>
            </w:r>
            <w:proofErr w:type="gramStart"/>
            <w:r w:rsidRPr="00704E28">
              <w:rPr>
                <w:rFonts w:hint="eastAsia"/>
                <w:szCs w:val="20"/>
              </w:rPr>
              <w:t>快達票售票</w:t>
            </w:r>
            <w:proofErr w:type="gramEnd"/>
            <w:r w:rsidRPr="00C55DB8">
              <w:rPr>
                <w:rFonts w:hint="eastAsia"/>
                <w:szCs w:val="20"/>
              </w:rPr>
              <w:t>網</w:t>
            </w:r>
          </w:p>
          <w:p w:rsidR="00704E28" w:rsidRDefault="00704E28" w:rsidP="00400AA5">
            <w:pPr>
              <w:rPr>
                <w:szCs w:val="20"/>
              </w:rPr>
            </w:pPr>
          </w:p>
          <w:p w:rsidR="00704E28" w:rsidRPr="00704E28" w:rsidRDefault="00704E28" w:rsidP="00400AA5">
            <w:pPr>
              <w:rPr>
                <w:sz w:val="20"/>
                <w:szCs w:val="20"/>
              </w:rPr>
            </w:pPr>
            <w:r w:rsidRPr="00704E28">
              <w:rPr>
                <w:rFonts w:hint="eastAsia"/>
                <w:sz w:val="20"/>
                <w:szCs w:val="20"/>
              </w:rPr>
              <w:t>*</w:t>
            </w:r>
            <w:proofErr w:type="gramStart"/>
            <w:r w:rsidRPr="00704E28">
              <w:rPr>
                <w:rFonts w:hint="eastAsia"/>
                <w:sz w:val="20"/>
                <w:szCs w:val="20"/>
              </w:rPr>
              <w:t>快達票將</w:t>
            </w:r>
            <w:proofErr w:type="gramEnd"/>
            <w:r w:rsidRPr="00704E28">
              <w:rPr>
                <w:rFonts w:hint="eastAsia"/>
                <w:sz w:val="20"/>
                <w:szCs w:val="20"/>
              </w:rPr>
              <w:t>額外收取每張門票的顧客服務費</w:t>
            </w:r>
          </w:p>
          <w:p w:rsidR="00704E28" w:rsidRPr="00704E28" w:rsidRDefault="00704E28" w:rsidP="00704E28">
            <w:pPr>
              <w:rPr>
                <w:sz w:val="20"/>
                <w:szCs w:val="20"/>
              </w:rPr>
            </w:pPr>
            <w:r w:rsidRPr="00704E28">
              <w:rPr>
                <w:rFonts w:hint="eastAsia"/>
                <w:sz w:val="20"/>
                <w:szCs w:val="20"/>
              </w:rPr>
              <w:t>節目長約</w:t>
            </w:r>
            <w:r w:rsidRPr="00704E28">
              <w:rPr>
                <w:rFonts w:hint="eastAsia"/>
                <w:sz w:val="20"/>
                <w:szCs w:val="20"/>
              </w:rPr>
              <w:t>1</w:t>
            </w:r>
            <w:r w:rsidRPr="00704E28">
              <w:rPr>
                <w:rFonts w:hint="eastAsia"/>
                <w:sz w:val="20"/>
                <w:szCs w:val="20"/>
              </w:rPr>
              <w:t>小時</w:t>
            </w:r>
            <w:r w:rsidRPr="00704E28">
              <w:rPr>
                <w:rFonts w:hint="eastAsia"/>
                <w:sz w:val="20"/>
                <w:szCs w:val="20"/>
              </w:rPr>
              <w:t>50</w:t>
            </w:r>
            <w:r w:rsidRPr="00704E28">
              <w:rPr>
                <w:rFonts w:hint="eastAsia"/>
                <w:sz w:val="20"/>
                <w:szCs w:val="20"/>
              </w:rPr>
              <w:t>分鐘，設一節中場休息</w:t>
            </w:r>
          </w:p>
          <w:p w:rsidR="00704E28" w:rsidRDefault="00704E28" w:rsidP="00400AA5">
            <w:pPr>
              <w:rPr>
                <w:sz w:val="20"/>
                <w:szCs w:val="20"/>
              </w:rPr>
            </w:pPr>
            <w:r w:rsidRPr="00704E28">
              <w:rPr>
                <w:rFonts w:hint="eastAsia"/>
                <w:sz w:val="20"/>
                <w:szCs w:val="20"/>
              </w:rPr>
              <w:t>適合</w:t>
            </w:r>
            <w:r w:rsidRPr="00704E28">
              <w:rPr>
                <w:rFonts w:hint="eastAsia"/>
                <w:sz w:val="20"/>
                <w:szCs w:val="20"/>
              </w:rPr>
              <w:t>6</w:t>
            </w:r>
            <w:r w:rsidRPr="00704E28">
              <w:rPr>
                <w:rFonts w:hint="eastAsia"/>
                <w:sz w:val="20"/>
                <w:szCs w:val="20"/>
              </w:rPr>
              <w:t>歲或以上人士觀看</w:t>
            </w:r>
            <w:proofErr w:type="gramStart"/>
            <w:r w:rsidRPr="00704E28">
              <w:rPr>
                <w:rFonts w:hint="eastAsia"/>
                <w:sz w:val="20"/>
                <w:szCs w:val="20"/>
              </w:rPr>
              <w:t>｜</w:t>
            </w:r>
            <w:proofErr w:type="gramEnd"/>
            <w:r w:rsidRPr="00704E28">
              <w:rPr>
                <w:rFonts w:hint="eastAsia"/>
                <w:sz w:val="20"/>
                <w:szCs w:val="20"/>
              </w:rPr>
              <w:t>香港舞蹈團保留更改節目及表演者之權利</w:t>
            </w:r>
          </w:p>
          <w:p w:rsidR="00EA5268" w:rsidRPr="006B6ACA" w:rsidRDefault="00EA5268" w:rsidP="00400AA5">
            <w:pPr>
              <w:rPr>
                <w:szCs w:val="20"/>
              </w:rPr>
            </w:pPr>
          </w:p>
        </w:tc>
      </w:tr>
      <w:tr w:rsidR="00704E28" w:rsidTr="00693639">
        <w:tc>
          <w:tcPr>
            <w:tcW w:w="9628" w:type="dxa"/>
          </w:tcPr>
          <w:p w:rsidR="00704E28" w:rsidRDefault="00704E28" w:rsidP="00EF4818">
            <w:pPr>
              <w:rPr>
                <w:b/>
                <w:u w:val="single"/>
              </w:rPr>
            </w:pPr>
            <w:r>
              <w:rPr>
                <w:rFonts w:hint="eastAsia"/>
                <w:b/>
                <w:u w:val="single"/>
              </w:rPr>
              <w:t>免費演前活動</w:t>
            </w:r>
          </w:p>
          <w:p w:rsidR="00EA5268" w:rsidRDefault="00EA5268" w:rsidP="00EF4818">
            <w:r>
              <w:rPr>
                <w:rFonts w:hint="eastAsia"/>
              </w:rPr>
              <w:t>展</w:t>
            </w:r>
            <w:r w:rsidRPr="004F681F">
              <w:rPr>
                <w:rFonts w:hint="eastAsia"/>
              </w:rPr>
              <w:t>期</w:t>
            </w:r>
            <w:r w:rsidRPr="00EA5268">
              <w:rPr>
                <w:rFonts w:hint="eastAsia"/>
              </w:rPr>
              <w:t>：</w:t>
            </w:r>
            <w:r w:rsidRPr="004F681F">
              <w:rPr>
                <w:rFonts w:hint="eastAsia"/>
              </w:rPr>
              <w:t>2023</w:t>
            </w:r>
            <w:r w:rsidRPr="004F681F">
              <w:rPr>
                <w:rFonts w:hint="eastAsia"/>
              </w:rPr>
              <w:t>年</w:t>
            </w:r>
            <w:r w:rsidRPr="004F681F">
              <w:rPr>
                <w:rFonts w:hint="eastAsia"/>
              </w:rPr>
              <w:t>3</w:t>
            </w:r>
            <w:r w:rsidRPr="004F681F">
              <w:rPr>
                <w:rFonts w:hint="eastAsia"/>
              </w:rPr>
              <w:t>月</w:t>
            </w:r>
            <w:r w:rsidRPr="004F681F">
              <w:rPr>
                <w:rFonts w:hint="eastAsia"/>
              </w:rPr>
              <w:t>10</w:t>
            </w:r>
            <w:r w:rsidRPr="004F681F">
              <w:rPr>
                <w:rFonts w:hint="eastAsia"/>
              </w:rPr>
              <w:t>至</w:t>
            </w:r>
            <w:r w:rsidRPr="004F681F">
              <w:rPr>
                <w:rFonts w:hint="eastAsia"/>
              </w:rPr>
              <w:t>23</w:t>
            </w:r>
            <w:r w:rsidRPr="004F681F">
              <w:rPr>
                <w:rFonts w:hint="eastAsia"/>
              </w:rPr>
              <w:t>日</w:t>
            </w:r>
          </w:p>
          <w:p w:rsidR="00EA5268" w:rsidRDefault="00EA5268" w:rsidP="00EA5268">
            <w:r>
              <w:rPr>
                <w:rFonts w:hint="eastAsia"/>
              </w:rPr>
              <w:t>地點</w:t>
            </w:r>
            <w:r w:rsidRPr="00EA5268">
              <w:rPr>
                <w:rFonts w:hint="eastAsia"/>
              </w:rPr>
              <w:t>：</w:t>
            </w:r>
            <w:r w:rsidRPr="00FB41A5">
              <w:rPr>
                <w:rFonts w:hint="eastAsia"/>
              </w:rPr>
              <w:t>香港文化中心大堂</w:t>
            </w:r>
            <w:r w:rsidRPr="00EA5268">
              <w:rPr>
                <w:rFonts w:hint="eastAsia"/>
              </w:rPr>
              <w:t>展覽場地</w:t>
            </w:r>
            <w:r>
              <w:rPr>
                <w:rFonts w:hint="eastAsia"/>
              </w:rPr>
              <w:t>E1</w:t>
            </w:r>
          </w:p>
          <w:p w:rsidR="00EA5268" w:rsidRDefault="00EA5268" w:rsidP="00EA5268">
            <w:pPr>
              <w:rPr>
                <w:rFonts w:asciiTheme="majorHAnsi" w:hAnsiTheme="majorHAnsi"/>
                <w:szCs w:val="24"/>
              </w:rPr>
            </w:pPr>
            <w:r w:rsidRPr="00BA024B">
              <w:rPr>
                <w:rFonts w:asciiTheme="majorHAnsi" w:hAnsiTheme="majorHAnsi" w:hint="eastAsia"/>
                <w:szCs w:val="24"/>
              </w:rPr>
              <w:t>地址</w:t>
            </w:r>
            <w:r w:rsidRPr="00EA5268">
              <w:rPr>
                <w:rFonts w:asciiTheme="majorHAnsi" w:hAnsiTheme="majorHAnsi" w:hint="eastAsia"/>
                <w:szCs w:val="24"/>
              </w:rPr>
              <w:t>：</w:t>
            </w:r>
            <w:r w:rsidRPr="00BA024B">
              <w:rPr>
                <w:rFonts w:asciiTheme="majorHAnsi" w:hAnsiTheme="majorHAnsi" w:hint="eastAsia"/>
                <w:szCs w:val="24"/>
              </w:rPr>
              <w:t>香港九龍尖</w:t>
            </w:r>
            <w:proofErr w:type="gramStart"/>
            <w:r w:rsidRPr="00BA024B">
              <w:rPr>
                <w:rFonts w:asciiTheme="majorHAnsi" w:hAnsiTheme="majorHAnsi" w:hint="eastAsia"/>
                <w:szCs w:val="24"/>
              </w:rPr>
              <w:t>沙咀</w:t>
            </w:r>
            <w:proofErr w:type="gramEnd"/>
            <w:r w:rsidRPr="00BA024B">
              <w:rPr>
                <w:rFonts w:asciiTheme="majorHAnsi" w:hAnsiTheme="majorHAnsi" w:hint="eastAsia"/>
                <w:szCs w:val="24"/>
              </w:rPr>
              <w:t>梳</w:t>
            </w:r>
            <w:proofErr w:type="gramStart"/>
            <w:r w:rsidRPr="00BA024B">
              <w:rPr>
                <w:rFonts w:asciiTheme="majorHAnsi" w:hAnsiTheme="majorHAnsi" w:hint="eastAsia"/>
                <w:szCs w:val="24"/>
              </w:rPr>
              <w:t>士巴利道</w:t>
            </w:r>
            <w:proofErr w:type="gramEnd"/>
            <w:r>
              <w:rPr>
                <w:rFonts w:asciiTheme="majorHAnsi" w:hAnsiTheme="majorHAnsi" w:hint="eastAsia"/>
                <w:szCs w:val="24"/>
              </w:rPr>
              <w:t>10</w:t>
            </w:r>
            <w:r w:rsidRPr="00BA024B">
              <w:rPr>
                <w:rFonts w:asciiTheme="majorHAnsi" w:hAnsiTheme="majorHAnsi" w:hint="eastAsia"/>
                <w:szCs w:val="24"/>
              </w:rPr>
              <w:t>號</w:t>
            </w:r>
          </w:p>
          <w:p w:rsidR="00EA5268" w:rsidRPr="00EA5268" w:rsidRDefault="00EA5268" w:rsidP="00EA5268"/>
        </w:tc>
      </w:tr>
    </w:tbl>
    <w:p w:rsidR="002F77E3" w:rsidRDefault="002F77E3" w:rsidP="00BC3471">
      <w:pPr>
        <w:rPr>
          <w:b/>
          <w:u w:val="single"/>
        </w:rPr>
      </w:pPr>
    </w:p>
    <w:p w:rsidR="00EA5268" w:rsidRDefault="00EA5268">
      <w:pPr>
        <w:widowControl/>
      </w:pPr>
      <w:r>
        <w:br w:type="page"/>
      </w:r>
    </w:p>
    <w:p w:rsidR="00C55DB8" w:rsidRPr="00117846" w:rsidRDefault="00117846" w:rsidP="00BC3471">
      <w:pPr>
        <w:rPr>
          <w:b/>
          <w:shd w:val="pct15" w:color="auto" w:fill="FFFFFF"/>
        </w:rPr>
      </w:pPr>
      <w:r w:rsidRPr="00117846">
        <w:rPr>
          <w:rFonts w:hint="eastAsia"/>
          <w:b/>
          <w:shd w:val="pct15" w:color="auto" w:fill="FFFFFF"/>
        </w:rPr>
        <w:lastRenderedPageBreak/>
        <w:t>藝術</w:t>
      </w:r>
      <w:r w:rsidR="00C55DB8" w:rsidRPr="00117846">
        <w:rPr>
          <w:rFonts w:hint="eastAsia"/>
          <w:b/>
          <w:shd w:val="pct15" w:color="auto" w:fill="FFFFFF"/>
        </w:rPr>
        <w:t>團隊</w:t>
      </w:r>
    </w:p>
    <w:tbl>
      <w:tblPr>
        <w:tblW w:w="9639" w:type="dxa"/>
        <w:tblInd w:w="28" w:type="dxa"/>
        <w:tblLayout w:type="fixed"/>
        <w:tblCellMar>
          <w:left w:w="28" w:type="dxa"/>
          <w:right w:w="28" w:type="dxa"/>
        </w:tblCellMar>
        <w:tblLook w:val="0000" w:firstRow="0" w:lastRow="0" w:firstColumn="0" w:lastColumn="0" w:noHBand="0" w:noVBand="0"/>
      </w:tblPr>
      <w:tblGrid>
        <w:gridCol w:w="2949"/>
        <w:gridCol w:w="6690"/>
      </w:tblGrid>
      <w:tr w:rsidR="00C55DB8" w:rsidRPr="00D56CD5" w:rsidTr="00242E06">
        <w:trPr>
          <w:trHeight w:val="397"/>
        </w:trPr>
        <w:tc>
          <w:tcPr>
            <w:tcW w:w="2949" w:type="dxa"/>
            <w:vAlign w:val="center"/>
          </w:tcPr>
          <w:p w:rsidR="00C55DB8" w:rsidRPr="00C55DB8" w:rsidRDefault="00C55DB8" w:rsidP="00C55DB8">
            <w:pPr>
              <w:tabs>
                <w:tab w:val="left" w:pos="2972"/>
              </w:tabs>
              <w:snapToGrid w:val="0"/>
              <w:ind w:right="62" w:firstLineChars="50" w:firstLine="120"/>
            </w:pPr>
            <w:r>
              <w:rPr>
                <w:rFonts w:hint="eastAsia"/>
              </w:rPr>
              <w:t>導演</w:t>
            </w:r>
            <w:r w:rsidRPr="00713A17">
              <w:rPr>
                <w:rFonts w:hint="eastAsia"/>
              </w:rPr>
              <w:t>／</w:t>
            </w:r>
            <w:r>
              <w:rPr>
                <w:rFonts w:hint="eastAsia"/>
              </w:rPr>
              <w:t>編舞</w:t>
            </w:r>
          </w:p>
        </w:tc>
        <w:tc>
          <w:tcPr>
            <w:tcW w:w="6690" w:type="dxa"/>
            <w:vAlign w:val="center"/>
          </w:tcPr>
          <w:p w:rsidR="00C55DB8" w:rsidRPr="00C55DB8" w:rsidRDefault="00C55DB8" w:rsidP="00C55DB8">
            <w:pPr>
              <w:widowControl/>
            </w:pPr>
            <w:r>
              <w:t>楊雲濤</w:t>
            </w:r>
          </w:p>
        </w:tc>
      </w:tr>
      <w:tr w:rsidR="00C55DB8" w:rsidRPr="00D56CD5" w:rsidTr="00242E06">
        <w:trPr>
          <w:trHeight w:val="397"/>
        </w:trPr>
        <w:tc>
          <w:tcPr>
            <w:tcW w:w="2949" w:type="dxa"/>
            <w:vAlign w:val="center"/>
          </w:tcPr>
          <w:p w:rsidR="00C55DB8" w:rsidRPr="00F068AF" w:rsidRDefault="00C55DB8" w:rsidP="00C55DB8">
            <w:pPr>
              <w:widowControl/>
            </w:pPr>
            <w:r w:rsidRPr="00F068AF">
              <w:rPr>
                <w:rFonts w:hint="eastAsia"/>
              </w:rPr>
              <w:t xml:space="preserve"> </w:t>
            </w:r>
            <w:r>
              <w:rPr>
                <w:rFonts w:hint="eastAsia"/>
              </w:rPr>
              <w:t>音樂總監</w:t>
            </w:r>
            <w:r w:rsidRPr="00713A17">
              <w:rPr>
                <w:rFonts w:hint="eastAsia"/>
              </w:rPr>
              <w:t>／</w:t>
            </w:r>
            <w:r>
              <w:rPr>
                <w:rFonts w:hint="eastAsia"/>
              </w:rPr>
              <w:t>作曲</w:t>
            </w:r>
            <w:r w:rsidRPr="00713A17">
              <w:rPr>
                <w:rFonts w:hint="eastAsia"/>
              </w:rPr>
              <w:t>／</w:t>
            </w:r>
            <w:r>
              <w:rPr>
                <w:rFonts w:hint="eastAsia"/>
              </w:rPr>
              <w:t>編曲</w:t>
            </w:r>
          </w:p>
        </w:tc>
        <w:tc>
          <w:tcPr>
            <w:tcW w:w="6690" w:type="dxa"/>
            <w:vAlign w:val="center"/>
          </w:tcPr>
          <w:p w:rsidR="00C55DB8" w:rsidRPr="00242E06" w:rsidRDefault="00C55DB8" w:rsidP="00A21D2E">
            <w:pPr>
              <w:widowControl/>
            </w:pPr>
            <w:r>
              <w:rPr>
                <w:rFonts w:hint="eastAsia"/>
              </w:rPr>
              <w:t>伍卓賢</w:t>
            </w:r>
          </w:p>
        </w:tc>
      </w:tr>
      <w:tr w:rsidR="00C55DB8" w:rsidRPr="00D56CD5" w:rsidTr="00242E06">
        <w:trPr>
          <w:trHeight w:val="397"/>
        </w:trPr>
        <w:tc>
          <w:tcPr>
            <w:tcW w:w="2949" w:type="dxa"/>
            <w:vAlign w:val="center"/>
          </w:tcPr>
          <w:p w:rsidR="00C55DB8" w:rsidRPr="00C55DB8" w:rsidRDefault="00C55DB8" w:rsidP="00C55DB8">
            <w:pPr>
              <w:widowControl/>
              <w:ind w:firstLineChars="50" w:firstLine="120"/>
            </w:pPr>
            <w:r>
              <w:rPr>
                <w:rFonts w:hint="eastAsia"/>
              </w:rPr>
              <w:t>指揮</w:t>
            </w:r>
          </w:p>
        </w:tc>
        <w:tc>
          <w:tcPr>
            <w:tcW w:w="6690" w:type="dxa"/>
            <w:vAlign w:val="center"/>
          </w:tcPr>
          <w:p w:rsidR="00C55DB8" w:rsidRDefault="00C55DB8" w:rsidP="00A21D2E">
            <w:pPr>
              <w:widowControl/>
            </w:pPr>
            <w:proofErr w:type="gramStart"/>
            <w:r w:rsidRPr="00D32835">
              <w:rPr>
                <w:rFonts w:hint="eastAsia"/>
              </w:rPr>
              <w:t>范</w:t>
            </w:r>
            <w:proofErr w:type="gramEnd"/>
            <w:r w:rsidRPr="00D32835">
              <w:rPr>
                <w:rFonts w:hint="eastAsia"/>
              </w:rPr>
              <w:t>丁</w:t>
            </w:r>
          </w:p>
        </w:tc>
      </w:tr>
      <w:tr w:rsidR="00C55DB8" w:rsidRPr="00D56CD5" w:rsidTr="00242E06">
        <w:trPr>
          <w:trHeight w:val="397"/>
        </w:trPr>
        <w:tc>
          <w:tcPr>
            <w:tcW w:w="2949" w:type="dxa"/>
            <w:vAlign w:val="center"/>
          </w:tcPr>
          <w:p w:rsidR="00C55DB8" w:rsidRPr="00F068AF" w:rsidRDefault="00C55DB8" w:rsidP="00C55DB8">
            <w:pPr>
              <w:widowControl/>
            </w:pPr>
            <w:r w:rsidRPr="00F068AF">
              <w:rPr>
                <w:rFonts w:hint="eastAsia"/>
              </w:rPr>
              <w:t xml:space="preserve"> </w:t>
            </w:r>
            <w:r>
              <w:rPr>
                <w:rFonts w:hint="eastAsia"/>
              </w:rPr>
              <w:t>作曲</w:t>
            </w:r>
            <w:r w:rsidRPr="00713A17">
              <w:rPr>
                <w:rFonts w:hint="eastAsia"/>
              </w:rPr>
              <w:t>／</w:t>
            </w:r>
            <w:r>
              <w:rPr>
                <w:rFonts w:hint="eastAsia"/>
              </w:rPr>
              <w:t>編曲</w:t>
            </w:r>
          </w:p>
        </w:tc>
        <w:tc>
          <w:tcPr>
            <w:tcW w:w="6690" w:type="dxa"/>
            <w:vAlign w:val="center"/>
          </w:tcPr>
          <w:p w:rsidR="00C55DB8" w:rsidRPr="00C55DB8" w:rsidRDefault="00C55DB8" w:rsidP="00A21D2E">
            <w:pPr>
              <w:widowControl/>
            </w:pPr>
            <w:proofErr w:type="gramStart"/>
            <w:r>
              <w:rPr>
                <w:rFonts w:hint="eastAsia"/>
              </w:rPr>
              <w:t>李哲藝</w:t>
            </w:r>
            <w:proofErr w:type="gramEnd"/>
          </w:p>
        </w:tc>
      </w:tr>
      <w:tr w:rsidR="00C55DB8" w:rsidRPr="00D56CD5" w:rsidTr="00242E06">
        <w:trPr>
          <w:trHeight w:val="397"/>
        </w:trPr>
        <w:tc>
          <w:tcPr>
            <w:tcW w:w="2949" w:type="dxa"/>
            <w:vAlign w:val="center"/>
          </w:tcPr>
          <w:p w:rsidR="00C55DB8" w:rsidRPr="00F068AF" w:rsidRDefault="00C55DB8" w:rsidP="00C55DB8">
            <w:pPr>
              <w:widowControl/>
              <w:ind w:firstLineChars="50" w:firstLine="120"/>
            </w:pPr>
            <w:r>
              <w:rPr>
                <w:rFonts w:hint="eastAsia"/>
                <w:lang w:val="en-HK"/>
              </w:rPr>
              <w:t>數碼影像</w:t>
            </w:r>
            <w:r w:rsidRPr="0045388D">
              <w:rPr>
                <w:rFonts w:hint="eastAsia"/>
              </w:rPr>
              <w:t>設計</w:t>
            </w:r>
          </w:p>
        </w:tc>
        <w:tc>
          <w:tcPr>
            <w:tcW w:w="6690" w:type="dxa"/>
            <w:vAlign w:val="center"/>
          </w:tcPr>
          <w:p w:rsidR="00C55DB8" w:rsidRDefault="00C55DB8" w:rsidP="00A21D2E">
            <w:pPr>
              <w:widowControl/>
            </w:pPr>
            <w:proofErr w:type="gramStart"/>
            <w:r w:rsidRPr="003A04D1">
              <w:rPr>
                <w:rFonts w:hint="eastAsia"/>
              </w:rPr>
              <w:t>成博民</w:t>
            </w:r>
            <w:proofErr w:type="gramEnd"/>
          </w:p>
        </w:tc>
      </w:tr>
      <w:tr w:rsidR="00C55DB8" w:rsidRPr="00D56CD5" w:rsidTr="00242E06">
        <w:trPr>
          <w:trHeight w:val="397"/>
        </w:trPr>
        <w:tc>
          <w:tcPr>
            <w:tcW w:w="2949" w:type="dxa"/>
            <w:vAlign w:val="center"/>
          </w:tcPr>
          <w:p w:rsidR="00C55DB8" w:rsidRDefault="00C55DB8" w:rsidP="00C55DB8">
            <w:pPr>
              <w:widowControl/>
              <w:ind w:firstLineChars="50" w:firstLine="120"/>
              <w:rPr>
                <w:lang w:val="en-HK"/>
              </w:rPr>
            </w:pPr>
            <w:r>
              <w:rPr>
                <w:rFonts w:hint="eastAsia"/>
                <w:lang w:val="en-HK"/>
              </w:rPr>
              <w:t>多媒體製作</w:t>
            </w:r>
          </w:p>
        </w:tc>
        <w:tc>
          <w:tcPr>
            <w:tcW w:w="6690" w:type="dxa"/>
            <w:vAlign w:val="center"/>
          </w:tcPr>
          <w:p w:rsidR="00C55DB8" w:rsidRPr="00193528" w:rsidRDefault="00C55DB8" w:rsidP="00A21D2E">
            <w:pPr>
              <w:widowControl/>
              <w:rPr>
                <w:lang w:val="en-HK"/>
              </w:rPr>
            </w:pPr>
            <w:r>
              <w:rPr>
                <w:rFonts w:hint="eastAsia"/>
              </w:rPr>
              <w:t>春秋大夢</w:t>
            </w:r>
          </w:p>
        </w:tc>
      </w:tr>
      <w:tr w:rsidR="00C55DB8" w:rsidRPr="00D56CD5" w:rsidTr="00242E06">
        <w:trPr>
          <w:trHeight w:val="397"/>
        </w:trPr>
        <w:tc>
          <w:tcPr>
            <w:tcW w:w="2949" w:type="dxa"/>
            <w:vAlign w:val="center"/>
          </w:tcPr>
          <w:p w:rsidR="00C55DB8" w:rsidRPr="00F068AF" w:rsidRDefault="00C55DB8" w:rsidP="00C55DB8">
            <w:pPr>
              <w:widowControl/>
            </w:pPr>
            <w:r w:rsidRPr="00F068AF">
              <w:rPr>
                <w:rFonts w:hint="eastAsia"/>
              </w:rPr>
              <w:t xml:space="preserve"> </w:t>
            </w:r>
            <w:r w:rsidRPr="00F068AF">
              <w:rPr>
                <w:rFonts w:hint="eastAsia"/>
              </w:rPr>
              <w:t>佈景設計</w:t>
            </w:r>
          </w:p>
        </w:tc>
        <w:tc>
          <w:tcPr>
            <w:tcW w:w="6690" w:type="dxa"/>
            <w:vAlign w:val="center"/>
          </w:tcPr>
          <w:p w:rsidR="00C55DB8" w:rsidRPr="00F068AF" w:rsidRDefault="00C55DB8" w:rsidP="00C55DB8">
            <w:pPr>
              <w:widowControl/>
            </w:pPr>
            <w:r w:rsidRPr="005D54F1">
              <w:rPr>
                <w:rFonts w:hint="eastAsia"/>
              </w:rPr>
              <w:t>邵偉敏</w:t>
            </w:r>
          </w:p>
        </w:tc>
      </w:tr>
      <w:tr w:rsidR="00C55DB8" w:rsidRPr="00D56CD5" w:rsidTr="00242E06">
        <w:trPr>
          <w:trHeight w:val="397"/>
        </w:trPr>
        <w:tc>
          <w:tcPr>
            <w:tcW w:w="2949" w:type="dxa"/>
            <w:vAlign w:val="center"/>
          </w:tcPr>
          <w:p w:rsidR="00C55DB8" w:rsidRPr="00D56CD5" w:rsidRDefault="00C55DB8" w:rsidP="00C55DB8">
            <w:pPr>
              <w:tabs>
                <w:tab w:val="left" w:pos="2972"/>
              </w:tabs>
              <w:snapToGrid w:val="0"/>
              <w:ind w:right="62"/>
            </w:pPr>
            <w:r>
              <w:rPr>
                <w:rFonts w:hint="eastAsia"/>
              </w:rPr>
              <w:t xml:space="preserve"> </w:t>
            </w:r>
            <w:r w:rsidRPr="007709FE">
              <w:rPr>
                <w:rFonts w:hint="eastAsia"/>
              </w:rPr>
              <w:t>燈光設計</w:t>
            </w:r>
          </w:p>
        </w:tc>
        <w:tc>
          <w:tcPr>
            <w:tcW w:w="6690" w:type="dxa"/>
            <w:vAlign w:val="center"/>
          </w:tcPr>
          <w:p w:rsidR="00C55DB8" w:rsidRPr="00F068AF" w:rsidRDefault="00C55DB8" w:rsidP="00A21D2E">
            <w:pPr>
              <w:widowControl/>
            </w:pPr>
            <w:r w:rsidRPr="00A06460">
              <w:rPr>
                <w:rFonts w:hint="eastAsia"/>
              </w:rPr>
              <w:t>楊子欣</w:t>
            </w:r>
          </w:p>
        </w:tc>
      </w:tr>
      <w:tr w:rsidR="00C55DB8" w:rsidRPr="00D56CD5" w:rsidTr="00242E06">
        <w:trPr>
          <w:trHeight w:val="397"/>
        </w:trPr>
        <w:tc>
          <w:tcPr>
            <w:tcW w:w="2949" w:type="dxa"/>
            <w:vAlign w:val="center"/>
          </w:tcPr>
          <w:p w:rsidR="00C55DB8" w:rsidRPr="007709FE" w:rsidRDefault="00C55DB8" w:rsidP="00A21D2E">
            <w:pPr>
              <w:tabs>
                <w:tab w:val="left" w:pos="2972"/>
              </w:tabs>
              <w:snapToGrid w:val="0"/>
              <w:ind w:right="62"/>
            </w:pPr>
            <w:r>
              <w:rPr>
                <w:rFonts w:hint="eastAsia"/>
              </w:rPr>
              <w:t xml:space="preserve"> </w:t>
            </w:r>
            <w:r w:rsidRPr="007709FE">
              <w:rPr>
                <w:rFonts w:hint="eastAsia"/>
              </w:rPr>
              <w:t>音響設計</w:t>
            </w:r>
          </w:p>
        </w:tc>
        <w:tc>
          <w:tcPr>
            <w:tcW w:w="6690" w:type="dxa"/>
            <w:vAlign w:val="center"/>
          </w:tcPr>
          <w:p w:rsidR="00C55DB8" w:rsidRPr="00F068AF" w:rsidRDefault="00C55DB8" w:rsidP="00A21D2E">
            <w:pPr>
              <w:widowControl/>
            </w:pPr>
            <w:r w:rsidRPr="00891622">
              <w:rPr>
                <w:rFonts w:hint="eastAsia"/>
              </w:rPr>
              <w:t>楊我華</w:t>
            </w:r>
          </w:p>
        </w:tc>
      </w:tr>
      <w:tr w:rsidR="00C55DB8" w:rsidRPr="00D56CD5" w:rsidTr="00242E06">
        <w:trPr>
          <w:trHeight w:val="397"/>
        </w:trPr>
        <w:tc>
          <w:tcPr>
            <w:tcW w:w="2949" w:type="dxa"/>
            <w:vAlign w:val="center"/>
          </w:tcPr>
          <w:p w:rsidR="00C55DB8" w:rsidRPr="00C55DB8" w:rsidRDefault="00C55DB8" w:rsidP="00C55DB8">
            <w:pPr>
              <w:widowControl/>
            </w:pPr>
            <w:r w:rsidRPr="00F068AF">
              <w:rPr>
                <w:rFonts w:hint="eastAsia"/>
              </w:rPr>
              <w:t xml:space="preserve"> </w:t>
            </w:r>
            <w:r>
              <w:rPr>
                <w:rFonts w:hint="eastAsia"/>
              </w:rPr>
              <w:t>服裝設計</w:t>
            </w:r>
          </w:p>
        </w:tc>
        <w:tc>
          <w:tcPr>
            <w:tcW w:w="6690" w:type="dxa"/>
            <w:vAlign w:val="center"/>
          </w:tcPr>
          <w:p w:rsidR="00C55DB8" w:rsidRPr="00F068AF" w:rsidRDefault="004560B6" w:rsidP="00A21D2E">
            <w:pPr>
              <w:widowControl/>
            </w:pPr>
            <w:r w:rsidRPr="004560B6">
              <w:rPr>
                <w:rFonts w:hint="eastAsia"/>
              </w:rPr>
              <w:t>何</w:t>
            </w:r>
            <w:proofErr w:type="gramStart"/>
            <w:r w:rsidR="00F804B2" w:rsidRPr="00F804B2">
              <w:rPr>
                <w:rFonts w:hint="eastAsia"/>
              </w:rPr>
              <w:t>珮姍</w:t>
            </w:r>
            <w:proofErr w:type="gramEnd"/>
          </w:p>
        </w:tc>
      </w:tr>
      <w:tr w:rsidR="00C55DB8" w:rsidRPr="00A546C2" w:rsidTr="00242E06">
        <w:trPr>
          <w:trHeight w:val="397"/>
        </w:trPr>
        <w:tc>
          <w:tcPr>
            <w:tcW w:w="2949" w:type="dxa"/>
            <w:vAlign w:val="center"/>
          </w:tcPr>
          <w:p w:rsidR="00C55DB8" w:rsidRPr="00A546C2" w:rsidRDefault="009A04D8" w:rsidP="00C55DB8">
            <w:pPr>
              <w:tabs>
                <w:tab w:val="left" w:pos="2972"/>
              </w:tabs>
              <w:snapToGrid w:val="0"/>
              <w:ind w:right="62" w:firstLineChars="50" w:firstLine="120"/>
            </w:pPr>
            <w:r w:rsidRPr="009A04D8">
              <w:rPr>
                <w:rFonts w:hint="eastAsia"/>
              </w:rPr>
              <w:t>合辦及</w:t>
            </w:r>
            <w:r w:rsidR="00C55DB8" w:rsidRPr="00A546C2">
              <w:rPr>
                <w:rFonts w:hint="eastAsia"/>
              </w:rPr>
              <w:t>演出</w:t>
            </w:r>
          </w:p>
        </w:tc>
        <w:tc>
          <w:tcPr>
            <w:tcW w:w="6690" w:type="dxa"/>
            <w:vAlign w:val="center"/>
          </w:tcPr>
          <w:p w:rsidR="00C55DB8" w:rsidRPr="00A546C2" w:rsidDel="00586E44" w:rsidRDefault="009A04D8" w:rsidP="00A21D2E">
            <w:pPr>
              <w:widowControl/>
            </w:pPr>
            <w:r w:rsidRPr="00A546C2">
              <w:rPr>
                <w:rFonts w:hint="eastAsia"/>
              </w:rPr>
              <w:t>香港舞蹈團</w:t>
            </w:r>
            <w:r w:rsidRPr="009A04D8">
              <w:rPr>
                <w:rFonts w:hint="eastAsia"/>
              </w:rPr>
              <w:t>、傳承愛樂</w:t>
            </w:r>
          </w:p>
        </w:tc>
      </w:tr>
    </w:tbl>
    <w:p w:rsidR="00C55DB8" w:rsidRDefault="00C55DB8" w:rsidP="00C55DB8"/>
    <w:p w:rsidR="00C55DB8" w:rsidRPr="00117846" w:rsidRDefault="00C55DB8" w:rsidP="00BC3471">
      <w:pPr>
        <w:rPr>
          <w:b/>
          <w:shd w:val="pct15" w:color="auto" w:fill="FFFFFF"/>
        </w:rPr>
      </w:pPr>
      <w:r w:rsidRPr="00117846">
        <w:rPr>
          <w:rFonts w:hint="eastAsia"/>
          <w:b/>
          <w:shd w:val="pct15" w:color="auto" w:fill="FFFFFF"/>
        </w:rPr>
        <w:t>主要</w:t>
      </w:r>
      <w:r w:rsidR="000B5720" w:rsidRPr="00117846">
        <w:rPr>
          <w:rFonts w:hint="eastAsia"/>
          <w:b/>
          <w:shd w:val="pct15" w:color="auto" w:fill="FFFFFF"/>
        </w:rPr>
        <w:t>藝術</w:t>
      </w:r>
      <w:r w:rsidR="00AD0B58" w:rsidRPr="00AD0B58">
        <w:rPr>
          <w:rFonts w:hint="eastAsia"/>
          <w:b/>
          <w:shd w:val="pct15" w:color="auto" w:fill="FFFFFF"/>
        </w:rPr>
        <w:t>家</w:t>
      </w:r>
      <w:r w:rsidRPr="00117846">
        <w:rPr>
          <w:rFonts w:hint="eastAsia"/>
          <w:b/>
          <w:shd w:val="pct15" w:color="auto" w:fill="FFFFFF"/>
        </w:rPr>
        <w:t>介紹</w:t>
      </w:r>
    </w:p>
    <w:p w:rsidR="00A91CBE" w:rsidRPr="00A91CBE" w:rsidRDefault="00C55DB8" w:rsidP="00C55DB8">
      <w:pPr>
        <w:rPr>
          <w:b/>
        </w:rPr>
      </w:pPr>
      <w:r w:rsidRPr="00A91CBE">
        <w:rPr>
          <w:rFonts w:hint="eastAsia"/>
          <w:b/>
        </w:rPr>
        <w:t>楊雲濤</w:t>
      </w:r>
      <w:r w:rsidR="00A47F6E">
        <w:rPr>
          <w:rFonts w:hint="eastAsia"/>
          <w:b/>
        </w:rPr>
        <w:t xml:space="preserve"> </w:t>
      </w:r>
      <w:r w:rsidR="00A47F6E" w:rsidRPr="081D2C33">
        <w:rPr>
          <w:b/>
          <w:bCs/>
          <w:sz w:val="22"/>
        </w:rPr>
        <w:t>|</w:t>
      </w:r>
      <w:r w:rsidR="00A47F6E">
        <w:rPr>
          <w:b/>
          <w:bCs/>
          <w:sz w:val="22"/>
        </w:rPr>
        <w:t xml:space="preserve"> </w:t>
      </w:r>
      <w:r w:rsidR="00A91CBE" w:rsidRPr="00A91CBE">
        <w:rPr>
          <w:rFonts w:hint="eastAsia"/>
          <w:b/>
        </w:rPr>
        <w:t>導演／編舞</w:t>
      </w:r>
    </w:p>
    <w:p w:rsidR="00C55DB8" w:rsidRDefault="00F804B2" w:rsidP="00C55DB8">
      <w:r>
        <w:rPr>
          <w:rFonts w:hint="eastAsia"/>
          <w:noProof/>
        </w:rPr>
        <w:drawing>
          <wp:anchor distT="0" distB="0" distL="114300" distR="114300" simplePos="0" relativeHeight="251665408" behindDoc="0" locked="0" layoutInCell="1" allowOverlap="1">
            <wp:simplePos x="0" y="0"/>
            <wp:positionH relativeFrom="margin">
              <wp:align>left</wp:align>
            </wp:positionH>
            <wp:positionV relativeFrom="paragraph">
              <wp:posOffset>11430</wp:posOffset>
            </wp:positionV>
            <wp:extent cx="1980000" cy="2966040"/>
            <wp:effectExtent l="0" t="0" r="1270" b="635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楊雲濤 1DX_0571PSV3_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2966040"/>
                    </a:xfrm>
                    <a:prstGeom prst="rect">
                      <a:avLst/>
                    </a:prstGeom>
                  </pic:spPr>
                </pic:pic>
              </a:graphicData>
            </a:graphic>
            <wp14:sizeRelH relativeFrom="page">
              <wp14:pctWidth>0</wp14:pctWidth>
            </wp14:sizeRelH>
            <wp14:sizeRelV relativeFrom="page">
              <wp14:pctHeight>0</wp14:pctHeight>
            </wp14:sizeRelV>
          </wp:anchor>
        </w:drawing>
      </w:r>
      <w:r w:rsidR="00C55DB8">
        <w:rPr>
          <w:rFonts w:hint="eastAsia"/>
        </w:rPr>
        <w:t>楊雲濤畢業於中央民族大學舞蹈系，曾加入廣東現代舞團、北京現代舞團及香港城市當代舞蹈團。</w:t>
      </w:r>
      <w:r w:rsidR="00C55DB8">
        <w:rPr>
          <w:rFonts w:hint="eastAsia"/>
        </w:rPr>
        <w:t>2002</w:t>
      </w:r>
      <w:r w:rsidR="00C55DB8">
        <w:rPr>
          <w:rFonts w:hint="eastAsia"/>
        </w:rPr>
        <w:t>年加入香港舞蹈團擔任首席舞蹈員，</w:t>
      </w:r>
      <w:r w:rsidR="00C55DB8">
        <w:rPr>
          <w:rFonts w:hint="eastAsia"/>
        </w:rPr>
        <w:t>2007</w:t>
      </w:r>
      <w:r w:rsidR="00C55DB8">
        <w:rPr>
          <w:rFonts w:hint="eastAsia"/>
        </w:rPr>
        <w:t>年出任助理藝術總監，</w:t>
      </w:r>
      <w:r w:rsidR="00C55DB8">
        <w:rPr>
          <w:rFonts w:hint="eastAsia"/>
        </w:rPr>
        <w:t>2013</w:t>
      </w:r>
      <w:r w:rsidR="00C55DB8">
        <w:rPr>
          <w:rFonts w:hint="eastAsia"/>
        </w:rPr>
        <w:t>年出任藝術總監。</w:t>
      </w:r>
    </w:p>
    <w:p w:rsidR="00C55DB8" w:rsidRDefault="00C55DB8" w:rsidP="00C55DB8"/>
    <w:p w:rsidR="00C55DB8" w:rsidRDefault="00C55DB8" w:rsidP="00C55DB8">
      <w:r>
        <w:rPr>
          <w:rFonts w:hint="eastAsia"/>
        </w:rPr>
        <w:t>楊氏為香港舞蹈團編創多個作品，包括</w:t>
      </w:r>
      <w:proofErr w:type="gramStart"/>
      <w:r>
        <w:rPr>
          <w:rFonts w:hint="eastAsia"/>
        </w:rPr>
        <w:t>《</w:t>
      </w:r>
      <w:proofErr w:type="gramEnd"/>
      <w:r>
        <w:rPr>
          <w:rFonts w:hint="eastAsia"/>
        </w:rPr>
        <w:t>蘭亭．祭</w:t>
      </w:r>
      <w:proofErr w:type="gramStart"/>
      <w:r>
        <w:rPr>
          <w:rFonts w:hint="eastAsia"/>
        </w:rPr>
        <w:t>姪》</w:t>
      </w:r>
      <w:r w:rsidR="00F804B2" w:rsidRPr="00F804B2">
        <w:rPr>
          <w:rFonts w:hint="eastAsia"/>
        </w:rPr>
        <w:t>（</w:t>
      </w:r>
      <w:proofErr w:type="gramEnd"/>
      <w:r>
        <w:rPr>
          <w:rFonts w:hint="eastAsia"/>
        </w:rPr>
        <w:t>獲頒</w:t>
      </w:r>
      <w:r>
        <w:rPr>
          <w:rFonts w:hint="eastAsia"/>
        </w:rPr>
        <w:t>2013</w:t>
      </w:r>
      <w:r>
        <w:rPr>
          <w:rFonts w:hint="eastAsia"/>
        </w:rPr>
        <w:t>香港舞蹈年獎「最值得表揚舞蹈製作」；</w:t>
      </w:r>
      <w:r>
        <w:rPr>
          <w:rFonts w:hint="eastAsia"/>
        </w:rPr>
        <w:t>2013</w:t>
      </w:r>
      <w:r>
        <w:rPr>
          <w:rFonts w:hint="eastAsia"/>
        </w:rPr>
        <w:t>年於北京和台北巡演</w:t>
      </w:r>
      <w:proofErr w:type="gramStart"/>
      <w:r w:rsidR="00EE4926" w:rsidRPr="00F804B2">
        <w:rPr>
          <w:rFonts w:hint="eastAsia"/>
        </w:rPr>
        <w:t>）</w:t>
      </w:r>
      <w:proofErr w:type="gramEnd"/>
      <w:r>
        <w:rPr>
          <w:rFonts w:hint="eastAsia"/>
        </w:rPr>
        <w:t>、《花木蘭》</w:t>
      </w:r>
      <w:proofErr w:type="gramStart"/>
      <w:r w:rsidR="00EE4926" w:rsidRPr="00F804B2">
        <w:rPr>
          <w:rFonts w:hint="eastAsia"/>
        </w:rPr>
        <w:t>（</w:t>
      </w:r>
      <w:proofErr w:type="gramEnd"/>
      <w:r>
        <w:rPr>
          <w:rFonts w:hint="eastAsia"/>
        </w:rPr>
        <w:t>獲頒</w:t>
      </w:r>
      <w:r>
        <w:rPr>
          <w:rFonts w:hint="eastAsia"/>
        </w:rPr>
        <w:t>2014</w:t>
      </w:r>
      <w:r>
        <w:rPr>
          <w:rFonts w:hint="eastAsia"/>
        </w:rPr>
        <w:t>香港舞蹈年獎「最值得表揚舞蹈製作」及「最值得表揚群舞演出」，分別於</w:t>
      </w:r>
      <w:r>
        <w:rPr>
          <w:rFonts w:hint="eastAsia"/>
        </w:rPr>
        <w:t>2015</w:t>
      </w:r>
      <w:r>
        <w:rPr>
          <w:rFonts w:hint="eastAsia"/>
        </w:rPr>
        <w:t>及</w:t>
      </w:r>
      <w:r>
        <w:rPr>
          <w:rFonts w:hint="eastAsia"/>
        </w:rPr>
        <w:t>2017</w:t>
      </w:r>
      <w:r>
        <w:rPr>
          <w:rFonts w:hint="eastAsia"/>
        </w:rPr>
        <w:t>年於紐約、悉尼及倫敦巡演、</w:t>
      </w:r>
      <w:proofErr w:type="gramStart"/>
      <w:r>
        <w:rPr>
          <w:rFonts w:hint="eastAsia"/>
        </w:rPr>
        <w:t>《</w:t>
      </w:r>
      <w:proofErr w:type="gramEnd"/>
      <w:r>
        <w:rPr>
          <w:rFonts w:hint="eastAsia"/>
        </w:rPr>
        <w:t>梁祝．傳說</w:t>
      </w:r>
      <w:proofErr w:type="gramStart"/>
      <w:r>
        <w:rPr>
          <w:rFonts w:hint="eastAsia"/>
        </w:rPr>
        <w:t>》</w:t>
      </w:r>
      <w:proofErr w:type="gramEnd"/>
      <w:r w:rsidR="00EE4926" w:rsidRPr="00F804B2">
        <w:rPr>
          <w:rFonts w:hint="eastAsia"/>
        </w:rPr>
        <w:t>（</w:t>
      </w:r>
      <w:r>
        <w:rPr>
          <w:rFonts w:hint="eastAsia"/>
        </w:rPr>
        <w:t>2016</w:t>
      </w:r>
      <w:r>
        <w:rPr>
          <w:rFonts w:hint="eastAsia"/>
        </w:rPr>
        <w:t>年於首爾演出</w:t>
      </w:r>
      <w:r w:rsidR="00EE4926" w:rsidRPr="00F804B2">
        <w:rPr>
          <w:rFonts w:hint="eastAsia"/>
        </w:rPr>
        <w:t>）</w:t>
      </w:r>
      <w:r>
        <w:rPr>
          <w:rFonts w:hint="eastAsia"/>
        </w:rPr>
        <w:t>、《風雲》</w:t>
      </w:r>
      <w:r w:rsidR="00EE4926" w:rsidRPr="00F804B2">
        <w:rPr>
          <w:rFonts w:hint="eastAsia"/>
        </w:rPr>
        <w:t>（</w:t>
      </w:r>
      <w:r>
        <w:rPr>
          <w:rFonts w:hint="eastAsia"/>
        </w:rPr>
        <w:t>獲頒三項</w:t>
      </w:r>
      <w:r>
        <w:rPr>
          <w:rFonts w:hint="eastAsia"/>
        </w:rPr>
        <w:t>2015</w:t>
      </w:r>
      <w:r>
        <w:rPr>
          <w:rFonts w:hint="eastAsia"/>
        </w:rPr>
        <w:t>香港舞蹈年獎</w:t>
      </w:r>
      <w:r w:rsidR="00EE4926" w:rsidRPr="00F804B2">
        <w:rPr>
          <w:rFonts w:hint="eastAsia"/>
        </w:rPr>
        <w:t>）</w:t>
      </w:r>
      <w:r>
        <w:rPr>
          <w:rFonts w:hint="eastAsia"/>
        </w:rPr>
        <w:t>及</w:t>
      </w:r>
      <w:proofErr w:type="gramStart"/>
      <w:r>
        <w:rPr>
          <w:rFonts w:hint="eastAsia"/>
        </w:rPr>
        <w:t>《倩</w:t>
      </w:r>
      <w:proofErr w:type="gramEnd"/>
      <w:r>
        <w:rPr>
          <w:rFonts w:hint="eastAsia"/>
        </w:rPr>
        <w:t>女．幽魂</w:t>
      </w:r>
      <w:proofErr w:type="gramStart"/>
      <w:r>
        <w:rPr>
          <w:rFonts w:hint="eastAsia"/>
        </w:rPr>
        <w:t>》</w:t>
      </w:r>
      <w:proofErr w:type="gramEnd"/>
      <w:r w:rsidR="00EE4926" w:rsidRPr="00F804B2">
        <w:rPr>
          <w:rFonts w:hint="eastAsia"/>
        </w:rPr>
        <w:t>（</w:t>
      </w:r>
      <w:r>
        <w:rPr>
          <w:rFonts w:hint="eastAsia"/>
        </w:rPr>
        <w:t>獲頒三項</w:t>
      </w:r>
      <w:r>
        <w:rPr>
          <w:rFonts w:hint="eastAsia"/>
        </w:rPr>
        <w:t>2016</w:t>
      </w:r>
      <w:r>
        <w:rPr>
          <w:rFonts w:hint="eastAsia"/>
        </w:rPr>
        <w:t>香港舞蹈年獎，</w:t>
      </w:r>
      <w:r>
        <w:rPr>
          <w:rFonts w:hint="eastAsia"/>
        </w:rPr>
        <w:t>2017</w:t>
      </w:r>
      <w:r>
        <w:rPr>
          <w:rFonts w:hint="eastAsia"/>
        </w:rPr>
        <w:t>年於北京及廣州演出</w:t>
      </w:r>
      <w:r w:rsidR="00EE4926" w:rsidRPr="00F804B2">
        <w:rPr>
          <w:rFonts w:hint="eastAsia"/>
        </w:rPr>
        <w:t>）</w:t>
      </w:r>
      <w:r>
        <w:rPr>
          <w:rFonts w:hint="eastAsia"/>
        </w:rPr>
        <w:t>。其</w:t>
      </w:r>
      <w:r w:rsidR="00EE4926">
        <w:rPr>
          <w:rFonts w:hint="eastAsia"/>
        </w:rPr>
        <w:t>他作品包括《三國風流》、《在那遙遠的地方》、</w:t>
      </w:r>
      <w:proofErr w:type="gramStart"/>
      <w:r w:rsidR="00EE4926">
        <w:rPr>
          <w:rFonts w:hint="eastAsia"/>
        </w:rPr>
        <w:t>《</w:t>
      </w:r>
      <w:proofErr w:type="gramEnd"/>
      <w:r w:rsidR="00EE4926">
        <w:rPr>
          <w:rFonts w:hint="eastAsia"/>
        </w:rPr>
        <w:t>紅樓．夢三闋》之</w:t>
      </w:r>
      <w:r w:rsidR="00EE4926" w:rsidRPr="00EE4926">
        <w:rPr>
          <w:rFonts w:hint="eastAsia"/>
        </w:rPr>
        <w:t>〈</w:t>
      </w:r>
      <w:r w:rsidR="00EE4926">
        <w:rPr>
          <w:rFonts w:hint="eastAsia"/>
        </w:rPr>
        <w:t>白</w:t>
      </w:r>
      <w:r w:rsidR="00EE4926" w:rsidRPr="00EE4926">
        <w:rPr>
          <w:rFonts w:hint="eastAsia"/>
        </w:rPr>
        <w:t>〉</w:t>
      </w:r>
      <w:r w:rsidR="00EE4926">
        <w:rPr>
          <w:rFonts w:hint="eastAsia"/>
        </w:rPr>
        <w:t>、《中華英雄》、《觀自在》之</w:t>
      </w:r>
      <w:r w:rsidR="00EE4926" w:rsidRPr="00EE4926">
        <w:rPr>
          <w:rFonts w:hint="eastAsia"/>
        </w:rPr>
        <w:t>〈</w:t>
      </w:r>
      <w:r w:rsidR="00EE4926">
        <w:rPr>
          <w:rFonts w:hint="eastAsia"/>
        </w:rPr>
        <w:t>初心</w:t>
      </w:r>
      <w:r w:rsidR="00EE4926" w:rsidRPr="00EE4926">
        <w:rPr>
          <w:rFonts w:hint="eastAsia"/>
        </w:rPr>
        <w:t>〉</w:t>
      </w:r>
      <w:r>
        <w:rPr>
          <w:rFonts w:hint="eastAsia"/>
        </w:rPr>
        <w:t>、《白蛇》及《紫玉成煙》等。楊氏於</w:t>
      </w:r>
      <w:r>
        <w:rPr>
          <w:rFonts w:hint="eastAsia"/>
        </w:rPr>
        <w:t>2003</w:t>
      </w:r>
      <w:r>
        <w:rPr>
          <w:rFonts w:hint="eastAsia"/>
        </w:rPr>
        <w:t>及</w:t>
      </w:r>
      <w:r>
        <w:rPr>
          <w:rFonts w:hint="eastAsia"/>
        </w:rPr>
        <w:t>2006</w:t>
      </w:r>
      <w:r>
        <w:rPr>
          <w:rFonts w:hint="eastAsia"/>
        </w:rPr>
        <w:t>年兩度獲頒香港</w:t>
      </w:r>
      <w:proofErr w:type="gramStart"/>
      <w:r>
        <w:rPr>
          <w:rFonts w:hint="eastAsia"/>
        </w:rPr>
        <w:t>舞蹈年獎</w:t>
      </w:r>
      <w:proofErr w:type="gramEnd"/>
      <w:r>
        <w:rPr>
          <w:rFonts w:hint="eastAsia"/>
        </w:rPr>
        <w:t>「傑出男舞者」，</w:t>
      </w:r>
      <w:proofErr w:type="gramStart"/>
      <w:r>
        <w:rPr>
          <w:rFonts w:hint="eastAsia"/>
        </w:rPr>
        <w:t>另獲香港藝術發展局</w:t>
      </w:r>
      <w:proofErr w:type="gramEnd"/>
      <w:r>
        <w:rPr>
          <w:rFonts w:hint="eastAsia"/>
        </w:rPr>
        <w:t>頒發香港藝術發展獎</w:t>
      </w:r>
      <w:r>
        <w:rPr>
          <w:rFonts w:hint="eastAsia"/>
        </w:rPr>
        <w:t>2009</w:t>
      </w:r>
      <w:r>
        <w:rPr>
          <w:rFonts w:hint="eastAsia"/>
        </w:rPr>
        <w:t>「年度最佳藝術家獎</w:t>
      </w:r>
      <w:r w:rsidR="00EE4926" w:rsidRPr="00F804B2">
        <w:rPr>
          <w:rFonts w:hint="eastAsia"/>
        </w:rPr>
        <w:t>（</w:t>
      </w:r>
      <w:r>
        <w:rPr>
          <w:rFonts w:hint="eastAsia"/>
        </w:rPr>
        <w:t>舞蹈</w:t>
      </w:r>
      <w:r w:rsidR="00EE4926" w:rsidRPr="00F804B2">
        <w:rPr>
          <w:rFonts w:hint="eastAsia"/>
        </w:rPr>
        <w:t>）</w:t>
      </w:r>
      <w:r>
        <w:rPr>
          <w:rFonts w:hint="eastAsia"/>
        </w:rPr>
        <w:t>」。</w:t>
      </w:r>
    </w:p>
    <w:p w:rsidR="00EA5268" w:rsidRDefault="00EA5268">
      <w:pPr>
        <w:widowControl/>
      </w:pPr>
      <w:r>
        <w:br w:type="page"/>
      </w:r>
    </w:p>
    <w:p w:rsidR="00A91CBE" w:rsidRPr="00A91CBE" w:rsidRDefault="00A91CBE" w:rsidP="00A91CBE">
      <w:pPr>
        <w:rPr>
          <w:b/>
        </w:rPr>
      </w:pPr>
      <w:r w:rsidRPr="00A91CBE">
        <w:rPr>
          <w:rFonts w:hint="eastAsia"/>
          <w:b/>
        </w:rPr>
        <w:lastRenderedPageBreak/>
        <w:t>伍卓賢</w:t>
      </w:r>
      <w:r w:rsidRPr="00A91CBE">
        <w:rPr>
          <w:rFonts w:hint="eastAsia"/>
          <w:b/>
        </w:rPr>
        <w:t xml:space="preserve"> </w:t>
      </w:r>
      <w:r w:rsidR="00A47F6E" w:rsidRPr="081D2C33">
        <w:rPr>
          <w:b/>
          <w:bCs/>
          <w:sz w:val="22"/>
        </w:rPr>
        <w:t>|</w:t>
      </w:r>
      <w:r w:rsidR="00A47F6E">
        <w:rPr>
          <w:b/>
          <w:bCs/>
          <w:sz w:val="22"/>
        </w:rPr>
        <w:t xml:space="preserve"> </w:t>
      </w:r>
      <w:r w:rsidRPr="00A91CBE">
        <w:rPr>
          <w:rFonts w:hint="eastAsia"/>
          <w:b/>
        </w:rPr>
        <w:t>音樂總監</w:t>
      </w:r>
      <w:r w:rsidR="00A47F6E" w:rsidRPr="00A91CBE">
        <w:rPr>
          <w:rFonts w:hint="eastAsia"/>
          <w:b/>
        </w:rPr>
        <w:t>／</w:t>
      </w:r>
      <w:r w:rsidRPr="00A91CBE">
        <w:rPr>
          <w:rFonts w:hint="eastAsia"/>
          <w:b/>
        </w:rPr>
        <w:t>作曲</w:t>
      </w:r>
      <w:r w:rsidR="00A47F6E" w:rsidRPr="00A91CBE">
        <w:rPr>
          <w:rFonts w:hint="eastAsia"/>
          <w:b/>
        </w:rPr>
        <w:t>／</w:t>
      </w:r>
      <w:r w:rsidRPr="00A91CBE">
        <w:rPr>
          <w:rFonts w:hint="eastAsia"/>
          <w:b/>
        </w:rPr>
        <w:t>編曲</w:t>
      </w:r>
    </w:p>
    <w:p w:rsidR="00A91CBE" w:rsidRDefault="00C71615" w:rsidP="00A91CBE">
      <w:r>
        <w:rPr>
          <w:rFonts w:hint="eastAsia"/>
          <w:noProof/>
        </w:rPr>
        <w:drawing>
          <wp:anchor distT="0" distB="0" distL="114300" distR="114300" simplePos="0" relativeHeight="251666432" behindDoc="0" locked="0" layoutInCell="1" allowOverlap="1">
            <wp:simplePos x="0" y="0"/>
            <wp:positionH relativeFrom="margin">
              <wp:align>left</wp:align>
            </wp:positionH>
            <wp:positionV relativeFrom="paragraph">
              <wp:posOffset>7481</wp:posOffset>
            </wp:positionV>
            <wp:extent cx="1980000" cy="2970000"/>
            <wp:effectExtent l="0" t="0" r="1270"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伍卓賢 1DX_0352PSV2_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2970000"/>
                    </a:xfrm>
                    <a:prstGeom prst="rect">
                      <a:avLst/>
                    </a:prstGeom>
                  </pic:spPr>
                </pic:pic>
              </a:graphicData>
            </a:graphic>
            <wp14:sizeRelH relativeFrom="page">
              <wp14:pctWidth>0</wp14:pctWidth>
            </wp14:sizeRelH>
            <wp14:sizeRelV relativeFrom="page">
              <wp14:pctHeight>0</wp14:pctHeight>
            </wp14:sizeRelV>
          </wp:anchor>
        </w:drawing>
      </w:r>
      <w:r w:rsidR="00A91CBE">
        <w:rPr>
          <w:rFonts w:hint="eastAsia"/>
        </w:rPr>
        <w:t>音樂創作人、製作人、笙演奏家及無伴奏合唱藝術家。無伴奏合唱劇團「</w:t>
      </w:r>
      <w:proofErr w:type="gramStart"/>
      <w:r w:rsidR="00A91CBE">
        <w:rPr>
          <w:rFonts w:hint="eastAsia"/>
        </w:rPr>
        <w:t>一舖</w:t>
      </w:r>
      <w:proofErr w:type="gramEnd"/>
      <w:r w:rsidR="00A91CBE">
        <w:rPr>
          <w:rFonts w:hint="eastAsia"/>
        </w:rPr>
        <w:t>清唱」藝術總監、香港小交響樂團首位駐團藝術家及新融合音樂組合「</w:t>
      </w:r>
      <w:r w:rsidR="00A91CBE">
        <w:rPr>
          <w:rFonts w:hint="eastAsia"/>
        </w:rPr>
        <w:t>SIU2</w:t>
      </w:r>
      <w:r w:rsidR="00A91CBE">
        <w:rPr>
          <w:rFonts w:hint="eastAsia"/>
        </w:rPr>
        <w:t>」音樂總監。</w:t>
      </w:r>
    </w:p>
    <w:p w:rsidR="00A91CBE" w:rsidRDefault="00A91CBE" w:rsidP="00A91CBE"/>
    <w:p w:rsidR="00A91CBE" w:rsidRDefault="00A91CBE" w:rsidP="00A91CBE">
      <w:r>
        <w:rPr>
          <w:rFonts w:hint="eastAsia"/>
        </w:rPr>
        <w:t>伍氏畢業於香港中文大學音樂系，主修作曲。其後到東京國際基督教大學</w:t>
      </w:r>
      <w:proofErr w:type="gramStart"/>
      <w:r>
        <w:rPr>
          <w:rFonts w:hint="eastAsia"/>
        </w:rPr>
        <w:t>研</w:t>
      </w:r>
      <w:proofErr w:type="gramEnd"/>
      <w:r>
        <w:rPr>
          <w:rFonts w:hint="eastAsia"/>
        </w:rPr>
        <w:t>修日語及荷蘭</w:t>
      </w:r>
      <w:proofErr w:type="spellStart"/>
      <w:r>
        <w:rPr>
          <w:rFonts w:hint="eastAsia"/>
        </w:rPr>
        <w:t>Codarts</w:t>
      </w:r>
      <w:proofErr w:type="spellEnd"/>
      <w:r>
        <w:rPr>
          <w:rFonts w:hint="eastAsia"/>
        </w:rPr>
        <w:t>修讀爵士樂。</w:t>
      </w:r>
      <w:r>
        <w:rPr>
          <w:rFonts w:hint="eastAsia"/>
        </w:rPr>
        <w:t>2012</w:t>
      </w:r>
      <w:r>
        <w:rPr>
          <w:rFonts w:hint="eastAsia"/>
        </w:rPr>
        <w:t>年獲香港藝術發展局頒發「年度最佳藝術家獎」、</w:t>
      </w:r>
      <w:r>
        <w:rPr>
          <w:rFonts w:hint="eastAsia"/>
        </w:rPr>
        <w:t>2022</w:t>
      </w:r>
      <w:r>
        <w:rPr>
          <w:rFonts w:hint="eastAsia"/>
        </w:rPr>
        <w:t>年、</w:t>
      </w:r>
      <w:r>
        <w:rPr>
          <w:rFonts w:hint="eastAsia"/>
        </w:rPr>
        <w:t>2013</w:t>
      </w:r>
      <w:r>
        <w:rPr>
          <w:rFonts w:hint="eastAsia"/>
        </w:rPr>
        <w:t>年及</w:t>
      </w:r>
      <w:r>
        <w:rPr>
          <w:rFonts w:hint="eastAsia"/>
        </w:rPr>
        <w:t>2009</w:t>
      </w:r>
      <w:r>
        <w:rPr>
          <w:rFonts w:hint="eastAsia"/>
        </w:rPr>
        <w:t>年分別憑民族管弦樂《極》、</w:t>
      </w:r>
      <w:proofErr w:type="gramStart"/>
      <w:r>
        <w:rPr>
          <w:rFonts w:hint="eastAsia"/>
        </w:rPr>
        <w:t>雙笙協奏曲</w:t>
      </w:r>
      <w:proofErr w:type="gramEnd"/>
      <w:r>
        <w:rPr>
          <w:rFonts w:hint="eastAsia"/>
        </w:rPr>
        <w:t>《在這城崩壞之前》及合唱劇場《石堅》取得</w:t>
      </w:r>
      <w:r>
        <w:rPr>
          <w:rFonts w:hint="eastAsia"/>
        </w:rPr>
        <w:t xml:space="preserve"> CASH </w:t>
      </w:r>
      <w:proofErr w:type="gramStart"/>
      <w:r>
        <w:rPr>
          <w:rFonts w:hint="eastAsia"/>
        </w:rPr>
        <w:t>金帆獎</w:t>
      </w:r>
      <w:proofErr w:type="gramEnd"/>
      <w:r>
        <w:rPr>
          <w:rFonts w:hint="eastAsia"/>
        </w:rPr>
        <w:t>最佳正統音樂作品獎。合唱作品《我唱出了世界的聲音》亦曾兩度獲</w:t>
      </w:r>
      <w:r>
        <w:rPr>
          <w:rFonts w:hint="eastAsia"/>
        </w:rPr>
        <w:t xml:space="preserve"> CASH </w:t>
      </w:r>
      <w:proofErr w:type="gramStart"/>
      <w:r>
        <w:rPr>
          <w:rFonts w:hint="eastAsia"/>
        </w:rPr>
        <w:t>金帆獎</w:t>
      </w:r>
      <w:proofErr w:type="gramEnd"/>
      <w:r>
        <w:rPr>
          <w:rFonts w:hint="eastAsia"/>
        </w:rPr>
        <w:t>最廣泛演出獎（正統音樂）。</w:t>
      </w:r>
    </w:p>
    <w:p w:rsidR="00A91CBE" w:rsidRDefault="00A91CBE" w:rsidP="00A91CBE">
      <w:r>
        <w:t xml:space="preserve"> </w:t>
      </w:r>
    </w:p>
    <w:p w:rsidR="00A91CBE" w:rsidRDefault="00A91CBE" w:rsidP="00A91CBE">
      <w:r>
        <w:rPr>
          <w:rFonts w:hint="eastAsia"/>
        </w:rPr>
        <w:t>曾為不同藝術團體及歌手創作音樂，主要舞蹈音樂作品有香港舞蹈團大型舞劇</w:t>
      </w:r>
      <w:proofErr w:type="gramStart"/>
      <w:r>
        <w:rPr>
          <w:rFonts w:hint="eastAsia"/>
        </w:rPr>
        <w:t>《倩</w:t>
      </w:r>
      <w:proofErr w:type="gramEnd"/>
      <w:r>
        <w:rPr>
          <w:rFonts w:hint="eastAsia"/>
        </w:rPr>
        <w:t>女．幽魂</w:t>
      </w:r>
      <w:proofErr w:type="gramStart"/>
      <w:r>
        <w:rPr>
          <w:rFonts w:hint="eastAsia"/>
        </w:rPr>
        <w:t>》</w:t>
      </w:r>
      <w:proofErr w:type="gramEnd"/>
      <w:r>
        <w:rPr>
          <w:rFonts w:hint="eastAsia"/>
        </w:rPr>
        <w:t>、《白蛇》。管弦樂作品有爵士鼓協奏曲《飛》、民族管弦樂</w:t>
      </w:r>
      <w:proofErr w:type="gramStart"/>
      <w:r>
        <w:rPr>
          <w:rFonts w:hint="eastAsia"/>
        </w:rPr>
        <w:t>《唐響》及笙協奏曲</w:t>
      </w:r>
      <w:proofErr w:type="gramEnd"/>
      <w:r>
        <w:rPr>
          <w:rFonts w:hint="eastAsia"/>
        </w:rPr>
        <w:t>《七月》（中樂）等。</w:t>
      </w:r>
    </w:p>
    <w:p w:rsidR="00A91CBE" w:rsidRDefault="00A91CBE" w:rsidP="00A91CBE"/>
    <w:p w:rsidR="00A91CBE" w:rsidRPr="00A91CBE" w:rsidRDefault="00A91CBE" w:rsidP="006A5EC0">
      <w:pPr>
        <w:widowControl/>
        <w:rPr>
          <w:b/>
        </w:rPr>
      </w:pPr>
      <w:proofErr w:type="gramStart"/>
      <w:r w:rsidRPr="00A91CBE">
        <w:rPr>
          <w:rFonts w:hint="eastAsia"/>
          <w:b/>
        </w:rPr>
        <w:t>范</w:t>
      </w:r>
      <w:proofErr w:type="gramEnd"/>
      <w:r w:rsidRPr="00A91CBE">
        <w:rPr>
          <w:rFonts w:hint="eastAsia"/>
          <w:b/>
        </w:rPr>
        <w:t>丁</w:t>
      </w:r>
      <w:r w:rsidR="00A47F6E">
        <w:rPr>
          <w:b/>
        </w:rPr>
        <w:t xml:space="preserve"> </w:t>
      </w:r>
      <w:r w:rsidR="00A47F6E" w:rsidRPr="081D2C33">
        <w:rPr>
          <w:b/>
          <w:bCs/>
          <w:sz w:val="22"/>
        </w:rPr>
        <w:t>|</w:t>
      </w:r>
      <w:r w:rsidR="00A47F6E">
        <w:rPr>
          <w:b/>
          <w:bCs/>
          <w:sz w:val="22"/>
        </w:rPr>
        <w:t xml:space="preserve"> </w:t>
      </w:r>
      <w:r w:rsidRPr="00A91CBE">
        <w:rPr>
          <w:rFonts w:hint="eastAsia"/>
          <w:b/>
        </w:rPr>
        <w:t>指揮</w:t>
      </w:r>
    </w:p>
    <w:p w:rsidR="006A5EC0" w:rsidRDefault="009A04D8" w:rsidP="00A91CBE">
      <w:r>
        <w:rPr>
          <w:rFonts w:hint="eastAsia"/>
          <w:noProof/>
        </w:rPr>
        <w:drawing>
          <wp:anchor distT="0" distB="0" distL="114300" distR="114300" simplePos="0" relativeHeight="251667456" behindDoc="0" locked="0" layoutInCell="1" allowOverlap="1">
            <wp:simplePos x="0" y="0"/>
            <wp:positionH relativeFrom="margin">
              <wp:align>left</wp:align>
            </wp:positionH>
            <wp:positionV relativeFrom="paragraph">
              <wp:posOffset>9387</wp:posOffset>
            </wp:positionV>
            <wp:extent cx="1980000" cy="2966040"/>
            <wp:effectExtent l="0" t="0" r="1270" b="635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范丁 1DX_0165PSV2_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000" cy="2966040"/>
                    </a:xfrm>
                    <a:prstGeom prst="rect">
                      <a:avLst/>
                    </a:prstGeom>
                  </pic:spPr>
                </pic:pic>
              </a:graphicData>
            </a:graphic>
            <wp14:sizeRelH relativeFrom="page">
              <wp14:pctWidth>0</wp14:pctWidth>
            </wp14:sizeRelH>
            <wp14:sizeRelV relativeFrom="page">
              <wp14:pctHeight>0</wp14:pctHeight>
            </wp14:sizeRelV>
          </wp:anchor>
        </w:drawing>
      </w:r>
      <w:proofErr w:type="gramStart"/>
      <w:r w:rsidR="00A91CBE">
        <w:rPr>
          <w:rFonts w:hint="eastAsia"/>
        </w:rPr>
        <w:t>范</w:t>
      </w:r>
      <w:proofErr w:type="gramEnd"/>
      <w:r w:rsidR="00A91CBE">
        <w:rPr>
          <w:rFonts w:hint="eastAsia"/>
        </w:rPr>
        <w:t>丁現任香港傳承愛樂（</w:t>
      </w:r>
      <w:r w:rsidR="00A91CBE">
        <w:rPr>
          <w:rFonts w:hint="eastAsia"/>
        </w:rPr>
        <w:t>In-heritage Philharmonic</w:t>
      </w:r>
      <w:r w:rsidR="00A91CBE">
        <w:rPr>
          <w:rFonts w:hint="eastAsia"/>
        </w:rPr>
        <w:t>）藝術總監兼指揮、越南西貢愛樂（</w:t>
      </w:r>
      <w:r w:rsidR="00A91CBE">
        <w:rPr>
          <w:rFonts w:hint="eastAsia"/>
        </w:rPr>
        <w:t>Saigon Philharmonic Orchestra</w:t>
      </w:r>
      <w:r w:rsidR="00A91CBE">
        <w:rPr>
          <w:rFonts w:hint="eastAsia"/>
        </w:rPr>
        <w:t>）音樂總監兼首席指揮、越南國家歌劇及芭蕾舞團（</w:t>
      </w:r>
      <w:r w:rsidR="00A91CBE">
        <w:rPr>
          <w:rFonts w:hint="eastAsia"/>
        </w:rPr>
        <w:t>Vietnam National Opera and Ballet</w:t>
      </w:r>
      <w:r w:rsidR="00A91CBE">
        <w:rPr>
          <w:rFonts w:hint="eastAsia"/>
        </w:rPr>
        <w:t>）首席指揮、香港演藝學院管弦樂技術系（</w:t>
      </w:r>
      <w:r w:rsidR="00A91CBE">
        <w:rPr>
          <w:rFonts w:hint="eastAsia"/>
        </w:rPr>
        <w:t>Orchestral Technique</w:t>
      </w:r>
      <w:r w:rsidR="00A91CBE">
        <w:rPr>
          <w:rFonts w:hint="eastAsia"/>
        </w:rPr>
        <w:t>）創始人，並在香港中文大學和香港浸會大學任教。</w:t>
      </w:r>
    </w:p>
    <w:p w:rsidR="006A5EC0" w:rsidRDefault="006A5EC0" w:rsidP="00A91CBE"/>
    <w:p w:rsidR="00A91CBE" w:rsidRDefault="00A91CBE" w:rsidP="00A91CBE">
      <w:r>
        <w:rPr>
          <w:rFonts w:hint="eastAsia"/>
        </w:rPr>
        <w:t xml:space="preserve">2020 </w:t>
      </w:r>
      <w:r>
        <w:rPr>
          <w:rFonts w:hint="eastAsia"/>
        </w:rPr>
        <w:t>年成立傳承愛樂並舉行首演。</w:t>
      </w:r>
      <w:r>
        <w:rPr>
          <w:rFonts w:hint="eastAsia"/>
        </w:rPr>
        <w:t xml:space="preserve">21/22 </w:t>
      </w:r>
      <w:proofErr w:type="gramStart"/>
      <w:r>
        <w:rPr>
          <w:rFonts w:hint="eastAsia"/>
        </w:rPr>
        <w:t>年樂季</w:t>
      </w:r>
      <w:proofErr w:type="gramEnd"/>
      <w:r>
        <w:rPr>
          <w:rFonts w:hint="eastAsia"/>
        </w:rPr>
        <w:t>的音樂會，包括首次和</w:t>
      </w:r>
      <w:r>
        <w:rPr>
          <w:rFonts w:hint="eastAsia"/>
        </w:rPr>
        <w:t xml:space="preserve"> Euro </w:t>
      </w:r>
      <w:proofErr w:type="spellStart"/>
      <w:r>
        <w:rPr>
          <w:rFonts w:hint="eastAsia"/>
        </w:rPr>
        <w:t>Sinfonietta</w:t>
      </w:r>
      <w:proofErr w:type="spellEnd"/>
      <w:r>
        <w:rPr>
          <w:rFonts w:hint="eastAsia"/>
        </w:rPr>
        <w:t xml:space="preserve"> Wien </w:t>
      </w:r>
      <w:r>
        <w:rPr>
          <w:rFonts w:hint="eastAsia"/>
        </w:rPr>
        <w:t>合作在維也納</w:t>
      </w:r>
      <w:r>
        <w:rPr>
          <w:rFonts w:hint="eastAsia"/>
        </w:rPr>
        <w:t xml:space="preserve"> </w:t>
      </w:r>
      <w:proofErr w:type="spellStart"/>
      <w:r>
        <w:rPr>
          <w:rFonts w:hint="eastAsia"/>
        </w:rPr>
        <w:t>Muth</w:t>
      </w:r>
      <w:proofErr w:type="spellEnd"/>
      <w:r>
        <w:rPr>
          <w:rFonts w:hint="eastAsia"/>
        </w:rPr>
        <w:t xml:space="preserve"> Hall </w:t>
      </w:r>
      <w:r>
        <w:rPr>
          <w:rFonts w:hint="eastAsia"/>
        </w:rPr>
        <w:t>的全莫扎特音樂會、越南歌劇院的第一屆古典音樂節等。</w:t>
      </w:r>
      <w:r>
        <w:rPr>
          <w:rFonts w:hint="eastAsia"/>
        </w:rPr>
        <w:t xml:space="preserve">22/23 </w:t>
      </w:r>
      <w:proofErr w:type="gramStart"/>
      <w:r>
        <w:rPr>
          <w:rFonts w:hint="eastAsia"/>
        </w:rPr>
        <w:t>年樂季</w:t>
      </w:r>
      <w:proofErr w:type="gramEnd"/>
      <w:r>
        <w:rPr>
          <w:rFonts w:hint="eastAsia"/>
        </w:rPr>
        <w:t>，將會首次於越南歌劇院上演</w:t>
      </w:r>
      <w:r>
        <w:rPr>
          <w:rFonts w:hint="eastAsia"/>
        </w:rPr>
        <w:t xml:space="preserve"> </w:t>
      </w:r>
      <w:proofErr w:type="spellStart"/>
      <w:r>
        <w:rPr>
          <w:rFonts w:hint="eastAsia"/>
        </w:rPr>
        <w:t>Cavallaria</w:t>
      </w:r>
      <w:proofErr w:type="spellEnd"/>
      <w:r>
        <w:rPr>
          <w:rFonts w:hint="eastAsia"/>
        </w:rPr>
        <w:t xml:space="preserve"> </w:t>
      </w:r>
      <w:proofErr w:type="spellStart"/>
      <w:r>
        <w:rPr>
          <w:rFonts w:hint="eastAsia"/>
        </w:rPr>
        <w:t>Rusticana</w:t>
      </w:r>
      <w:proofErr w:type="spellEnd"/>
      <w:r>
        <w:rPr>
          <w:rFonts w:hint="eastAsia"/>
        </w:rPr>
        <w:t xml:space="preserve"> </w:t>
      </w:r>
      <w:r>
        <w:rPr>
          <w:rFonts w:hint="eastAsia"/>
        </w:rPr>
        <w:t>歌劇；三月，與</w:t>
      </w:r>
      <w:r>
        <w:rPr>
          <w:rFonts w:hint="eastAsia"/>
        </w:rPr>
        <w:t xml:space="preserve"> Hungarian State Symphony Orchestra of Szolnok </w:t>
      </w:r>
      <w:r>
        <w:rPr>
          <w:rFonts w:hint="eastAsia"/>
        </w:rPr>
        <w:t>在奧地利</w:t>
      </w:r>
      <w:r>
        <w:rPr>
          <w:rFonts w:hint="eastAsia"/>
        </w:rPr>
        <w:t xml:space="preserve"> Haydn Hall </w:t>
      </w:r>
      <w:r>
        <w:rPr>
          <w:rFonts w:hint="eastAsia"/>
        </w:rPr>
        <w:t>演出並在匈牙利巡演等。</w:t>
      </w:r>
    </w:p>
    <w:p w:rsidR="00A91CBE" w:rsidRDefault="00A91CBE" w:rsidP="00A91CBE"/>
    <w:p w:rsidR="0084132E" w:rsidRPr="006A5EC0" w:rsidRDefault="00A91CBE" w:rsidP="00C55DB8">
      <w:r>
        <w:rPr>
          <w:rFonts w:hint="eastAsia"/>
        </w:rPr>
        <w:t>作為香港</w:t>
      </w:r>
      <w:proofErr w:type="gramStart"/>
      <w:r>
        <w:rPr>
          <w:rFonts w:hint="eastAsia"/>
        </w:rPr>
        <w:t>灸手可熱</w:t>
      </w:r>
      <w:proofErr w:type="gramEnd"/>
      <w:r>
        <w:rPr>
          <w:rFonts w:hint="eastAsia"/>
        </w:rPr>
        <w:t>的小提琴演奏家、香港管弦樂團始創成員，過去三十多年的職業生涯中，曾任香港管弦樂團副團長、代團長及第二小提琴首席。曾與他創立的</w:t>
      </w:r>
      <w:proofErr w:type="gramStart"/>
      <w:r>
        <w:rPr>
          <w:rFonts w:hint="eastAsia"/>
        </w:rPr>
        <w:t>不同室樂組合</w:t>
      </w:r>
      <w:proofErr w:type="gramEnd"/>
      <w:r>
        <w:rPr>
          <w:rFonts w:hint="eastAsia"/>
        </w:rPr>
        <w:t>，包括</w:t>
      </w:r>
      <w:r>
        <w:rPr>
          <w:rFonts w:hint="eastAsia"/>
        </w:rPr>
        <w:t xml:space="preserve"> Canzone </w:t>
      </w:r>
      <w:r>
        <w:rPr>
          <w:rFonts w:hint="eastAsia"/>
        </w:rPr>
        <w:t>鋼琴</w:t>
      </w:r>
      <w:proofErr w:type="gramStart"/>
      <w:r>
        <w:rPr>
          <w:rFonts w:hint="eastAsia"/>
        </w:rPr>
        <w:t>三</w:t>
      </w:r>
      <w:proofErr w:type="gramEnd"/>
      <w:r>
        <w:rPr>
          <w:rFonts w:hint="eastAsia"/>
        </w:rPr>
        <w:t>重奏、</w:t>
      </w:r>
      <w:r>
        <w:rPr>
          <w:rFonts w:hint="eastAsia"/>
        </w:rPr>
        <w:t xml:space="preserve">New Art Quartet </w:t>
      </w:r>
      <w:r>
        <w:rPr>
          <w:rFonts w:hint="eastAsia"/>
        </w:rPr>
        <w:t>新藝術四重奏、</w:t>
      </w:r>
      <w:proofErr w:type="spellStart"/>
      <w:r>
        <w:rPr>
          <w:rFonts w:hint="eastAsia"/>
        </w:rPr>
        <w:t>Tononi</w:t>
      </w:r>
      <w:proofErr w:type="spellEnd"/>
      <w:r>
        <w:rPr>
          <w:rFonts w:hint="eastAsia"/>
        </w:rPr>
        <w:t xml:space="preserve"> </w:t>
      </w:r>
      <w:proofErr w:type="gramStart"/>
      <w:r>
        <w:rPr>
          <w:rFonts w:hint="eastAsia"/>
        </w:rPr>
        <w:t>頌雅</w:t>
      </w:r>
      <w:proofErr w:type="gramEnd"/>
      <w:r>
        <w:rPr>
          <w:rFonts w:hint="eastAsia"/>
        </w:rPr>
        <w:t>四重奏巡迴演出於台灣、日本、加拿大、芝加哥、倫敦、克雷莫納和紐約。</w:t>
      </w:r>
    </w:p>
    <w:p w:rsidR="00C55DB8" w:rsidRPr="00117846" w:rsidRDefault="00C55DB8" w:rsidP="00C55DB8">
      <w:pPr>
        <w:rPr>
          <w:b/>
          <w:shd w:val="pct15" w:color="auto" w:fill="FFFFFF"/>
        </w:rPr>
      </w:pPr>
      <w:r w:rsidRPr="00117846">
        <w:rPr>
          <w:rFonts w:hint="eastAsia"/>
          <w:b/>
          <w:shd w:val="pct15" w:color="auto" w:fill="FFFFFF"/>
        </w:rPr>
        <w:lastRenderedPageBreak/>
        <w:t>合辦單位介紹</w:t>
      </w:r>
    </w:p>
    <w:p w:rsidR="00045D93" w:rsidRPr="00A546C2" w:rsidRDefault="00CE3F09" w:rsidP="00A546C2">
      <w:r w:rsidRPr="00A546C2">
        <w:rPr>
          <w:rFonts w:hint="eastAsia"/>
        </w:rPr>
        <w:t xml:space="preserve"> </w:t>
      </w:r>
      <w:r w:rsidRPr="00A546C2">
        <w:t xml:space="preserve">                                                            </w:t>
      </w:r>
    </w:p>
    <w:p w:rsidR="00045D93" w:rsidRPr="00117846" w:rsidRDefault="00045D93" w:rsidP="00045D93">
      <w:pPr>
        <w:rPr>
          <w:b/>
          <w:sz w:val="36"/>
        </w:rPr>
      </w:pPr>
      <w:r w:rsidRPr="00117846">
        <w:rPr>
          <w:b/>
          <w:sz w:val="36"/>
        </w:rPr>
        <w:t>香港舞蹈團</w:t>
      </w:r>
    </w:p>
    <w:p w:rsidR="00045D93" w:rsidRPr="00117846" w:rsidRDefault="00045D93" w:rsidP="00045D93">
      <w:pPr>
        <w:rPr>
          <w:sz w:val="28"/>
        </w:rPr>
      </w:pPr>
      <w:r w:rsidRPr="00117846">
        <w:rPr>
          <w:sz w:val="28"/>
        </w:rPr>
        <w:t>「融</w:t>
      </w:r>
      <w:proofErr w:type="gramStart"/>
      <w:r w:rsidRPr="00117846">
        <w:rPr>
          <w:sz w:val="28"/>
        </w:rPr>
        <w:t>匯</w:t>
      </w:r>
      <w:proofErr w:type="gramEnd"/>
      <w:r w:rsidRPr="00117846">
        <w:rPr>
          <w:sz w:val="28"/>
        </w:rPr>
        <w:t>中西</w:t>
      </w:r>
      <w:r w:rsidRPr="00117846">
        <w:rPr>
          <w:sz w:val="28"/>
        </w:rPr>
        <w:t xml:space="preserve"> </w:t>
      </w:r>
      <w:r w:rsidRPr="00117846">
        <w:rPr>
          <w:sz w:val="28"/>
        </w:rPr>
        <w:t>舞動香港」</w:t>
      </w:r>
    </w:p>
    <w:p w:rsidR="00045D93" w:rsidRPr="00045D93" w:rsidRDefault="00045D93" w:rsidP="00045D93"/>
    <w:p w:rsidR="00045D93" w:rsidRPr="00A546C2" w:rsidRDefault="00045D93" w:rsidP="00045D93">
      <w:pPr>
        <w:rPr>
          <w:u w:val="single"/>
        </w:rPr>
      </w:pPr>
      <w:r w:rsidRPr="00A546C2">
        <w:rPr>
          <w:bCs/>
          <w:u w:val="single"/>
        </w:rPr>
        <w:t>使命宣言</w:t>
      </w:r>
    </w:p>
    <w:p w:rsidR="00045D93" w:rsidRPr="00045D93" w:rsidRDefault="00045D93" w:rsidP="00045D93">
      <w:r w:rsidRPr="00045D93">
        <w:t>我們從優秀的中國文化傳統汲取養份，結合當代藝術創意，以具香港特色的中國舞蹈感動世界。</w:t>
      </w:r>
    </w:p>
    <w:p w:rsidR="00045D93" w:rsidRPr="00045D93" w:rsidRDefault="00045D93" w:rsidP="00045D93">
      <w:r w:rsidRPr="00045D93">
        <w:t> </w:t>
      </w:r>
    </w:p>
    <w:p w:rsidR="00045D93" w:rsidRPr="00045D93" w:rsidRDefault="00045D93" w:rsidP="00045D93">
      <w:r w:rsidRPr="00045D93">
        <w:t>香港舞蹈團於</w:t>
      </w:r>
      <w:r w:rsidRPr="00045D93">
        <w:t>1981</w:t>
      </w:r>
      <w:r w:rsidRPr="00045D93">
        <w:t>年成立，</w:t>
      </w:r>
      <w:r w:rsidRPr="00045D93">
        <w:t>2001</w:t>
      </w:r>
      <w:r w:rsidRPr="00045D93">
        <w:t>年註冊成為慈善及非牟利機構，由香港特別行政區政府資助。舞團</w:t>
      </w:r>
      <w:r w:rsidRPr="00045D93">
        <w:rPr>
          <w:rFonts w:hint="eastAsia"/>
        </w:rPr>
        <w:t>致力推廣具當代藝術創意及香港特色的中國舞蹈，</w:t>
      </w:r>
      <w:r w:rsidRPr="00045D93">
        <w:t>至今已排演超過二百</w:t>
      </w:r>
      <w:proofErr w:type="gramStart"/>
      <w:r w:rsidRPr="00045D93">
        <w:t>齣</w:t>
      </w:r>
      <w:proofErr w:type="gramEnd"/>
      <w:r w:rsidRPr="00045D93">
        <w:t>深受觀眾歡迎和評論界讚賞的作品。近期作品包括《花木蘭》、</w:t>
      </w:r>
      <w:r w:rsidRPr="00045D93">
        <w:rPr>
          <w:bCs/>
        </w:rPr>
        <w:t>《塵埃落定》</w:t>
      </w:r>
      <w:r w:rsidRPr="00045D93">
        <w:t>、</w:t>
      </w:r>
      <w:proofErr w:type="gramStart"/>
      <w:r w:rsidRPr="00045D93">
        <w:t>《</w:t>
      </w:r>
      <w:proofErr w:type="gramEnd"/>
      <w:r w:rsidRPr="00045D93">
        <w:t>蘭亭．祭</w:t>
      </w:r>
      <w:proofErr w:type="gramStart"/>
      <w:r w:rsidRPr="00045D93">
        <w:t>姪》</w:t>
      </w:r>
      <w:proofErr w:type="gramEnd"/>
      <w:r w:rsidRPr="00045D93">
        <w:t>、</w:t>
      </w:r>
      <w:proofErr w:type="gramStart"/>
      <w:r w:rsidRPr="00045D93">
        <w:t>《</w:t>
      </w:r>
      <w:proofErr w:type="gramEnd"/>
      <w:r w:rsidRPr="00045D93">
        <w:t>梁祝．傳說</w:t>
      </w:r>
      <w:proofErr w:type="gramStart"/>
      <w:r w:rsidRPr="00045D93">
        <w:t>》</w:t>
      </w:r>
      <w:proofErr w:type="gramEnd"/>
      <w:r w:rsidRPr="00045D93">
        <w:t>、《風雲》、</w:t>
      </w:r>
      <w:proofErr w:type="gramStart"/>
      <w:r w:rsidRPr="00045D93">
        <w:t>《倩</w:t>
      </w:r>
      <w:proofErr w:type="gramEnd"/>
      <w:r w:rsidRPr="00045D93">
        <w:t>女．幽魂</w:t>
      </w:r>
      <w:proofErr w:type="gramStart"/>
      <w:r w:rsidRPr="00045D93">
        <w:t>》</w:t>
      </w:r>
      <w:proofErr w:type="gramEnd"/>
      <w:r w:rsidRPr="00045D93">
        <w:t>、《踏歌行》、</w:t>
      </w:r>
      <w:proofErr w:type="gramStart"/>
      <w:r w:rsidRPr="00045D93">
        <w:t>《</w:t>
      </w:r>
      <w:proofErr w:type="gramEnd"/>
      <w:r w:rsidRPr="00045D93">
        <w:t>紅樓．夢三</w:t>
      </w:r>
      <w:proofErr w:type="gramStart"/>
      <w:r w:rsidRPr="00045D93">
        <w:t>闋》</w:t>
      </w:r>
      <w:proofErr w:type="gramEnd"/>
      <w:r w:rsidRPr="00045D93">
        <w:t>、《中華英雄》、《觀自在》、《白蛇》、《三城誌》、《紫玉成煙》、《劉三姐》、《絲路如詩》、《弦舞》、《一水南天》、《媽祖》、《青衣》</w:t>
      </w:r>
      <w:r w:rsidR="007A16FA" w:rsidRPr="007A16FA">
        <w:rPr>
          <w:rFonts w:hint="eastAsia"/>
        </w:rPr>
        <w:t>、</w:t>
      </w:r>
      <w:r w:rsidRPr="00045D93">
        <w:t>《山</w:t>
      </w:r>
      <w:r w:rsidRPr="00045D93">
        <w:rPr>
          <w:rFonts w:hint="eastAsia"/>
        </w:rPr>
        <w:t>水》</w:t>
      </w:r>
      <w:r w:rsidRPr="00045D93">
        <w:t>、《九歌</w:t>
      </w:r>
      <w:r w:rsidRPr="00045D93">
        <w:rPr>
          <w:rFonts w:hint="eastAsia"/>
        </w:rPr>
        <w:t>》、《一個人的哪吒》</w:t>
      </w:r>
      <w:r w:rsidR="007A16FA" w:rsidRPr="007A16FA">
        <w:rPr>
          <w:rFonts w:hint="eastAsia"/>
        </w:rPr>
        <w:t>、《儷人行》</w:t>
      </w:r>
      <w:r w:rsidRPr="00045D93">
        <w:rPr>
          <w:rFonts w:hint="eastAsia"/>
        </w:rPr>
        <w:t>，</w:t>
      </w:r>
      <w:r w:rsidRPr="00045D93">
        <w:t>以及呈現「</w:t>
      </w:r>
      <w:proofErr w:type="gramStart"/>
      <w:r w:rsidRPr="00045D93">
        <w:t>中國舞武研究</w:t>
      </w:r>
      <w:proofErr w:type="gramEnd"/>
      <w:r w:rsidRPr="00045D93">
        <w:t>計劃」三年探索成果的舞</w:t>
      </w:r>
      <w:r w:rsidRPr="00045D93">
        <w:t>x</w:t>
      </w:r>
      <w:r w:rsidRPr="00045D93">
        <w:t>武劇場《凝》。</w:t>
      </w:r>
    </w:p>
    <w:p w:rsidR="00045D93" w:rsidRPr="00045D93" w:rsidRDefault="00045D93" w:rsidP="00045D93">
      <w:r w:rsidRPr="00045D93">
        <w:t> </w:t>
      </w:r>
    </w:p>
    <w:p w:rsidR="00045D93" w:rsidRPr="00045D93" w:rsidRDefault="00045D93" w:rsidP="00045D93">
      <w:r w:rsidRPr="00045D93">
        <w:t>舞團經常到海外及內地演出，以促進文化交流，曾涉足十多</w:t>
      </w:r>
      <w:proofErr w:type="gramStart"/>
      <w:r w:rsidRPr="00045D93">
        <w:t>個</w:t>
      </w:r>
      <w:proofErr w:type="gramEnd"/>
      <w:r w:rsidRPr="00045D93">
        <w:t>國家及地區。近年曾赴美國華盛頓甘迺迪藝術中心、美國紐約林肯表演藝術中心、英國倫敦南岸中心、加拿大多倫多索尼演藝中心、澳洲悉</w:t>
      </w:r>
      <w:proofErr w:type="gramStart"/>
      <w:r w:rsidRPr="00045D93">
        <w:t>尼卓士活</w:t>
      </w:r>
      <w:proofErr w:type="gramEnd"/>
      <w:r w:rsidRPr="00045D93">
        <w:t>中央廣場劇院、白俄羅斯明斯克國立模範音樂劇院、「韓國舞蹈祭典」、</w:t>
      </w:r>
      <w:proofErr w:type="gramStart"/>
      <w:r w:rsidRPr="00045D93">
        <w:t>首爾</w:t>
      </w:r>
      <w:proofErr w:type="gramEnd"/>
      <w:r w:rsidRPr="00045D93">
        <w:t>「國際佛教舞蹈節」、北京國家大劇院、北京天橋藝術中心、上海大劇院、上海國際舞蹈中心、杭州大劇院、廣州大劇院、台北新舞台、臺灣戲曲中心等，演出舞團的得獎原創舞劇《花木蘭》、</w:t>
      </w:r>
      <w:proofErr w:type="gramStart"/>
      <w:r w:rsidRPr="00045D93">
        <w:t>《倩</w:t>
      </w:r>
      <w:proofErr w:type="gramEnd"/>
      <w:r w:rsidRPr="00045D93">
        <w:t>女．幽魂</w:t>
      </w:r>
      <w:proofErr w:type="gramStart"/>
      <w:r w:rsidRPr="00045D93">
        <w:t>》</w:t>
      </w:r>
      <w:proofErr w:type="gramEnd"/>
      <w:r w:rsidRPr="00045D93">
        <w:t>、</w:t>
      </w:r>
      <w:proofErr w:type="gramStart"/>
      <w:r w:rsidRPr="00045D93">
        <w:t>《</w:t>
      </w:r>
      <w:proofErr w:type="gramEnd"/>
      <w:r w:rsidRPr="00045D93">
        <w:t>梁祝．傳說</w:t>
      </w:r>
      <w:proofErr w:type="gramStart"/>
      <w:r w:rsidRPr="00045D93">
        <w:t>》</w:t>
      </w:r>
      <w:proofErr w:type="gramEnd"/>
      <w:r w:rsidRPr="00045D93">
        <w:t>、</w:t>
      </w:r>
      <w:proofErr w:type="gramStart"/>
      <w:r w:rsidRPr="00045D93">
        <w:t>《</w:t>
      </w:r>
      <w:proofErr w:type="gramEnd"/>
      <w:r w:rsidRPr="00045D93">
        <w:t>蘭亭．祭</w:t>
      </w:r>
      <w:proofErr w:type="gramStart"/>
      <w:r w:rsidRPr="00045D93">
        <w:t>姪》</w:t>
      </w:r>
      <w:proofErr w:type="gramEnd"/>
      <w:r w:rsidRPr="00045D93">
        <w:t>等饒具香港特色的作品，為海內外的觀眾帶來文化藝術新體驗。</w:t>
      </w:r>
    </w:p>
    <w:p w:rsidR="006F5995" w:rsidRDefault="006F5995">
      <w:pPr>
        <w:widowControl/>
        <w:rPr>
          <w:b/>
        </w:rPr>
      </w:pPr>
      <w:r>
        <w:rPr>
          <w:b/>
        </w:rPr>
        <w:br w:type="page"/>
      </w:r>
    </w:p>
    <w:p w:rsidR="00EA5268" w:rsidRPr="00117846" w:rsidRDefault="00EA5268" w:rsidP="00EA5268">
      <w:pPr>
        <w:rPr>
          <w:b/>
          <w:shd w:val="pct15" w:color="auto" w:fill="FFFFFF"/>
        </w:rPr>
      </w:pPr>
      <w:r w:rsidRPr="00117846">
        <w:rPr>
          <w:rFonts w:hint="eastAsia"/>
          <w:b/>
          <w:shd w:val="pct15" w:color="auto" w:fill="FFFFFF"/>
        </w:rPr>
        <w:lastRenderedPageBreak/>
        <w:t>合辦單位介紹</w:t>
      </w:r>
    </w:p>
    <w:p w:rsidR="00A546C2" w:rsidRDefault="00A546C2" w:rsidP="00A546C2">
      <w:pPr>
        <w:rPr>
          <w:b/>
        </w:rPr>
      </w:pPr>
    </w:p>
    <w:p w:rsidR="00A546C2" w:rsidRPr="00EA5268" w:rsidRDefault="00EA5268" w:rsidP="00A546C2">
      <w:pPr>
        <w:rPr>
          <w:b/>
          <w:sz w:val="36"/>
        </w:rPr>
      </w:pPr>
      <w:r w:rsidRPr="00EA5268">
        <w:rPr>
          <w:rFonts w:hint="eastAsia"/>
          <w:b/>
          <w:sz w:val="36"/>
        </w:rPr>
        <w:t>傳承愛樂</w:t>
      </w:r>
    </w:p>
    <w:p w:rsidR="00977044" w:rsidRDefault="00977044" w:rsidP="00977044">
      <w:r>
        <w:rPr>
          <w:rFonts w:hint="eastAsia"/>
        </w:rPr>
        <w:t>傳承愛樂</w:t>
      </w:r>
      <w:r>
        <w:t>In-heritage Philharmonic</w:t>
      </w:r>
      <w:r>
        <w:rPr>
          <w:rFonts w:hint="eastAsia"/>
        </w:rPr>
        <w:t>於</w:t>
      </w:r>
      <w:r>
        <w:t>2020</w:t>
      </w:r>
      <w:r>
        <w:rPr>
          <w:rFonts w:hint="eastAsia"/>
        </w:rPr>
        <w:t>年在香港成立，是以香港本地</w:t>
      </w:r>
      <w:r>
        <w:rPr>
          <w:rFonts w:ascii="Microsoft YaHei" w:eastAsia="Microsoft YaHei" w:hAnsi="Microsoft YaHei" w:cs="Microsoft YaHei" w:hint="eastAsia"/>
        </w:rPr>
        <w:t>⻘</w:t>
      </w:r>
      <w:r>
        <w:rPr>
          <w:rFonts w:ascii="新細明體" w:eastAsia="新細明體" w:hAnsi="新細明體" w:cs="新細明體" w:hint="eastAsia"/>
        </w:rPr>
        <w:t>年專業的職業樂手為骨幹之管弦樂團，並由資深香港音樂家團隊管理。</w:t>
      </w:r>
    </w:p>
    <w:p w:rsidR="00977044" w:rsidRDefault="00977044" w:rsidP="00977044"/>
    <w:p w:rsidR="00977044" w:rsidRDefault="00977044" w:rsidP="00977044">
      <w:r>
        <w:rPr>
          <w:rFonts w:hint="eastAsia"/>
        </w:rPr>
        <w:t>由世界級指揮大師杜托華先生為樂團之榮譽藝術顧問，藝術顧問包括美國紐約大都會歌劇院管弦樂團首席詹曉昀先生及香港著名音樂人兼天王巨星御用音樂總監趙增熹先生等。樂團顧問委員會由社會知名人士組成，包括高永文醫生</w:t>
      </w:r>
      <w:r>
        <w:rPr>
          <w:rFonts w:hint="eastAsia"/>
        </w:rPr>
        <w:t>GBS JP</w:t>
      </w:r>
      <w:r>
        <w:rPr>
          <w:rFonts w:hint="eastAsia"/>
        </w:rPr>
        <w:t>、霍啟剛先生</w:t>
      </w:r>
      <w:r>
        <w:rPr>
          <w:rFonts w:hint="eastAsia"/>
        </w:rPr>
        <w:t>JP</w:t>
      </w:r>
      <w:r>
        <w:rPr>
          <w:rFonts w:hint="eastAsia"/>
        </w:rPr>
        <w:t>、馮興宏先生</w:t>
      </w:r>
      <w:r>
        <w:rPr>
          <w:rFonts w:hint="eastAsia"/>
        </w:rPr>
        <w:t>SBS</w:t>
      </w:r>
      <w:r>
        <w:rPr>
          <w:rFonts w:hint="eastAsia"/>
        </w:rPr>
        <w:t>、</w:t>
      </w:r>
      <w:proofErr w:type="gramStart"/>
      <w:r>
        <w:rPr>
          <w:rFonts w:hint="eastAsia"/>
        </w:rPr>
        <w:t>梁兆棠校監</w:t>
      </w:r>
      <w:proofErr w:type="gramEnd"/>
      <w:r>
        <w:rPr>
          <w:rFonts w:hint="eastAsia"/>
        </w:rPr>
        <w:t>MH</w:t>
      </w:r>
      <w:r>
        <w:rPr>
          <w:rFonts w:hint="eastAsia"/>
        </w:rPr>
        <w:t>等。</w:t>
      </w:r>
    </w:p>
    <w:p w:rsidR="00977044" w:rsidRDefault="00977044" w:rsidP="00977044"/>
    <w:p w:rsidR="00977044" w:rsidRDefault="00977044" w:rsidP="00977044">
      <w:r>
        <w:rPr>
          <w:rFonts w:hint="eastAsia"/>
        </w:rPr>
        <w:t>我們的藝術總監兼首席指揮</w:t>
      </w:r>
      <w:proofErr w:type="gramStart"/>
      <w:r>
        <w:rPr>
          <w:rFonts w:hint="eastAsia"/>
        </w:rPr>
        <w:t>范</w:t>
      </w:r>
      <w:proofErr w:type="gramEnd"/>
      <w:r>
        <w:rPr>
          <w:rFonts w:hint="eastAsia"/>
        </w:rPr>
        <w:t>丁，同為現任越南西貢愛樂樂團音樂總監兼首席指揮、越南國家歌劇及芭蕾舞團首席指揮，香港演藝學院管弦樂技術班創始人，並在香港中文大學和香港浸會大學任教。</w:t>
      </w:r>
      <w:proofErr w:type="gramStart"/>
      <w:r>
        <w:rPr>
          <w:rFonts w:hint="eastAsia"/>
        </w:rPr>
        <w:t>范</w:t>
      </w:r>
      <w:proofErr w:type="gramEnd"/>
      <w:r>
        <w:rPr>
          <w:rFonts w:hint="eastAsia"/>
        </w:rPr>
        <w:t>丁創立的香港青年</w:t>
      </w:r>
      <w:proofErr w:type="gramStart"/>
      <w:r>
        <w:rPr>
          <w:rFonts w:hint="eastAsia"/>
        </w:rPr>
        <w:t>年</w:t>
      </w:r>
      <w:proofErr w:type="gramEnd"/>
      <w:r>
        <w:rPr>
          <w:rFonts w:hint="eastAsia"/>
        </w:rPr>
        <w:t>管弦樂團，已成為亞洲最受認可的青年管弦樂團之</w:t>
      </w:r>
      <w:proofErr w:type="gramStart"/>
      <w:r>
        <w:rPr>
          <w:rFonts w:hint="eastAsia"/>
        </w:rPr>
        <w:t>一</w:t>
      </w:r>
      <w:proofErr w:type="gramEnd"/>
      <w:r>
        <w:rPr>
          <w:rFonts w:hint="eastAsia"/>
        </w:rPr>
        <w:t>。</w:t>
      </w:r>
    </w:p>
    <w:p w:rsidR="00977044" w:rsidRDefault="00977044" w:rsidP="00977044"/>
    <w:p w:rsidR="00977044" w:rsidRDefault="00977044" w:rsidP="00977044">
      <w:r>
        <w:rPr>
          <w:rFonts w:hint="eastAsia"/>
        </w:rPr>
        <w:t>傳承愛樂以「音樂為本、傳承文化、扎根香港、放眼世界」為願景，目標透過舉辦各類型音樂會、音樂大賽及大師班等發掘並培育香港古典音樂的青年精英音樂家之外，更藉匯聚香港古典音樂界的精英，與大灣區及世界各地主要音樂單位緊密合作，將香港音樂力量呈獻到世界舞台。</w:t>
      </w:r>
      <w:r>
        <w:rPr>
          <w:rFonts w:hint="eastAsia"/>
        </w:rPr>
        <w:t xml:space="preserve"> </w:t>
      </w:r>
    </w:p>
    <w:p w:rsidR="00977044" w:rsidRDefault="00977044" w:rsidP="00977044"/>
    <w:p w:rsidR="00045D93" w:rsidRDefault="00977044" w:rsidP="00977044">
      <w:r>
        <w:rPr>
          <w:rFonts w:hint="eastAsia"/>
        </w:rPr>
        <w:t>傳承愛樂除了恆常的專業管弦樂團演出外，亦會籌辦公開演出連</w:t>
      </w:r>
      <w:proofErr w:type="gramStart"/>
      <w:r>
        <w:rPr>
          <w:rFonts w:hint="eastAsia"/>
        </w:rPr>
        <w:t>繫</w:t>
      </w:r>
      <w:proofErr w:type="gramEnd"/>
      <w:r>
        <w:rPr>
          <w:rFonts w:hint="eastAsia"/>
        </w:rPr>
        <w:t>社區、高水平選拔平台發掘精英、職業樂師培訓青少年樂手、以及藝術文化教育推廣活動等。</w:t>
      </w:r>
      <w:r w:rsidR="00F212E8">
        <w:rPr>
          <w:rFonts w:hint="eastAsia"/>
        </w:rPr>
        <w:t xml:space="preserve"> </w:t>
      </w:r>
    </w:p>
    <w:p w:rsidR="00977044" w:rsidRDefault="00977044" w:rsidP="00977044"/>
    <w:p w:rsidR="00EA5268" w:rsidRPr="00045D93" w:rsidRDefault="00EA5268" w:rsidP="00977044"/>
    <w:tbl>
      <w:tblPr>
        <w:tblStyle w:val="a8"/>
        <w:tblW w:w="9781" w:type="dxa"/>
        <w:tblInd w:w="137" w:type="dxa"/>
        <w:tblLook w:val="04A0" w:firstRow="1" w:lastRow="0" w:firstColumn="1" w:lastColumn="0" w:noHBand="0" w:noVBand="1"/>
      </w:tblPr>
      <w:tblGrid>
        <w:gridCol w:w="9781"/>
      </w:tblGrid>
      <w:tr w:rsidR="00045D93" w:rsidRPr="00045D93" w:rsidTr="00FB41A5">
        <w:trPr>
          <w:trHeight w:val="2474"/>
        </w:trPr>
        <w:tc>
          <w:tcPr>
            <w:tcW w:w="9781" w:type="dxa"/>
          </w:tcPr>
          <w:p w:rsidR="00045D93" w:rsidRDefault="00045D93" w:rsidP="00045D93">
            <w:r w:rsidRPr="00045D93">
              <w:t>查詢及安排訪問，請與香港舞蹈團市</w:t>
            </w:r>
            <w:proofErr w:type="gramStart"/>
            <w:r w:rsidR="009A04D8" w:rsidRPr="009A04D8">
              <w:rPr>
                <w:rFonts w:hint="eastAsia"/>
              </w:rPr>
              <w:t>務</w:t>
            </w:r>
            <w:proofErr w:type="gramEnd"/>
            <w:r w:rsidR="009A04D8">
              <w:t>及</w:t>
            </w:r>
            <w:r w:rsidR="009A04D8" w:rsidRPr="009A04D8">
              <w:rPr>
                <w:rFonts w:hint="eastAsia"/>
              </w:rPr>
              <w:t>傳訊</w:t>
            </w:r>
            <w:r w:rsidRPr="00045D93">
              <w:t>部聯絡：</w:t>
            </w:r>
          </w:p>
          <w:p w:rsidR="009A04D8" w:rsidRPr="00045D93" w:rsidRDefault="009A04D8" w:rsidP="00045D93"/>
          <w:p w:rsidR="00045D93" w:rsidRPr="00045D93" w:rsidRDefault="009A04D8" w:rsidP="00045D93">
            <w:r w:rsidRPr="009A04D8">
              <w:rPr>
                <w:rFonts w:hint="eastAsia"/>
              </w:rPr>
              <w:t>林以</w:t>
            </w:r>
            <w:r w:rsidR="00EA5268" w:rsidRPr="00EA5268">
              <w:rPr>
                <w:rFonts w:hint="eastAsia"/>
              </w:rPr>
              <w:t>因</w:t>
            </w:r>
            <w:r w:rsidR="00EA5268">
              <w:rPr>
                <w:rFonts w:hint="eastAsia"/>
              </w:rPr>
              <w:t xml:space="preserve"> </w:t>
            </w:r>
            <w:r>
              <w:rPr>
                <w:rFonts w:hint="eastAsia"/>
              </w:rPr>
              <w:t>Jenny Lam</w:t>
            </w:r>
            <w:proofErr w:type="gramStart"/>
            <w:r w:rsidRPr="009A04D8">
              <w:rPr>
                <w:rFonts w:hint="eastAsia"/>
              </w:rPr>
              <w:t>｜</w:t>
            </w:r>
            <w:proofErr w:type="gramEnd"/>
            <w:r w:rsidRPr="00045D93">
              <w:t>市</w:t>
            </w:r>
            <w:proofErr w:type="gramStart"/>
            <w:r w:rsidRPr="009A04D8">
              <w:rPr>
                <w:rFonts w:hint="eastAsia"/>
              </w:rPr>
              <w:t>務</w:t>
            </w:r>
            <w:proofErr w:type="gramEnd"/>
            <w:r>
              <w:t>及</w:t>
            </w:r>
            <w:r w:rsidRPr="009A04D8">
              <w:rPr>
                <w:rFonts w:hint="eastAsia"/>
              </w:rPr>
              <w:t>傳訊主管</w:t>
            </w:r>
          </w:p>
          <w:p w:rsidR="00045D93" w:rsidRPr="00045D93" w:rsidRDefault="00045D93" w:rsidP="00045D93">
            <w:r w:rsidRPr="00045D93">
              <w:t>電話：</w:t>
            </w:r>
            <w:r w:rsidRPr="00045D93">
              <w:t>(852) 3103 18</w:t>
            </w:r>
            <w:r w:rsidR="009A04D8">
              <w:t>30</w:t>
            </w:r>
            <w:r w:rsidRPr="00045D93">
              <w:t xml:space="preserve"> </w:t>
            </w:r>
            <w:r w:rsidRPr="00045D93">
              <w:t>傳真：</w:t>
            </w:r>
            <w:r w:rsidRPr="00045D93">
              <w:t xml:space="preserve">(852) 2851 3607 </w:t>
            </w:r>
            <w:r w:rsidRPr="00045D93">
              <w:t>電郵：</w:t>
            </w:r>
            <w:r w:rsidR="009A04D8">
              <w:fldChar w:fldCharType="begin"/>
            </w:r>
            <w:r w:rsidR="009A04D8">
              <w:instrText xml:space="preserve"> HYPERLINK "mailto:jenny@hkdance.com" </w:instrText>
            </w:r>
            <w:r w:rsidR="009A04D8">
              <w:fldChar w:fldCharType="separate"/>
            </w:r>
            <w:r w:rsidR="009A04D8" w:rsidRPr="008D2E52">
              <w:rPr>
                <w:rStyle w:val="a7"/>
              </w:rPr>
              <w:t>jenny@hkdance.com</w:t>
            </w:r>
            <w:r w:rsidR="009A04D8">
              <w:fldChar w:fldCharType="end"/>
            </w:r>
            <w:r w:rsidR="009A04D8">
              <w:t xml:space="preserve"> </w:t>
            </w:r>
          </w:p>
          <w:p w:rsidR="00045D93" w:rsidRPr="00045D93" w:rsidRDefault="00045D93" w:rsidP="00045D93"/>
          <w:p w:rsidR="00045D93" w:rsidRPr="00045D93" w:rsidRDefault="00045D93" w:rsidP="00045D93">
            <w:r>
              <w:rPr>
                <w:rFonts w:hint="eastAsia"/>
              </w:rPr>
              <w:t>鄭宇青</w:t>
            </w:r>
            <w:r w:rsidR="009A04D8">
              <w:t xml:space="preserve"> Cheng Yu-</w:t>
            </w:r>
            <w:proofErr w:type="spellStart"/>
            <w:r w:rsidR="009A04D8">
              <w:t>ching</w:t>
            </w:r>
            <w:proofErr w:type="spellEnd"/>
            <w:proofErr w:type="gramStart"/>
            <w:r w:rsidR="009A04D8" w:rsidRPr="009A04D8">
              <w:rPr>
                <w:rFonts w:hint="eastAsia"/>
              </w:rPr>
              <w:t>｜</w:t>
            </w:r>
            <w:proofErr w:type="gramEnd"/>
            <w:r>
              <w:rPr>
                <w:rFonts w:hint="eastAsia"/>
              </w:rPr>
              <w:t>副經理</w:t>
            </w:r>
            <w:r w:rsidR="009A04D8" w:rsidRPr="009A04D8">
              <w:rPr>
                <w:rFonts w:hint="eastAsia"/>
              </w:rPr>
              <w:t>（</w:t>
            </w:r>
            <w:r w:rsidR="009A04D8">
              <w:rPr>
                <w:rFonts w:hint="eastAsia"/>
              </w:rPr>
              <w:t>市</w:t>
            </w:r>
            <w:proofErr w:type="gramStart"/>
            <w:r w:rsidR="009A04D8">
              <w:rPr>
                <w:rFonts w:hint="eastAsia"/>
              </w:rPr>
              <w:t>務</w:t>
            </w:r>
            <w:proofErr w:type="gramEnd"/>
            <w:r w:rsidR="009A04D8" w:rsidRPr="009A04D8">
              <w:rPr>
                <w:rFonts w:hint="eastAsia"/>
              </w:rPr>
              <w:t>）</w:t>
            </w:r>
          </w:p>
          <w:p w:rsidR="00045D93" w:rsidRPr="00045D93" w:rsidRDefault="00045D93" w:rsidP="00045D93">
            <w:r w:rsidRPr="00045D93">
              <w:t>電話：</w:t>
            </w:r>
            <w:r w:rsidRPr="00045D93">
              <w:t>(852) 3103 1</w:t>
            </w:r>
            <w:r>
              <w:t>810</w:t>
            </w:r>
            <w:r w:rsidRPr="00045D93">
              <w:t xml:space="preserve"> </w:t>
            </w:r>
            <w:r w:rsidRPr="00045D93">
              <w:t>傳真：</w:t>
            </w:r>
            <w:r w:rsidRPr="00045D93">
              <w:t xml:space="preserve">(852) 2851 3607 </w:t>
            </w:r>
            <w:r w:rsidRPr="00045D93">
              <w:t>電郵：</w:t>
            </w:r>
            <w:hyperlink r:id="rId15" w:history="1">
              <w:r w:rsidRPr="0041520E">
                <w:rPr>
                  <w:rStyle w:val="a7"/>
                </w:rPr>
                <w:t>yuching@hkdance.com</w:t>
              </w:r>
            </w:hyperlink>
            <w:r w:rsidRPr="00045D93">
              <w:t xml:space="preserve"> </w:t>
            </w:r>
          </w:p>
          <w:p w:rsidR="00045D93" w:rsidRPr="00045D93" w:rsidRDefault="00045D93" w:rsidP="00045D93"/>
        </w:tc>
      </w:tr>
    </w:tbl>
    <w:p w:rsidR="00045D93" w:rsidRPr="00045D93" w:rsidRDefault="00045D93" w:rsidP="00C55DB8"/>
    <w:sectPr w:rsidR="00045D93" w:rsidRPr="00045D93" w:rsidSect="00EA5268">
      <w:headerReference w:type="default" r:id="rId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44" w:rsidRDefault="000F4E44" w:rsidP="000F4E44">
      <w:r>
        <w:separator/>
      </w:r>
    </w:p>
  </w:endnote>
  <w:endnote w:type="continuationSeparator" w:id="0">
    <w:p w:rsidR="000F4E44" w:rsidRDefault="000F4E44" w:rsidP="000F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44" w:rsidRDefault="000F4E44" w:rsidP="000F4E44">
      <w:r>
        <w:separator/>
      </w:r>
    </w:p>
  </w:footnote>
  <w:footnote w:type="continuationSeparator" w:id="0">
    <w:p w:rsidR="000F4E44" w:rsidRDefault="000F4E44" w:rsidP="000F4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44" w:rsidRDefault="00C77D2D">
    <w:pPr>
      <w:pStyle w:val="a3"/>
    </w:pPr>
    <w:r>
      <w:rPr>
        <w:noProof/>
      </w:rPr>
      <w:drawing>
        <wp:inline distT="0" distB="0" distL="0" distR="0">
          <wp:extent cx="1015528" cy="859697"/>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herit Phi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820" cy="876875"/>
                  </a:xfrm>
                  <a:prstGeom prst="rect">
                    <a:avLst/>
                  </a:prstGeom>
                </pic:spPr>
              </pic:pic>
            </a:graphicData>
          </a:graphic>
        </wp:inline>
      </w:drawing>
    </w:r>
    <w:r w:rsidR="000F4E44" w:rsidRPr="00CC4EFE">
      <w:rPr>
        <w:rFonts w:ascii="Book Antiqua" w:hAnsi="Book Antiqua"/>
        <w:noProof/>
      </w:rPr>
      <w:drawing>
        <wp:anchor distT="0" distB="0" distL="114300" distR="114300" simplePos="0" relativeHeight="251658240" behindDoc="0" locked="0" layoutInCell="1" allowOverlap="1" wp14:anchorId="45718B1E" wp14:editId="2FF2D232">
          <wp:simplePos x="0" y="0"/>
          <wp:positionH relativeFrom="margin">
            <wp:posOffset>19050</wp:posOffset>
          </wp:positionH>
          <wp:positionV relativeFrom="topMargin">
            <wp:align>bottom</wp:align>
          </wp:positionV>
          <wp:extent cx="1737703" cy="847378"/>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kdance_logo_since198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703" cy="8473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F7FED"/>
    <w:multiLevelType w:val="hybridMultilevel"/>
    <w:tmpl w:val="A4DC1C6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44"/>
    <w:rsid w:val="00045D93"/>
    <w:rsid w:val="0007044A"/>
    <w:rsid w:val="000B5720"/>
    <w:rsid w:val="000F4E44"/>
    <w:rsid w:val="00117846"/>
    <w:rsid w:val="00187548"/>
    <w:rsid w:val="00234555"/>
    <w:rsid w:val="00242E06"/>
    <w:rsid w:val="00273CF8"/>
    <w:rsid w:val="002D2D79"/>
    <w:rsid w:val="002F77E3"/>
    <w:rsid w:val="00307549"/>
    <w:rsid w:val="00323C7C"/>
    <w:rsid w:val="003700A8"/>
    <w:rsid w:val="003B7CB1"/>
    <w:rsid w:val="00400AA5"/>
    <w:rsid w:val="00430E4A"/>
    <w:rsid w:val="004560B6"/>
    <w:rsid w:val="004C2747"/>
    <w:rsid w:val="004F17EA"/>
    <w:rsid w:val="004F681F"/>
    <w:rsid w:val="005139F4"/>
    <w:rsid w:val="00522FE2"/>
    <w:rsid w:val="005A28D1"/>
    <w:rsid w:val="005F6E3D"/>
    <w:rsid w:val="00607852"/>
    <w:rsid w:val="00661F1A"/>
    <w:rsid w:val="00693639"/>
    <w:rsid w:val="006A5EC0"/>
    <w:rsid w:val="006B6ACA"/>
    <w:rsid w:val="006E33E8"/>
    <w:rsid w:val="006F5995"/>
    <w:rsid w:val="00704E28"/>
    <w:rsid w:val="00723D3F"/>
    <w:rsid w:val="007A16FA"/>
    <w:rsid w:val="0084132E"/>
    <w:rsid w:val="009423AB"/>
    <w:rsid w:val="009636F9"/>
    <w:rsid w:val="00977044"/>
    <w:rsid w:val="009A04D8"/>
    <w:rsid w:val="009A184E"/>
    <w:rsid w:val="009A78D8"/>
    <w:rsid w:val="00A47F6E"/>
    <w:rsid w:val="00A546C2"/>
    <w:rsid w:val="00A91CBE"/>
    <w:rsid w:val="00AA2BDD"/>
    <w:rsid w:val="00AC037D"/>
    <w:rsid w:val="00AD0B58"/>
    <w:rsid w:val="00AE61FA"/>
    <w:rsid w:val="00AF74B0"/>
    <w:rsid w:val="00BB0450"/>
    <w:rsid w:val="00BC3471"/>
    <w:rsid w:val="00C140EA"/>
    <w:rsid w:val="00C43DCA"/>
    <w:rsid w:val="00C55DB8"/>
    <w:rsid w:val="00C71615"/>
    <w:rsid w:val="00C77D2D"/>
    <w:rsid w:val="00CB69D0"/>
    <w:rsid w:val="00CE3F09"/>
    <w:rsid w:val="00D02734"/>
    <w:rsid w:val="00E771CB"/>
    <w:rsid w:val="00EA5268"/>
    <w:rsid w:val="00EB3E23"/>
    <w:rsid w:val="00EE180A"/>
    <w:rsid w:val="00EE4926"/>
    <w:rsid w:val="00EF4818"/>
    <w:rsid w:val="00F212E8"/>
    <w:rsid w:val="00F367B6"/>
    <w:rsid w:val="00F5587A"/>
    <w:rsid w:val="00F804B2"/>
    <w:rsid w:val="00FB41A5"/>
    <w:rsid w:val="00FB6409"/>
    <w:rsid w:val="00FF3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FDF08"/>
  <w15:chartTrackingRefBased/>
  <w15:docId w15:val="{DCE13E8F-7842-4CAC-B28D-2AF815D4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A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E44"/>
    <w:pPr>
      <w:tabs>
        <w:tab w:val="center" w:pos="4153"/>
        <w:tab w:val="right" w:pos="8306"/>
      </w:tabs>
      <w:snapToGrid w:val="0"/>
    </w:pPr>
    <w:rPr>
      <w:sz w:val="20"/>
      <w:szCs w:val="20"/>
    </w:rPr>
  </w:style>
  <w:style w:type="character" w:customStyle="1" w:styleId="a4">
    <w:name w:val="頁首 字元"/>
    <w:basedOn w:val="a0"/>
    <w:link w:val="a3"/>
    <w:uiPriority w:val="99"/>
    <w:rsid w:val="000F4E44"/>
    <w:rPr>
      <w:sz w:val="20"/>
      <w:szCs w:val="20"/>
    </w:rPr>
  </w:style>
  <w:style w:type="paragraph" w:styleId="a5">
    <w:name w:val="footer"/>
    <w:basedOn w:val="a"/>
    <w:link w:val="a6"/>
    <w:uiPriority w:val="99"/>
    <w:unhideWhenUsed/>
    <w:rsid w:val="000F4E44"/>
    <w:pPr>
      <w:tabs>
        <w:tab w:val="center" w:pos="4153"/>
        <w:tab w:val="right" w:pos="8306"/>
      </w:tabs>
      <w:snapToGrid w:val="0"/>
    </w:pPr>
    <w:rPr>
      <w:sz w:val="20"/>
      <w:szCs w:val="20"/>
    </w:rPr>
  </w:style>
  <w:style w:type="character" w:customStyle="1" w:styleId="a6">
    <w:name w:val="頁尾 字元"/>
    <w:basedOn w:val="a0"/>
    <w:link w:val="a5"/>
    <w:uiPriority w:val="99"/>
    <w:rsid w:val="000F4E44"/>
    <w:rPr>
      <w:sz w:val="20"/>
      <w:szCs w:val="20"/>
    </w:rPr>
  </w:style>
  <w:style w:type="character" w:styleId="a7">
    <w:name w:val="Hyperlink"/>
    <w:basedOn w:val="a0"/>
    <w:uiPriority w:val="99"/>
    <w:unhideWhenUsed/>
    <w:rsid w:val="000F4E44"/>
    <w:rPr>
      <w:color w:val="0563C1" w:themeColor="hyperlink"/>
      <w:u w:val="single"/>
    </w:rPr>
  </w:style>
  <w:style w:type="table" w:styleId="a8">
    <w:name w:val="Table Grid"/>
    <w:basedOn w:val="a1"/>
    <w:uiPriority w:val="39"/>
    <w:rsid w:val="0069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B6ACA"/>
    <w:rPr>
      <w:sz w:val="18"/>
      <w:szCs w:val="18"/>
    </w:rPr>
  </w:style>
  <w:style w:type="paragraph" w:styleId="aa">
    <w:name w:val="annotation text"/>
    <w:basedOn w:val="a"/>
    <w:link w:val="ab"/>
    <w:uiPriority w:val="99"/>
    <w:semiHidden/>
    <w:unhideWhenUsed/>
    <w:rsid w:val="006B6ACA"/>
  </w:style>
  <w:style w:type="character" w:customStyle="1" w:styleId="ab">
    <w:name w:val="註解文字 字元"/>
    <w:basedOn w:val="a0"/>
    <w:link w:val="aa"/>
    <w:uiPriority w:val="99"/>
    <w:semiHidden/>
    <w:rsid w:val="006B6ACA"/>
  </w:style>
  <w:style w:type="paragraph" w:styleId="ac">
    <w:name w:val="annotation subject"/>
    <w:basedOn w:val="aa"/>
    <w:next w:val="aa"/>
    <w:link w:val="ad"/>
    <w:uiPriority w:val="99"/>
    <w:semiHidden/>
    <w:unhideWhenUsed/>
    <w:rsid w:val="006B6ACA"/>
    <w:rPr>
      <w:b/>
      <w:bCs/>
    </w:rPr>
  </w:style>
  <w:style w:type="character" w:customStyle="1" w:styleId="ad">
    <w:name w:val="註解主旨 字元"/>
    <w:basedOn w:val="ab"/>
    <w:link w:val="ac"/>
    <w:uiPriority w:val="99"/>
    <w:semiHidden/>
    <w:rsid w:val="006B6ACA"/>
    <w:rPr>
      <w:b/>
      <w:bCs/>
    </w:rPr>
  </w:style>
  <w:style w:type="paragraph" w:styleId="ae">
    <w:name w:val="Revision"/>
    <w:hidden/>
    <w:uiPriority w:val="99"/>
    <w:semiHidden/>
    <w:rsid w:val="006B6ACA"/>
  </w:style>
  <w:style w:type="paragraph" w:styleId="af">
    <w:name w:val="Balloon Text"/>
    <w:basedOn w:val="a"/>
    <w:link w:val="af0"/>
    <w:uiPriority w:val="99"/>
    <w:semiHidden/>
    <w:unhideWhenUsed/>
    <w:rsid w:val="006B6AC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B6ACA"/>
    <w:rPr>
      <w:rFonts w:asciiTheme="majorHAnsi" w:eastAsiaTheme="majorEastAsia" w:hAnsiTheme="majorHAnsi" w:cstheme="majorBidi"/>
      <w:sz w:val="18"/>
      <w:szCs w:val="18"/>
    </w:rPr>
  </w:style>
  <w:style w:type="paragraph" w:styleId="af1">
    <w:name w:val="List Paragraph"/>
    <w:basedOn w:val="a"/>
    <w:uiPriority w:val="34"/>
    <w:qFormat/>
    <w:rsid w:val="00704E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6427">
      <w:bodyDiv w:val="1"/>
      <w:marLeft w:val="0"/>
      <w:marRight w:val="0"/>
      <w:marTop w:val="0"/>
      <w:marBottom w:val="0"/>
      <w:divBdr>
        <w:top w:val="none" w:sz="0" w:space="0" w:color="auto"/>
        <w:left w:val="none" w:sz="0" w:space="0" w:color="auto"/>
        <w:bottom w:val="none" w:sz="0" w:space="0" w:color="auto"/>
        <w:right w:val="none" w:sz="0" w:space="0" w:color="auto"/>
      </w:divBdr>
      <w:divsChild>
        <w:div w:id="17419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41k8GFi"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ticketing.com" TargetMode="External"/><Relationship Id="rId5" Type="http://schemas.openxmlformats.org/officeDocument/2006/relationships/webSettings" Target="webSettings.xml"/><Relationship Id="rId15" Type="http://schemas.openxmlformats.org/officeDocument/2006/relationships/hyperlink" Target="mailto:yuching@hkdance.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it.ly/41k8GFi"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A68F-3B32-4259-B9B8-310CCE4C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Cheung</dc:creator>
  <cp:keywords/>
  <dc:description/>
  <cp:lastModifiedBy>Yuching</cp:lastModifiedBy>
  <cp:revision>32</cp:revision>
  <cp:lastPrinted>2023-02-28T05:00:00Z</cp:lastPrinted>
  <dcterms:created xsi:type="dcterms:W3CDTF">2023-02-16T08:50:00Z</dcterms:created>
  <dcterms:modified xsi:type="dcterms:W3CDTF">2023-02-28T05:05:00Z</dcterms:modified>
</cp:coreProperties>
</file>