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00523" w14:textId="4A5C6B05" w:rsidR="00C45594" w:rsidRPr="00C06468" w:rsidRDefault="001D176C">
      <w:pPr>
        <w:widowControl w:val="0"/>
        <w:spacing w:line="240" w:lineRule="auto"/>
        <w:jc w:val="center"/>
        <w:rPr>
          <w:rFonts w:ascii="Calibri" w:eastAsia="Calibri" w:hAnsi="Calibri" w:cs="Calibri"/>
          <w:b/>
          <w:color w:val="7030A0"/>
          <w:sz w:val="36"/>
          <w:szCs w:val="36"/>
          <w:lang w:val="en-CA"/>
        </w:rPr>
      </w:pPr>
      <w:bookmarkStart w:id="0" w:name="_gjdgxs" w:colFirst="0" w:colLast="0"/>
      <w:bookmarkEnd w:id="0"/>
      <w:r w:rsidRPr="00C06468">
        <w:rPr>
          <w:rFonts w:ascii="Calibri" w:eastAsia="Calibri" w:hAnsi="Calibri" w:cs="Calibri"/>
          <w:b/>
          <w:color w:val="7030A0"/>
          <w:sz w:val="36"/>
          <w:szCs w:val="36"/>
          <w:lang w:val="en-CA"/>
        </w:rPr>
        <w:t xml:space="preserve">The </w:t>
      </w:r>
      <w:r w:rsidR="0036080F" w:rsidRPr="00C06468">
        <w:rPr>
          <w:rFonts w:ascii="Calibri" w:eastAsia="Calibri" w:hAnsi="Calibri" w:cs="Calibri"/>
          <w:b/>
          <w:color w:val="7030A0"/>
          <w:sz w:val="36"/>
          <w:szCs w:val="36"/>
          <w:lang w:val="en-CA"/>
        </w:rPr>
        <w:t>University of Law reveals plans for September campus openings</w:t>
      </w:r>
    </w:p>
    <w:p w14:paraId="3561DB3E" w14:textId="77777777" w:rsidR="00C45594" w:rsidRPr="00C06468" w:rsidRDefault="00C45594">
      <w:pPr>
        <w:rPr>
          <w:lang w:val="en-CA"/>
        </w:rPr>
      </w:pPr>
      <w:bookmarkStart w:id="1" w:name="_2x09k13v1pz5" w:colFirst="0" w:colLast="0"/>
      <w:bookmarkEnd w:id="1"/>
    </w:p>
    <w:p w14:paraId="0624B6F6" w14:textId="77777777" w:rsidR="00C45594" w:rsidRPr="00C06468" w:rsidRDefault="00C45594">
      <w:pPr>
        <w:rPr>
          <w:lang w:val="en-CA"/>
        </w:rPr>
      </w:pPr>
      <w:bookmarkStart w:id="2" w:name="_taxqa6o22o8q" w:colFirst="0" w:colLast="0"/>
      <w:bookmarkEnd w:id="2"/>
    </w:p>
    <w:p w14:paraId="498BC240" w14:textId="17A85213" w:rsidR="00C45594" w:rsidRPr="00C06468" w:rsidRDefault="0036080F">
      <w:pPr>
        <w:jc w:val="both"/>
        <w:rPr>
          <w:lang w:val="en-CA"/>
        </w:rPr>
      </w:pPr>
      <w:r w:rsidRPr="00C06468">
        <w:rPr>
          <w:lang w:val="en-CA"/>
        </w:rPr>
        <w:t>A</w:t>
      </w:r>
      <w:r w:rsidR="0068129E">
        <w:rPr>
          <w:lang w:val="en-CA"/>
        </w:rPr>
        <w:t xml:space="preserve">s </w:t>
      </w:r>
      <w:r w:rsidRPr="00C06468">
        <w:rPr>
          <w:lang w:val="en-CA"/>
        </w:rPr>
        <w:t>lockdown restrictions</w:t>
      </w:r>
      <w:r w:rsidR="0068129E">
        <w:rPr>
          <w:lang w:val="en-CA"/>
        </w:rPr>
        <w:t xml:space="preserve"> are eased</w:t>
      </w:r>
      <w:r w:rsidRPr="00C06468">
        <w:rPr>
          <w:lang w:val="en-CA"/>
        </w:rPr>
        <w:t xml:space="preserve">, </w:t>
      </w:r>
      <w:hyperlink r:id="rId6">
        <w:r w:rsidRPr="00C06468">
          <w:rPr>
            <w:color w:val="1155CC"/>
            <w:u w:val="single"/>
            <w:lang w:val="en-CA"/>
          </w:rPr>
          <w:t>The University of Law (</w:t>
        </w:r>
        <w:proofErr w:type="spellStart"/>
        <w:r w:rsidRPr="00C06468">
          <w:rPr>
            <w:color w:val="1155CC"/>
            <w:u w:val="single"/>
            <w:lang w:val="en-CA"/>
          </w:rPr>
          <w:t>ULaw</w:t>
        </w:r>
        <w:proofErr w:type="spellEnd"/>
        <w:r w:rsidRPr="00C06468">
          <w:rPr>
            <w:color w:val="1155CC"/>
            <w:u w:val="single"/>
            <w:lang w:val="en-CA"/>
          </w:rPr>
          <w:t>)</w:t>
        </w:r>
      </w:hyperlink>
      <w:r w:rsidRPr="00C06468">
        <w:rPr>
          <w:lang w:val="en-CA"/>
        </w:rPr>
        <w:t xml:space="preserve"> has announced plans to reopen all </w:t>
      </w:r>
      <w:r w:rsidR="00C06468">
        <w:rPr>
          <w:lang w:val="en-CA"/>
        </w:rPr>
        <w:t xml:space="preserve">of </w:t>
      </w:r>
      <w:r w:rsidR="001D176C" w:rsidRPr="00C06468">
        <w:rPr>
          <w:lang w:val="en-CA"/>
        </w:rPr>
        <w:t xml:space="preserve">its </w:t>
      </w:r>
      <w:proofErr w:type="spellStart"/>
      <w:r w:rsidR="001D176C" w:rsidRPr="00C06468">
        <w:rPr>
          <w:lang w:val="en-CA"/>
        </w:rPr>
        <w:t>ULaw</w:t>
      </w:r>
      <w:proofErr w:type="spellEnd"/>
      <w:r w:rsidR="001D176C" w:rsidRPr="00C06468">
        <w:rPr>
          <w:lang w:val="en-CA"/>
        </w:rPr>
        <w:t xml:space="preserve"> </w:t>
      </w:r>
      <w:r w:rsidRPr="00C06468">
        <w:rPr>
          <w:lang w:val="en-CA"/>
        </w:rPr>
        <w:t xml:space="preserve">UK campuses </w:t>
      </w:r>
      <w:r w:rsidR="00C06468">
        <w:rPr>
          <w:lang w:val="en-CA"/>
        </w:rPr>
        <w:t xml:space="preserve">to </w:t>
      </w:r>
      <w:r w:rsidRPr="00C06468">
        <w:rPr>
          <w:lang w:val="en-CA"/>
        </w:rPr>
        <w:t xml:space="preserve">staff and students in September. </w:t>
      </w:r>
    </w:p>
    <w:p w14:paraId="11A7E4A6" w14:textId="77777777" w:rsidR="00C45594" w:rsidRPr="00C06468" w:rsidRDefault="00C45594">
      <w:pPr>
        <w:jc w:val="both"/>
        <w:rPr>
          <w:lang w:val="en-CA"/>
        </w:rPr>
      </w:pPr>
    </w:p>
    <w:p w14:paraId="70FB6E26" w14:textId="2B5ED4A7" w:rsidR="00C45594" w:rsidRPr="00C06468" w:rsidRDefault="0036080F">
      <w:pPr>
        <w:jc w:val="both"/>
        <w:rPr>
          <w:lang w:val="en-CA"/>
        </w:rPr>
      </w:pPr>
      <w:proofErr w:type="spellStart"/>
      <w:r w:rsidRPr="00C06468">
        <w:rPr>
          <w:lang w:val="en-CA"/>
        </w:rPr>
        <w:t>ULaw’s</w:t>
      </w:r>
      <w:proofErr w:type="spellEnd"/>
      <w:r w:rsidRPr="00C06468">
        <w:rPr>
          <w:lang w:val="en-CA"/>
        </w:rPr>
        <w:t xml:space="preserve"> </w:t>
      </w:r>
      <w:r w:rsidR="0068129E">
        <w:rPr>
          <w:lang w:val="en-CA"/>
        </w:rPr>
        <w:t xml:space="preserve">reopening </w:t>
      </w:r>
      <w:r w:rsidRPr="00C06468">
        <w:rPr>
          <w:lang w:val="en-CA"/>
        </w:rPr>
        <w:t xml:space="preserve">plans </w:t>
      </w:r>
      <w:r w:rsidR="00C06468">
        <w:rPr>
          <w:lang w:val="en-CA"/>
        </w:rPr>
        <w:t xml:space="preserve">include the introduction of </w:t>
      </w:r>
      <w:proofErr w:type="gramStart"/>
      <w:r w:rsidRPr="00C06468">
        <w:rPr>
          <w:lang w:val="en-CA"/>
        </w:rPr>
        <w:t>a number of</w:t>
      </w:r>
      <w:proofErr w:type="gramEnd"/>
      <w:r w:rsidRPr="00C06468">
        <w:rPr>
          <w:lang w:val="en-CA"/>
        </w:rPr>
        <w:t xml:space="preserve"> measures to ensure the safety and wellbeing of staff and students. Measures will include temperature checks on arrival, </w:t>
      </w:r>
      <w:r w:rsidR="00C06468">
        <w:rPr>
          <w:lang w:val="en-CA"/>
        </w:rPr>
        <w:t xml:space="preserve">hand </w:t>
      </w:r>
      <w:r w:rsidRPr="00C06468">
        <w:rPr>
          <w:lang w:val="en-CA"/>
        </w:rPr>
        <w:t>saniti</w:t>
      </w:r>
      <w:r w:rsidR="00C06468">
        <w:rPr>
          <w:lang w:val="en-CA"/>
        </w:rPr>
        <w:t>z</w:t>
      </w:r>
      <w:r w:rsidRPr="00C06468">
        <w:rPr>
          <w:lang w:val="en-CA"/>
        </w:rPr>
        <w:t xml:space="preserve">er stations, </w:t>
      </w:r>
      <w:r w:rsidR="00C06468">
        <w:rPr>
          <w:lang w:val="en-CA"/>
        </w:rPr>
        <w:t>P</w:t>
      </w:r>
      <w:r w:rsidRPr="00C06468">
        <w:rPr>
          <w:lang w:val="en-CA"/>
        </w:rPr>
        <w:t>erspex</w:t>
      </w:r>
      <w:r w:rsidR="00C06468">
        <w:rPr>
          <w:lang w:val="en-CA"/>
        </w:rPr>
        <w:t>®</w:t>
      </w:r>
      <w:r w:rsidRPr="00C06468">
        <w:rPr>
          <w:lang w:val="en-CA"/>
        </w:rPr>
        <w:t xml:space="preserve"> </w:t>
      </w:r>
      <w:r w:rsidR="00C06468">
        <w:rPr>
          <w:lang w:val="en-CA"/>
        </w:rPr>
        <w:t xml:space="preserve">social distancing </w:t>
      </w:r>
      <w:r w:rsidRPr="00C06468">
        <w:rPr>
          <w:lang w:val="en-CA"/>
        </w:rPr>
        <w:t>screens, enhanced and increased cleaning schedules, antibacterial wipes and products available at touch points</w:t>
      </w:r>
      <w:r w:rsidR="00C06468">
        <w:rPr>
          <w:lang w:val="en-CA"/>
        </w:rPr>
        <w:t xml:space="preserve"> such as</w:t>
      </w:r>
      <w:r w:rsidRPr="00C06468">
        <w:rPr>
          <w:lang w:val="en-CA"/>
        </w:rPr>
        <w:t xml:space="preserve"> printers, one-way walking systems and </w:t>
      </w:r>
      <w:r w:rsidR="005822D9" w:rsidRPr="00C06468">
        <w:rPr>
          <w:lang w:val="en-CA"/>
        </w:rPr>
        <w:t xml:space="preserve">clear </w:t>
      </w:r>
      <w:r w:rsidRPr="00C06468">
        <w:rPr>
          <w:lang w:val="en-CA"/>
        </w:rPr>
        <w:t xml:space="preserve">social distancing markers on the floors. </w:t>
      </w:r>
    </w:p>
    <w:p w14:paraId="78BD8A55" w14:textId="77777777" w:rsidR="00C45594" w:rsidRPr="00C06468" w:rsidRDefault="00C45594">
      <w:pPr>
        <w:jc w:val="both"/>
        <w:rPr>
          <w:lang w:val="en-CA"/>
        </w:rPr>
      </w:pPr>
    </w:p>
    <w:p w14:paraId="1A70D9B0" w14:textId="60B7F506" w:rsidR="00C45594" w:rsidRPr="00C06468" w:rsidRDefault="0036080F">
      <w:pPr>
        <w:jc w:val="both"/>
        <w:rPr>
          <w:lang w:val="en-CA"/>
        </w:rPr>
      </w:pPr>
      <w:r w:rsidRPr="00C06468">
        <w:rPr>
          <w:lang w:val="en-CA"/>
        </w:rPr>
        <w:t xml:space="preserve">These measures will help </w:t>
      </w:r>
      <w:r w:rsidR="00C06468">
        <w:rPr>
          <w:lang w:val="en-CA"/>
        </w:rPr>
        <w:t>protect</w:t>
      </w:r>
      <w:r w:rsidRPr="00C06468">
        <w:rPr>
          <w:lang w:val="en-CA"/>
        </w:rPr>
        <w:t xml:space="preserve"> all staff and students against the virus and </w:t>
      </w:r>
      <w:r w:rsidR="00C06468">
        <w:rPr>
          <w:lang w:val="en-CA"/>
        </w:rPr>
        <w:t xml:space="preserve">ensure they </w:t>
      </w:r>
      <w:r w:rsidRPr="00C06468">
        <w:rPr>
          <w:lang w:val="en-CA"/>
        </w:rPr>
        <w:t>adher</w:t>
      </w:r>
      <w:r w:rsidR="00C06468">
        <w:rPr>
          <w:lang w:val="en-CA"/>
        </w:rPr>
        <w:t>e</w:t>
      </w:r>
      <w:r w:rsidRPr="00C06468">
        <w:rPr>
          <w:lang w:val="en-CA"/>
        </w:rPr>
        <w:t xml:space="preserve"> to Government guidelines.</w:t>
      </w:r>
    </w:p>
    <w:p w14:paraId="765C03AF" w14:textId="77777777" w:rsidR="00C45594" w:rsidRPr="00C06468" w:rsidRDefault="00C45594">
      <w:pPr>
        <w:jc w:val="both"/>
        <w:rPr>
          <w:sz w:val="21"/>
          <w:szCs w:val="21"/>
          <w:lang w:val="en-CA"/>
        </w:rPr>
      </w:pPr>
    </w:p>
    <w:p w14:paraId="43064D1B" w14:textId="77777777" w:rsidR="00C45594" w:rsidRPr="00C06468" w:rsidRDefault="0036080F">
      <w:pPr>
        <w:jc w:val="center"/>
        <w:rPr>
          <w:sz w:val="21"/>
          <w:szCs w:val="21"/>
          <w:lang w:val="en-CA"/>
        </w:rPr>
      </w:pPr>
      <w:r w:rsidRPr="00C06468">
        <w:rPr>
          <w:noProof/>
          <w:sz w:val="21"/>
          <w:szCs w:val="21"/>
          <w:lang w:val="en-CA"/>
        </w:rPr>
        <w:drawing>
          <wp:inline distT="114300" distB="114300" distL="114300" distR="114300" wp14:anchorId="60D945BC" wp14:editId="0A552992">
            <wp:extent cx="2854163" cy="402821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854163" cy="4028215"/>
                    </a:xfrm>
                    <a:prstGeom prst="rect">
                      <a:avLst/>
                    </a:prstGeom>
                    <a:ln/>
                  </pic:spPr>
                </pic:pic>
              </a:graphicData>
            </a:graphic>
          </wp:inline>
        </w:drawing>
      </w:r>
    </w:p>
    <w:p w14:paraId="63C8DA73" w14:textId="77777777" w:rsidR="00C45594" w:rsidRPr="00C06468" w:rsidRDefault="00C45594">
      <w:pPr>
        <w:jc w:val="both"/>
        <w:rPr>
          <w:lang w:val="en-CA"/>
        </w:rPr>
      </w:pPr>
    </w:p>
    <w:p w14:paraId="2B715F38" w14:textId="3E8D9F0C" w:rsidR="00C45594" w:rsidRPr="00C06468" w:rsidRDefault="0036080F" w:rsidP="001D176C">
      <w:pPr>
        <w:jc w:val="both"/>
        <w:rPr>
          <w:lang w:val="en-CA"/>
        </w:rPr>
      </w:pPr>
      <w:r w:rsidRPr="00C06468">
        <w:rPr>
          <w:lang w:val="en-CA"/>
        </w:rPr>
        <w:t>Further alleviating uncertainty among prosp</w:t>
      </w:r>
      <w:r w:rsidR="001D176C" w:rsidRPr="00C06468">
        <w:rPr>
          <w:lang w:val="en-CA"/>
        </w:rPr>
        <w:t xml:space="preserve">ective students, the </w:t>
      </w:r>
      <w:r w:rsidR="00C06468">
        <w:rPr>
          <w:lang w:val="en-CA"/>
        </w:rPr>
        <w:t>U</w:t>
      </w:r>
      <w:r w:rsidR="001D176C" w:rsidRPr="00C06468">
        <w:rPr>
          <w:lang w:val="en-CA"/>
        </w:rPr>
        <w:t xml:space="preserve">niversity is also offering flexible study options via its </w:t>
      </w:r>
      <w:hyperlink r:id="rId8" w:history="1">
        <w:r w:rsidR="001D176C" w:rsidRPr="00C06468">
          <w:rPr>
            <w:rStyle w:val="Hyperlink"/>
            <w:lang w:val="en-CA"/>
          </w:rPr>
          <w:t>Study Guarantee</w:t>
        </w:r>
      </w:hyperlink>
      <w:r w:rsidR="001D176C" w:rsidRPr="00C06468">
        <w:rPr>
          <w:lang w:val="en-CA"/>
        </w:rPr>
        <w:t xml:space="preserve">, including the option to start classes at one campus and switch to another at a later date, </w:t>
      </w:r>
      <w:r w:rsidR="005822D9">
        <w:rPr>
          <w:lang w:val="en-CA"/>
        </w:rPr>
        <w:t>in addition to</w:t>
      </w:r>
      <w:r w:rsidR="001D176C" w:rsidRPr="00C06468">
        <w:rPr>
          <w:lang w:val="en-CA"/>
        </w:rPr>
        <w:t xml:space="preserve"> online and </w:t>
      </w:r>
      <w:r w:rsidR="00C06468">
        <w:rPr>
          <w:lang w:val="en-CA"/>
        </w:rPr>
        <w:t>hybrid</w:t>
      </w:r>
      <w:r w:rsidR="001D176C" w:rsidRPr="00C06468">
        <w:rPr>
          <w:lang w:val="en-CA"/>
        </w:rPr>
        <w:t xml:space="preserve"> courses. </w:t>
      </w:r>
      <w:r w:rsidR="00565FF1">
        <w:rPr>
          <w:lang w:val="en-CA"/>
        </w:rPr>
        <w:t>All of t</w:t>
      </w:r>
      <w:r w:rsidR="001D176C" w:rsidRPr="00C06468">
        <w:rPr>
          <w:lang w:val="en-CA"/>
        </w:rPr>
        <w:t xml:space="preserve">hese online and </w:t>
      </w:r>
      <w:r w:rsidR="00C06468">
        <w:rPr>
          <w:lang w:val="en-CA"/>
        </w:rPr>
        <w:t>hybrid</w:t>
      </w:r>
      <w:r w:rsidR="001D176C" w:rsidRPr="00C06468">
        <w:rPr>
          <w:lang w:val="en-CA"/>
        </w:rPr>
        <w:t xml:space="preserve"> courses will follow the same experience, quality of teaching and </w:t>
      </w:r>
      <w:r w:rsidR="001D176C" w:rsidRPr="00C06468">
        <w:rPr>
          <w:lang w:val="en-CA"/>
        </w:rPr>
        <w:lastRenderedPageBreak/>
        <w:t xml:space="preserve">material as those </w:t>
      </w:r>
      <w:r w:rsidR="00C06468">
        <w:rPr>
          <w:lang w:val="en-CA"/>
        </w:rPr>
        <w:t>provided</w:t>
      </w:r>
      <w:r w:rsidR="001D176C" w:rsidRPr="00C06468">
        <w:rPr>
          <w:lang w:val="en-CA"/>
        </w:rPr>
        <w:t xml:space="preserve"> on-</w:t>
      </w:r>
      <w:proofErr w:type="gramStart"/>
      <w:r w:rsidR="001D176C" w:rsidRPr="00C06468">
        <w:rPr>
          <w:lang w:val="en-CA"/>
        </w:rPr>
        <w:t>campus, but</w:t>
      </w:r>
      <w:proofErr w:type="gramEnd"/>
      <w:r w:rsidR="001D176C" w:rsidRPr="00C06468">
        <w:rPr>
          <w:lang w:val="en-CA"/>
        </w:rPr>
        <w:t xml:space="preserve"> </w:t>
      </w:r>
      <w:r w:rsidR="005822D9">
        <w:rPr>
          <w:lang w:val="en-CA"/>
        </w:rPr>
        <w:t>give</w:t>
      </w:r>
      <w:r w:rsidR="00C06468">
        <w:rPr>
          <w:lang w:val="en-CA"/>
        </w:rPr>
        <w:t xml:space="preserve"> </w:t>
      </w:r>
      <w:r w:rsidR="001D176C" w:rsidRPr="00C06468">
        <w:rPr>
          <w:lang w:val="en-CA"/>
        </w:rPr>
        <w:t xml:space="preserve">students </w:t>
      </w:r>
      <w:r w:rsidR="005822D9">
        <w:rPr>
          <w:lang w:val="en-CA"/>
        </w:rPr>
        <w:t xml:space="preserve">the flexibility </w:t>
      </w:r>
      <w:r w:rsidR="00C06468">
        <w:rPr>
          <w:lang w:val="en-CA"/>
        </w:rPr>
        <w:t xml:space="preserve">to </w:t>
      </w:r>
      <w:r w:rsidR="001D176C" w:rsidRPr="00C06468">
        <w:rPr>
          <w:lang w:val="en-CA"/>
        </w:rPr>
        <w:t xml:space="preserve">take them </w:t>
      </w:r>
      <w:r w:rsidR="00C06468" w:rsidRPr="00C06468">
        <w:rPr>
          <w:lang w:val="en-CA"/>
        </w:rPr>
        <w:t xml:space="preserve">wherever </w:t>
      </w:r>
      <w:r w:rsidR="001D176C" w:rsidRPr="00C06468">
        <w:rPr>
          <w:lang w:val="en-CA"/>
        </w:rPr>
        <w:t xml:space="preserve">and </w:t>
      </w:r>
      <w:r w:rsidR="00C06468" w:rsidRPr="00C06468">
        <w:rPr>
          <w:lang w:val="en-CA"/>
        </w:rPr>
        <w:t xml:space="preserve">whenever </w:t>
      </w:r>
      <w:r w:rsidR="001D176C" w:rsidRPr="00C06468">
        <w:rPr>
          <w:lang w:val="en-CA"/>
        </w:rPr>
        <w:t xml:space="preserve">is best for them. </w:t>
      </w:r>
    </w:p>
    <w:p w14:paraId="3B548674" w14:textId="34B6EEC7" w:rsidR="00D239DC" w:rsidRPr="00C06468" w:rsidRDefault="00D239DC" w:rsidP="001D176C">
      <w:pPr>
        <w:jc w:val="both"/>
        <w:rPr>
          <w:lang w:val="en-CA"/>
        </w:rPr>
      </w:pPr>
    </w:p>
    <w:p w14:paraId="68F30B94" w14:textId="20A50C77" w:rsidR="00D239DC" w:rsidRPr="00C06468" w:rsidRDefault="00D239DC" w:rsidP="001D176C">
      <w:pPr>
        <w:jc w:val="both"/>
        <w:rPr>
          <w:lang w:val="en-CA"/>
        </w:rPr>
      </w:pPr>
      <w:proofErr w:type="spellStart"/>
      <w:r w:rsidRPr="00C06468">
        <w:rPr>
          <w:lang w:val="en-CA"/>
        </w:rPr>
        <w:t>ULaw</w:t>
      </w:r>
      <w:proofErr w:type="spellEnd"/>
      <w:r w:rsidRPr="00C06468">
        <w:rPr>
          <w:lang w:val="en-CA"/>
        </w:rPr>
        <w:t xml:space="preserve"> has produced a video outlining the safety measures and study options for students</w:t>
      </w:r>
      <w:r w:rsidR="00C06468">
        <w:rPr>
          <w:lang w:val="en-CA"/>
        </w:rPr>
        <w:t>,</w:t>
      </w:r>
      <w:r w:rsidRPr="00C06468">
        <w:rPr>
          <w:lang w:val="en-CA"/>
        </w:rPr>
        <w:t xml:space="preserve"> </w:t>
      </w:r>
      <w:r w:rsidR="00C06468">
        <w:rPr>
          <w:lang w:val="en-CA"/>
        </w:rPr>
        <w:t xml:space="preserve">available </w:t>
      </w:r>
      <w:hyperlink r:id="rId9" w:history="1">
        <w:r w:rsidRPr="00C06468">
          <w:rPr>
            <w:rStyle w:val="Hyperlink"/>
            <w:lang w:val="en-CA"/>
          </w:rPr>
          <w:t>here</w:t>
        </w:r>
      </w:hyperlink>
      <w:r w:rsidRPr="00C06468">
        <w:rPr>
          <w:lang w:val="en-CA"/>
        </w:rPr>
        <w:t xml:space="preserve">. </w:t>
      </w:r>
    </w:p>
    <w:p w14:paraId="375EC155" w14:textId="77777777" w:rsidR="00C45594" w:rsidRPr="00C06468" w:rsidRDefault="0036080F">
      <w:pPr>
        <w:widowControl w:val="0"/>
        <w:spacing w:line="240" w:lineRule="auto"/>
        <w:jc w:val="both"/>
        <w:rPr>
          <w:lang w:val="en-CA"/>
        </w:rPr>
      </w:pPr>
      <w:r w:rsidRPr="00C06468">
        <w:rPr>
          <w:lang w:val="en-CA"/>
        </w:rPr>
        <w:t xml:space="preserve"> </w:t>
      </w:r>
    </w:p>
    <w:p w14:paraId="492BB97D" w14:textId="6CE63F50" w:rsidR="00C45594" w:rsidRPr="00C06468" w:rsidRDefault="0036080F">
      <w:pPr>
        <w:widowControl w:val="0"/>
        <w:spacing w:line="240" w:lineRule="auto"/>
        <w:jc w:val="both"/>
        <w:rPr>
          <w:lang w:val="en-CA"/>
        </w:rPr>
      </w:pPr>
      <w:r w:rsidRPr="00C06468">
        <w:rPr>
          <w:lang w:val="en-CA"/>
        </w:rPr>
        <w:t>Commenting on the plans,</w:t>
      </w:r>
      <w:r w:rsidR="00874C85" w:rsidRPr="00C06468">
        <w:rPr>
          <w:lang w:val="en-CA"/>
        </w:rPr>
        <w:t xml:space="preserve"> Professor Andrea </w:t>
      </w:r>
      <w:proofErr w:type="spellStart"/>
      <w:r w:rsidR="00874C85" w:rsidRPr="00C06468">
        <w:rPr>
          <w:lang w:val="en-CA"/>
        </w:rPr>
        <w:t>Nollent</w:t>
      </w:r>
      <w:proofErr w:type="spellEnd"/>
      <w:r w:rsidR="00874C85" w:rsidRPr="00C06468">
        <w:rPr>
          <w:lang w:val="en-CA"/>
        </w:rPr>
        <w:t xml:space="preserve">, Vice-Chancellor and CEO of </w:t>
      </w:r>
      <w:proofErr w:type="spellStart"/>
      <w:r w:rsidR="00874C85" w:rsidRPr="00C06468">
        <w:rPr>
          <w:lang w:val="en-CA"/>
        </w:rPr>
        <w:t>ULaw</w:t>
      </w:r>
      <w:proofErr w:type="spellEnd"/>
      <w:r w:rsidR="005822D9">
        <w:rPr>
          <w:lang w:val="en-CA"/>
        </w:rPr>
        <w:t>,</w:t>
      </w:r>
      <w:r w:rsidR="00874C85" w:rsidRPr="00C06468">
        <w:rPr>
          <w:lang w:val="en-CA"/>
        </w:rPr>
        <w:t xml:space="preserve"> </w:t>
      </w:r>
      <w:r w:rsidRPr="00C06468">
        <w:rPr>
          <w:lang w:val="en-CA"/>
        </w:rPr>
        <w:t>says: “Although we continue to face uncertain times, we fully expect our campuses to reopen in September and are doing all we can to ensure the health and wellbeing of all our staff and students by introducing several safety measures on campus.</w:t>
      </w:r>
      <w:r w:rsidR="00C06468">
        <w:rPr>
          <w:lang w:val="en-CA"/>
        </w:rPr>
        <w:t>”</w:t>
      </w:r>
    </w:p>
    <w:p w14:paraId="2D77C18F" w14:textId="77777777" w:rsidR="00C45594" w:rsidRPr="00C06468" w:rsidRDefault="00C45594">
      <w:pPr>
        <w:spacing w:line="240" w:lineRule="auto"/>
        <w:jc w:val="both"/>
        <w:rPr>
          <w:lang w:val="en-CA"/>
        </w:rPr>
      </w:pPr>
    </w:p>
    <w:p w14:paraId="664959EC" w14:textId="64531277" w:rsidR="00C45594" w:rsidRPr="00C06468" w:rsidRDefault="0036080F">
      <w:pPr>
        <w:spacing w:line="240" w:lineRule="auto"/>
        <w:jc w:val="both"/>
        <w:rPr>
          <w:lang w:val="en-CA"/>
        </w:rPr>
      </w:pPr>
      <w:r w:rsidRPr="00C06468">
        <w:rPr>
          <w:lang w:val="en-CA"/>
        </w:rPr>
        <w:t>“It is understandably a worrying time for students who are set to begin their studies at one of our campuses in September. That’s</w:t>
      </w:r>
      <w:r w:rsidR="001D176C" w:rsidRPr="00C06468">
        <w:rPr>
          <w:lang w:val="en-CA"/>
        </w:rPr>
        <w:t xml:space="preserve"> why we introduced our Study</w:t>
      </w:r>
      <w:r w:rsidRPr="00C06468">
        <w:rPr>
          <w:lang w:val="en-CA"/>
        </w:rPr>
        <w:t xml:space="preserve"> Guarantee, which promises students that even if our campuses aren’t able to open, or if </w:t>
      </w:r>
      <w:r w:rsidR="00C06468">
        <w:rPr>
          <w:lang w:val="en-CA"/>
        </w:rPr>
        <w:t>students</w:t>
      </w:r>
      <w:r w:rsidRPr="00C06468">
        <w:rPr>
          <w:lang w:val="en-CA"/>
        </w:rPr>
        <w:t xml:space="preserve"> cannot travel there for whatever reason, their studies won’t be affected and they will be able to begin their university life as planned.</w:t>
      </w:r>
      <w:r w:rsidR="00C06468">
        <w:rPr>
          <w:lang w:val="en-CA"/>
        </w:rPr>
        <w:t>”</w:t>
      </w:r>
    </w:p>
    <w:p w14:paraId="270B9DCF" w14:textId="77777777" w:rsidR="00C45594" w:rsidRPr="00C06468" w:rsidRDefault="00C45594">
      <w:pPr>
        <w:spacing w:line="240" w:lineRule="auto"/>
        <w:jc w:val="both"/>
        <w:rPr>
          <w:lang w:val="en-CA"/>
        </w:rPr>
      </w:pPr>
    </w:p>
    <w:p w14:paraId="03B1D755" w14:textId="5817D972" w:rsidR="00C45594" w:rsidRPr="00C06468" w:rsidRDefault="0036080F">
      <w:pPr>
        <w:spacing w:line="240" w:lineRule="auto"/>
        <w:jc w:val="both"/>
        <w:rPr>
          <w:lang w:val="en-CA"/>
        </w:rPr>
      </w:pPr>
      <w:r w:rsidRPr="00C06468">
        <w:rPr>
          <w:lang w:val="en-CA"/>
        </w:rPr>
        <w:t xml:space="preserve">“We </w:t>
      </w:r>
      <w:r w:rsidR="001D176C" w:rsidRPr="00C06468">
        <w:rPr>
          <w:lang w:val="en-CA"/>
        </w:rPr>
        <w:t xml:space="preserve">know students are keen to continue their journey to fulfilling their career ambitions and we remain </w:t>
      </w:r>
      <w:r w:rsidRPr="00C06468">
        <w:rPr>
          <w:lang w:val="en-CA"/>
        </w:rPr>
        <w:t xml:space="preserve">committed to supporting </w:t>
      </w:r>
      <w:r w:rsidR="001D176C" w:rsidRPr="00C06468">
        <w:rPr>
          <w:lang w:val="en-CA"/>
        </w:rPr>
        <w:t>them</w:t>
      </w:r>
      <w:r w:rsidR="00C06468" w:rsidRPr="00C06468">
        <w:rPr>
          <w:lang w:val="en-CA"/>
        </w:rPr>
        <w:t xml:space="preserve"> at </w:t>
      </w:r>
      <w:proofErr w:type="spellStart"/>
      <w:r w:rsidR="00C06468" w:rsidRPr="00C06468">
        <w:rPr>
          <w:lang w:val="en-CA"/>
        </w:rPr>
        <w:t>ULaw</w:t>
      </w:r>
      <w:proofErr w:type="spellEnd"/>
      <w:r w:rsidRPr="00C06468">
        <w:rPr>
          <w:lang w:val="en-CA"/>
        </w:rPr>
        <w:t>.”</w:t>
      </w:r>
    </w:p>
    <w:p w14:paraId="589E9625" w14:textId="77777777" w:rsidR="00C45594" w:rsidRPr="00C06468" w:rsidRDefault="00C45594">
      <w:pPr>
        <w:spacing w:line="240" w:lineRule="auto"/>
        <w:jc w:val="both"/>
        <w:rPr>
          <w:lang w:val="en-CA"/>
        </w:rPr>
      </w:pPr>
    </w:p>
    <w:p w14:paraId="56F2E11B" w14:textId="77777777" w:rsidR="00C45594" w:rsidRPr="00C06468" w:rsidRDefault="0036080F">
      <w:pPr>
        <w:widowControl w:val="0"/>
        <w:spacing w:line="240" w:lineRule="auto"/>
        <w:jc w:val="both"/>
        <w:rPr>
          <w:lang w:val="en-CA"/>
        </w:rPr>
      </w:pPr>
      <w:r w:rsidRPr="00C06468">
        <w:rPr>
          <w:lang w:val="en-CA"/>
        </w:rPr>
        <w:t xml:space="preserve">To find out more about </w:t>
      </w:r>
      <w:proofErr w:type="spellStart"/>
      <w:r w:rsidRPr="00C06468">
        <w:rPr>
          <w:lang w:val="en-CA"/>
        </w:rPr>
        <w:t>ULaw’s</w:t>
      </w:r>
      <w:proofErr w:type="spellEnd"/>
      <w:r w:rsidRPr="00C06468">
        <w:rPr>
          <w:lang w:val="en-CA"/>
        </w:rPr>
        <w:t xml:space="preserve"> plans for September: </w:t>
      </w:r>
      <w:hyperlink r:id="rId10">
        <w:r w:rsidRPr="00C06468">
          <w:rPr>
            <w:color w:val="1155CC"/>
            <w:u w:val="single"/>
            <w:lang w:val="en-CA"/>
          </w:rPr>
          <w:t>https://www.law.ac.uk/study/guarantee/</w:t>
        </w:r>
      </w:hyperlink>
    </w:p>
    <w:p w14:paraId="3EB2B694" w14:textId="77777777" w:rsidR="00C45594" w:rsidRPr="00C06468" w:rsidRDefault="00C45594">
      <w:pPr>
        <w:widowControl w:val="0"/>
        <w:spacing w:line="360" w:lineRule="auto"/>
        <w:jc w:val="both"/>
        <w:rPr>
          <w:lang w:val="en-CA"/>
        </w:rPr>
      </w:pPr>
    </w:p>
    <w:p w14:paraId="69132993" w14:textId="77777777" w:rsidR="00C45594" w:rsidRPr="00C06468" w:rsidRDefault="00C45594">
      <w:pPr>
        <w:widowControl w:val="0"/>
        <w:spacing w:line="360" w:lineRule="auto"/>
        <w:jc w:val="both"/>
        <w:rPr>
          <w:lang w:val="en-CA"/>
        </w:rPr>
      </w:pPr>
    </w:p>
    <w:p w14:paraId="1F2ED621" w14:textId="77777777" w:rsidR="00C45594" w:rsidRPr="00C06468" w:rsidRDefault="0036080F">
      <w:pPr>
        <w:shd w:val="clear" w:color="auto" w:fill="FFFFFF"/>
        <w:spacing w:after="240" w:line="360" w:lineRule="auto"/>
        <w:jc w:val="center"/>
        <w:rPr>
          <w:b/>
          <w:color w:val="222222"/>
          <w:sz w:val="20"/>
          <w:szCs w:val="20"/>
          <w:lang w:val="en-CA"/>
        </w:rPr>
      </w:pPr>
      <w:r w:rsidRPr="00C06468">
        <w:rPr>
          <w:b/>
          <w:color w:val="222222"/>
          <w:sz w:val="20"/>
          <w:szCs w:val="20"/>
          <w:lang w:val="en-CA"/>
        </w:rPr>
        <w:t>ENDS</w:t>
      </w:r>
    </w:p>
    <w:p w14:paraId="62D96EC7" w14:textId="77777777" w:rsidR="00C45594" w:rsidRPr="00C06468" w:rsidRDefault="0036080F">
      <w:pPr>
        <w:shd w:val="clear" w:color="auto" w:fill="FFFFFF"/>
        <w:spacing w:before="240" w:after="240" w:line="360" w:lineRule="auto"/>
        <w:jc w:val="both"/>
        <w:rPr>
          <w:b/>
          <w:color w:val="222222"/>
          <w:sz w:val="20"/>
          <w:szCs w:val="20"/>
          <w:lang w:val="en-CA"/>
        </w:rPr>
      </w:pPr>
      <w:r w:rsidRPr="00C06468">
        <w:rPr>
          <w:b/>
          <w:color w:val="222222"/>
          <w:sz w:val="20"/>
          <w:szCs w:val="20"/>
          <w:lang w:val="en-CA"/>
        </w:rPr>
        <w:t xml:space="preserve">About </w:t>
      </w:r>
      <w:proofErr w:type="gramStart"/>
      <w:r w:rsidRPr="00C06468">
        <w:rPr>
          <w:b/>
          <w:color w:val="222222"/>
          <w:sz w:val="20"/>
          <w:szCs w:val="20"/>
          <w:lang w:val="en-CA"/>
        </w:rPr>
        <w:t>The</w:t>
      </w:r>
      <w:proofErr w:type="gramEnd"/>
      <w:r w:rsidRPr="00C06468">
        <w:rPr>
          <w:b/>
          <w:color w:val="222222"/>
          <w:sz w:val="20"/>
          <w:szCs w:val="20"/>
          <w:lang w:val="en-CA"/>
        </w:rPr>
        <w:t xml:space="preserve"> University of Law (</w:t>
      </w:r>
      <w:proofErr w:type="spellStart"/>
      <w:r w:rsidRPr="00C06468">
        <w:rPr>
          <w:b/>
          <w:color w:val="222222"/>
          <w:sz w:val="20"/>
          <w:szCs w:val="20"/>
          <w:lang w:val="en-CA"/>
        </w:rPr>
        <w:t>ULaw</w:t>
      </w:r>
      <w:proofErr w:type="spellEnd"/>
      <w:r w:rsidRPr="00C06468">
        <w:rPr>
          <w:b/>
          <w:color w:val="222222"/>
          <w:sz w:val="20"/>
          <w:szCs w:val="20"/>
          <w:lang w:val="en-CA"/>
        </w:rPr>
        <w:t>)</w:t>
      </w:r>
    </w:p>
    <w:p w14:paraId="4A7BAA60" w14:textId="271DEC77" w:rsidR="00C45594" w:rsidRPr="00C06468" w:rsidRDefault="0030697F">
      <w:pPr>
        <w:shd w:val="clear" w:color="auto" w:fill="FFFFFF"/>
        <w:spacing w:before="240" w:after="240" w:line="360" w:lineRule="auto"/>
        <w:jc w:val="both"/>
        <w:rPr>
          <w:color w:val="222222"/>
          <w:sz w:val="20"/>
          <w:szCs w:val="20"/>
          <w:lang w:val="en-CA"/>
        </w:rPr>
      </w:pPr>
      <w:hyperlink r:id="rId11">
        <w:r w:rsidR="0036080F" w:rsidRPr="00C06468">
          <w:rPr>
            <w:color w:val="1155CC"/>
            <w:sz w:val="20"/>
            <w:szCs w:val="20"/>
            <w:u w:val="single"/>
            <w:lang w:val="en-CA"/>
          </w:rPr>
          <w:t>The University of Law</w:t>
        </w:r>
      </w:hyperlink>
      <w:r w:rsidR="0036080F" w:rsidRPr="00C06468">
        <w:rPr>
          <w:color w:val="222222"/>
          <w:sz w:val="20"/>
          <w:szCs w:val="20"/>
          <w:lang w:val="en-CA"/>
        </w:rPr>
        <w:t xml:space="preserve"> is one of the longest-established specialist provider</w:t>
      </w:r>
      <w:r w:rsidR="00533CD3" w:rsidRPr="00C06468">
        <w:rPr>
          <w:color w:val="222222"/>
          <w:sz w:val="20"/>
          <w:szCs w:val="20"/>
          <w:lang w:val="en-CA"/>
        </w:rPr>
        <w:t>s</w:t>
      </w:r>
      <w:r w:rsidR="0036080F" w:rsidRPr="00C06468">
        <w:rPr>
          <w:color w:val="222222"/>
          <w:sz w:val="20"/>
          <w:szCs w:val="20"/>
          <w:lang w:val="en-CA"/>
        </w:rPr>
        <w:t xml:space="preserve"> of legal education and training in the UK, with campuses in London, Birmingham, Bristol, Chester, Guildford, Leeds, Manchester and Nottingham, </w:t>
      </w:r>
      <w:r w:rsidR="0068129E">
        <w:rPr>
          <w:color w:val="222222"/>
          <w:sz w:val="20"/>
          <w:szCs w:val="20"/>
          <w:lang w:val="en-CA"/>
        </w:rPr>
        <w:t>as well as</w:t>
      </w:r>
      <w:r w:rsidR="0036080F" w:rsidRPr="00C06468">
        <w:rPr>
          <w:color w:val="222222"/>
          <w:sz w:val="20"/>
          <w:szCs w:val="20"/>
          <w:lang w:val="en-CA"/>
        </w:rPr>
        <w:t xml:space="preserve"> international campuses in Berlin and Hong Kong.</w:t>
      </w:r>
      <w:r w:rsidR="0068129E">
        <w:rPr>
          <w:color w:val="222222"/>
          <w:sz w:val="20"/>
          <w:szCs w:val="20"/>
          <w:lang w:val="en-CA"/>
        </w:rPr>
        <w:t xml:space="preserve"> O</w:t>
      </w:r>
      <w:r w:rsidR="0036080F" w:rsidRPr="00C06468">
        <w:rPr>
          <w:color w:val="222222"/>
          <w:sz w:val="20"/>
          <w:szCs w:val="20"/>
          <w:lang w:val="en-CA"/>
        </w:rPr>
        <w:t>ur law courses</w:t>
      </w:r>
      <w:r w:rsidR="0068129E">
        <w:rPr>
          <w:color w:val="222222"/>
          <w:sz w:val="20"/>
          <w:szCs w:val="20"/>
          <w:lang w:val="en-CA"/>
        </w:rPr>
        <w:t xml:space="preserve"> are also provided</w:t>
      </w:r>
      <w:r w:rsidR="0036080F" w:rsidRPr="00C06468">
        <w:rPr>
          <w:color w:val="222222"/>
          <w:sz w:val="20"/>
          <w:szCs w:val="20"/>
          <w:lang w:val="en-CA"/>
        </w:rPr>
        <w:t xml:space="preserve"> at the University of East Anglia, The University of Exeter, The University of Reading, The University of </w:t>
      </w:r>
      <w:proofErr w:type="gramStart"/>
      <w:r w:rsidR="0036080F" w:rsidRPr="00C06468">
        <w:rPr>
          <w:color w:val="222222"/>
          <w:sz w:val="20"/>
          <w:szCs w:val="20"/>
          <w:lang w:val="en-CA"/>
        </w:rPr>
        <w:t>Liverpool</w:t>
      </w:r>
      <w:proofErr w:type="gramEnd"/>
      <w:r w:rsidR="0036080F" w:rsidRPr="00C06468">
        <w:rPr>
          <w:color w:val="222222"/>
          <w:sz w:val="20"/>
          <w:szCs w:val="20"/>
          <w:lang w:val="en-CA"/>
        </w:rPr>
        <w:t xml:space="preserve"> and The University of Chester Law School. Our </w:t>
      </w:r>
      <w:r w:rsidR="0068129E" w:rsidRPr="00C06468">
        <w:rPr>
          <w:color w:val="222222"/>
          <w:sz w:val="20"/>
          <w:szCs w:val="20"/>
          <w:lang w:val="en-CA"/>
        </w:rPr>
        <w:t>full</w:t>
      </w:r>
      <w:r w:rsidR="0068129E">
        <w:rPr>
          <w:color w:val="222222"/>
          <w:sz w:val="20"/>
          <w:szCs w:val="20"/>
          <w:lang w:val="en-CA"/>
        </w:rPr>
        <w:t>-</w:t>
      </w:r>
      <w:r w:rsidR="0068129E" w:rsidRPr="00C06468">
        <w:rPr>
          <w:color w:val="222222"/>
          <w:sz w:val="20"/>
          <w:szCs w:val="20"/>
          <w:lang w:val="en-CA"/>
        </w:rPr>
        <w:t>time and part</w:t>
      </w:r>
      <w:r w:rsidR="0068129E">
        <w:rPr>
          <w:color w:val="222222"/>
          <w:sz w:val="20"/>
          <w:szCs w:val="20"/>
          <w:lang w:val="en-CA"/>
        </w:rPr>
        <w:t>-</w:t>
      </w:r>
      <w:r w:rsidR="0068129E" w:rsidRPr="00C06468">
        <w:rPr>
          <w:color w:val="222222"/>
          <w:sz w:val="20"/>
          <w:szCs w:val="20"/>
          <w:lang w:val="en-CA"/>
        </w:rPr>
        <w:t>time</w:t>
      </w:r>
      <w:r w:rsidR="0068129E">
        <w:rPr>
          <w:color w:val="222222"/>
          <w:sz w:val="20"/>
          <w:szCs w:val="20"/>
          <w:lang w:val="en-CA"/>
        </w:rPr>
        <w:t xml:space="preserve"> </w:t>
      </w:r>
      <w:r w:rsidR="0036080F" w:rsidRPr="00C06468">
        <w:rPr>
          <w:color w:val="222222"/>
          <w:sz w:val="20"/>
          <w:szCs w:val="20"/>
          <w:lang w:val="en-CA"/>
        </w:rPr>
        <w:t>courses are also available onlin</w:t>
      </w:r>
      <w:r w:rsidR="0068129E">
        <w:rPr>
          <w:color w:val="222222"/>
          <w:sz w:val="20"/>
          <w:szCs w:val="20"/>
          <w:lang w:val="en-CA"/>
        </w:rPr>
        <w:t>e</w:t>
      </w:r>
      <w:r w:rsidR="0036080F" w:rsidRPr="00C06468">
        <w:rPr>
          <w:color w:val="222222"/>
          <w:sz w:val="20"/>
          <w:szCs w:val="20"/>
          <w:lang w:val="en-CA"/>
        </w:rPr>
        <w:t>.</w:t>
      </w:r>
    </w:p>
    <w:p w14:paraId="0DEEC631" w14:textId="6E7EF585" w:rsidR="00C45594" w:rsidRDefault="0036080F">
      <w:pPr>
        <w:rPr>
          <w:lang w:val="en-CA"/>
        </w:rPr>
      </w:pPr>
      <w:bookmarkStart w:id="3" w:name="_3znysh7" w:colFirst="0" w:colLast="0"/>
      <w:bookmarkStart w:id="4" w:name="_2et92p0" w:colFirst="0" w:colLast="0"/>
      <w:bookmarkStart w:id="5" w:name="_tyjcwt" w:colFirst="0" w:colLast="0"/>
      <w:bookmarkStart w:id="6" w:name="_xtavtzkf9ww9" w:colFirst="0" w:colLast="0"/>
      <w:bookmarkEnd w:id="3"/>
      <w:bookmarkEnd w:id="4"/>
      <w:bookmarkEnd w:id="5"/>
      <w:bookmarkEnd w:id="6"/>
      <w:r w:rsidRPr="00C06468">
        <w:rPr>
          <w:noProof/>
          <w:lang w:val="en-CA"/>
        </w:rPr>
        <w:lastRenderedPageBreak/>
        <w:drawing>
          <wp:inline distT="114300" distB="114300" distL="114300" distR="114300" wp14:anchorId="00288B94" wp14:editId="2AC5E0B8">
            <wp:extent cx="5226050" cy="7705725"/>
            <wp:effectExtent l="0" t="0" r="0" b="952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226347" cy="7706163"/>
                    </a:xfrm>
                    <a:prstGeom prst="rect">
                      <a:avLst/>
                    </a:prstGeom>
                    <a:ln/>
                  </pic:spPr>
                </pic:pic>
              </a:graphicData>
            </a:graphic>
          </wp:inline>
        </w:drawing>
      </w:r>
    </w:p>
    <w:p w14:paraId="64875EE0" w14:textId="14DA3238" w:rsidR="0068129E" w:rsidRPr="005822D9" w:rsidRDefault="0068129E">
      <w:pPr>
        <w:rPr>
          <w:color w:val="FF0000"/>
          <w:lang w:val="en-CA"/>
        </w:rPr>
      </w:pPr>
      <w:r>
        <w:rPr>
          <w:b/>
          <w:bCs/>
          <w:color w:val="FF0000"/>
          <w:lang w:val="en-CA"/>
        </w:rPr>
        <w:t>Please change f</w:t>
      </w:r>
      <w:r w:rsidRPr="0068129E">
        <w:rPr>
          <w:b/>
          <w:bCs/>
          <w:color w:val="FF0000"/>
          <w:lang w:val="en-CA"/>
        </w:rPr>
        <w:t xml:space="preserve">irst sentence: </w:t>
      </w:r>
      <w:proofErr w:type="spellStart"/>
      <w:r w:rsidRPr="005822D9">
        <w:rPr>
          <w:color w:val="FF0000"/>
          <w:lang w:val="en-CA"/>
        </w:rPr>
        <w:t>onarrival</w:t>
      </w:r>
      <w:proofErr w:type="spellEnd"/>
      <w:r w:rsidRPr="005822D9">
        <w:rPr>
          <w:color w:val="FF0000"/>
          <w:lang w:val="en-CA"/>
        </w:rPr>
        <w:t xml:space="preserve"> in campus-&gt; “</w:t>
      </w:r>
      <w:r w:rsidR="005822D9" w:rsidRPr="005822D9">
        <w:rPr>
          <w:color w:val="FF0000"/>
          <w:lang w:val="en-CA"/>
        </w:rPr>
        <w:t>up</w:t>
      </w:r>
      <w:r w:rsidRPr="005822D9">
        <w:rPr>
          <w:color w:val="FF0000"/>
          <w:lang w:val="en-CA"/>
        </w:rPr>
        <w:t>on arrival on campus”</w:t>
      </w:r>
    </w:p>
    <w:p w14:paraId="651576E3" w14:textId="5439B584" w:rsidR="0068129E" w:rsidRPr="0068129E" w:rsidRDefault="0068129E">
      <w:pPr>
        <w:rPr>
          <w:b/>
          <w:bCs/>
          <w:color w:val="FF0000"/>
          <w:lang w:val="en-CA"/>
        </w:rPr>
      </w:pPr>
      <w:r w:rsidRPr="0068129E">
        <w:rPr>
          <w:b/>
          <w:bCs/>
          <w:color w:val="FF0000"/>
          <w:lang w:val="en-CA"/>
        </w:rPr>
        <w:t xml:space="preserve">Please change </w:t>
      </w:r>
      <w:r w:rsidRPr="005822D9">
        <w:rPr>
          <w:color w:val="FF0000"/>
          <w:lang w:val="en-CA"/>
        </w:rPr>
        <w:t>“</w:t>
      </w:r>
      <w:proofErr w:type="spellStart"/>
      <w:r w:rsidRPr="005822D9">
        <w:rPr>
          <w:color w:val="FF0000"/>
          <w:lang w:val="en-CA"/>
        </w:rPr>
        <w:t>Sanitiser</w:t>
      </w:r>
      <w:proofErr w:type="spellEnd"/>
      <w:r w:rsidRPr="005822D9">
        <w:rPr>
          <w:color w:val="FF0000"/>
          <w:lang w:val="en-CA"/>
        </w:rPr>
        <w:t xml:space="preserve"> stations” to “Hand sanitizer stations”</w:t>
      </w:r>
    </w:p>
    <w:sectPr w:rsidR="0068129E" w:rsidRPr="0068129E">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88663" w14:textId="77777777" w:rsidR="0030697F" w:rsidRDefault="0030697F">
      <w:pPr>
        <w:spacing w:line="240" w:lineRule="auto"/>
      </w:pPr>
      <w:r>
        <w:separator/>
      </w:r>
    </w:p>
  </w:endnote>
  <w:endnote w:type="continuationSeparator" w:id="0">
    <w:p w14:paraId="34EBD2A8" w14:textId="77777777" w:rsidR="0030697F" w:rsidRDefault="00306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018F" w14:textId="77777777" w:rsidR="0030697F" w:rsidRDefault="0030697F">
      <w:pPr>
        <w:spacing w:line="240" w:lineRule="auto"/>
      </w:pPr>
      <w:r>
        <w:separator/>
      </w:r>
    </w:p>
  </w:footnote>
  <w:footnote w:type="continuationSeparator" w:id="0">
    <w:p w14:paraId="4A46A2FC" w14:textId="77777777" w:rsidR="0030697F" w:rsidRDefault="00306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E9B2" w14:textId="77777777" w:rsidR="00C45594" w:rsidRDefault="0036080F">
    <w:pPr>
      <w:jc w:val="center"/>
    </w:pPr>
    <w:r>
      <w:rPr>
        <w:noProof/>
      </w:rPr>
      <w:drawing>
        <wp:inline distT="114300" distB="114300" distL="114300" distR="114300" wp14:anchorId="320CA56E" wp14:editId="2A334334">
          <wp:extent cx="1381125" cy="10630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9170" b="-39170"/>
                  <a:stretch>
                    <a:fillRect/>
                  </a:stretch>
                </pic:blipFill>
                <pic:spPr>
                  <a:xfrm>
                    <a:off x="0" y="0"/>
                    <a:ext cx="1381125" cy="106304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94"/>
    <w:rsid w:val="00077136"/>
    <w:rsid w:val="00137BCB"/>
    <w:rsid w:val="001D176C"/>
    <w:rsid w:val="0030697F"/>
    <w:rsid w:val="0036080F"/>
    <w:rsid w:val="00533CD3"/>
    <w:rsid w:val="00565FF1"/>
    <w:rsid w:val="005822D9"/>
    <w:rsid w:val="005B2706"/>
    <w:rsid w:val="0068129E"/>
    <w:rsid w:val="006D14F9"/>
    <w:rsid w:val="0085064B"/>
    <w:rsid w:val="00874C85"/>
    <w:rsid w:val="00981258"/>
    <w:rsid w:val="00C06468"/>
    <w:rsid w:val="00C45594"/>
    <w:rsid w:val="00D01B63"/>
    <w:rsid w:val="00D23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A213"/>
  <w15:docId w15:val="{BF63A24C-AC49-42A3-8FB4-A258C7D2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D176C"/>
    <w:rPr>
      <w:color w:val="0000FF" w:themeColor="hyperlink"/>
      <w:u w:val="single"/>
    </w:rPr>
  </w:style>
  <w:style w:type="character" w:styleId="UnresolvedMention">
    <w:name w:val="Unresolved Mention"/>
    <w:basedOn w:val="DefaultParagraphFont"/>
    <w:uiPriority w:val="99"/>
    <w:semiHidden/>
    <w:unhideWhenUsed/>
    <w:rsid w:val="00D2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aw.ac.uk/study/guarante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ac.uk/" TargetMode="External"/><Relationship Id="rId11" Type="http://schemas.openxmlformats.org/officeDocument/2006/relationships/hyperlink" Target="https://www.law.ac.uk/about/" TargetMode="External"/><Relationship Id="rId5" Type="http://schemas.openxmlformats.org/officeDocument/2006/relationships/endnotes" Target="endnotes.xml"/><Relationship Id="rId10" Type="http://schemas.openxmlformats.org/officeDocument/2006/relationships/hyperlink" Target="https://www.law.ac.uk/study/guarantee/" TargetMode="External"/><Relationship Id="rId4" Type="http://schemas.openxmlformats.org/officeDocument/2006/relationships/footnotes" Target="footnotes.xml"/><Relationship Id="rId9" Type="http://schemas.openxmlformats.org/officeDocument/2006/relationships/hyperlink" Target="https://www.youtube.com/watch?v=w43OXqLp0Oc&amp;feature=youtu.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Law</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Lysette Gauna</dc:creator>
  <cp:lastModifiedBy>Nicola Carmyllie</cp:lastModifiedBy>
  <cp:revision>2</cp:revision>
  <dcterms:created xsi:type="dcterms:W3CDTF">2020-07-23T13:51:00Z</dcterms:created>
  <dcterms:modified xsi:type="dcterms:W3CDTF">2020-07-23T13:51:00Z</dcterms:modified>
</cp:coreProperties>
</file>