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D00523" w14:textId="0DBB3A28" w:rsidR="00C45594" w:rsidRPr="00335556" w:rsidRDefault="001D176C" w:rsidP="00335556">
      <w:pPr>
        <w:widowControl w:val="0"/>
        <w:bidi/>
        <w:spacing w:line="240" w:lineRule="auto"/>
        <w:jc w:val="center"/>
        <w:rPr>
          <w:rFonts w:asciiTheme="majorBidi" w:eastAsia="Calibri" w:hAnsiTheme="majorBidi" w:cstheme="majorBidi"/>
          <w:bCs/>
          <w:color w:val="7030A0"/>
          <w:sz w:val="36"/>
          <w:szCs w:val="36"/>
          <w:rtl/>
        </w:rPr>
      </w:pPr>
      <w:bookmarkStart w:id="0" w:name="_gjdgxs"/>
      <w:bookmarkEnd w:id="0"/>
      <w:r w:rsidRPr="00335556">
        <w:rPr>
          <w:rFonts w:asciiTheme="majorBidi" w:hAnsiTheme="majorBidi" w:cstheme="majorBidi"/>
          <w:bCs/>
          <w:color w:val="7030A0"/>
          <w:sz w:val="36"/>
          <w:szCs w:val="36"/>
          <w:rtl/>
        </w:rPr>
        <w:t xml:space="preserve">جامعة الحقوق تكشف عن خططها لفتح فروعها في </w:t>
      </w:r>
      <w:r w:rsidR="00B82A42" w:rsidRPr="00335556">
        <w:rPr>
          <w:rFonts w:asciiTheme="majorBidi" w:hAnsiTheme="majorBidi" w:cstheme="majorBidi"/>
          <w:bCs/>
          <w:color w:val="7030A0"/>
          <w:sz w:val="36"/>
          <w:szCs w:val="36"/>
          <w:rtl/>
        </w:rPr>
        <w:t>أيلول/</w:t>
      </w:r>
      <w:r w:rsidRPr="00335556">
        <w:rPr>
          <w:rFonts w:asciiTheme="majorBidi" w:hAnsiTheme="majorBidi" w:cstheme="majorBidi"/>
          <w:bCs/>
          <w:color w:val="7030A0"/>
          <w:sz w:val="36"/>
          <w:szCs w:val="36"/>
          <w:rtl/>
        </w:rPr>
        <w:t xml:space="preserve">سبتمبر  </w:t>
      </w:r>
    </w:p>
    <w:p w14:paraId="3561DB3E" w14:textId="77777777" w:rsidR="00C45594" w:rsidRPr="00335556" w:rsidRDefault="00C45594" w:rsidP="00335556">
      <w:pPr>
        <w:bidi/>
        <w:rPr>
          <w:rFonts w:asciiTheme="majorBidi" w:hAnsiTheme="majorBidi" w:cstheme="majorBidi"/>
          <w:sz w:val="24"/>
          <w:szCs w:val="24"/>
          <w:rtl/>
        </w:rPr>
      </w:pPr>
      <w:bookmarkStart w:id="1" w:name="_2x09k13v1pz5"/>
      <w:bookmarkEnd w:id="1"/>
    </w:p>
    <w:p w14:paraId="0624B6F6" w14:textId="77777777" w:rsidR="00C45594" w:rsidRPr="00335556" w:rsidRDefault="00C45594" w:rsidP="00335556">
      <w:pPr>
        <w:bidi/>
        <w:rPr>
          <w:rFonts w:asciiTheme="majorBidi" w:hAnsiTheme="majorBidi" w:cstheme="majorBidi"/>
          <w:sz w:val="24"/>
          <w:szCs w:val="24"/>
          <w:rtl/>
        </w:rPr>
      </w:pPr>
      <w:bookmarkStart w:id="2" w:name="_taxqa6o22o8q"/>
      <w:bookmarkEnd w:id="2"/>
    </w:p>
    <w:p w14:paraId="498BC240" w14:textId="2A8E4E58" w:rsidR="00C45594" w:rsidRPr="00335556" w:rsidRDefault="00796E07" w:rsidP="00335556">
      <w:pPr>
        <w:bidi/>
        <w:jc w:val="both"/>
        <w:rPr>
          <w:rFonts w:asciiTheme="majorBidi" w:hAnsiTheme="majorBidi" w:cstheme="majorBidi"/>
          <w:sz w:val="24"/>
          <w:szCs w:val="24"/>
          <w:rtl/>
        </w:rPr>
      </w:pPr>
      <w:r w:rsidRPr="00335556">
        <w:rPr>
          <w:rFonts w:asciiTheme="majorBidi" w:hAnsiTheme="majorBidi" w:cstheme="majorBidi"/>
          <w:sz w:val="24"/>
          <w:szCs w:val="24"/>
          <w:rtl/>
        </w:rPr>
        <w:t xml:space="preserve">تزامنًا مع تخفيف </w:t>
      </w:r>
      <w:r w:rsidR="0036080F" w:rsidRPr="00335556">
        <w:rPr>
          <w:rFonts w:asciiTheme="majorBidi" w:hAnsiTheme="majorBidi" w:cstheme="majorBidi"/>
          <w:sz w:val="24"/>
          <w:szCs w:val="24"/>
          <w:rtl/>
        </w:rPr>
        <w:t xml:space="preserve">قيود الحظر العام، أعلنت </w:t>
      </w:r>
      <w:hyperlink r:id="rId6">
        <w:r w:rsidR="0036080F" w:rsidRPr="00335556">
          <w:rPr>
            <w:rFonts w:asciiTheme="majorBidi" w:hAnsiTheme="majorBidi" w:cstheme="majorBidi"/>
            <w:color w:val="1155CC"/>
            <w:sz w:val="24"/>
            <w:szCs w:val="24"/>
            <w:u w:val="single"/>
            <w:rtl/>
          </w:rPr>
          <w:t>جامعة الحقوق</w:t>
        </w:r>
      </w:hyperlink>
      <w:r w:rsidR="00F265BE" w:rsidRPr="00335556">
        <w:rPr>
          <w:rFonts w:asciiTheme="majorBidi" w:hAnsiTheme="majorBidi" w:cstheme="majorBidi"/>
          <w:sz w:val="24"/>
          <w:szCs w:val="24"/>
          <w:rtl/>
        </w:rPr>
        <w:t xml:space="preserve"> </w:t>
      </w:r>
      <w:r w:rsidR="0036080F" w:rsidRPr="00335556">
        <w:rPr>
          <w:rFonts w:asciiTheme="majorBidi" w:hAnsiTheme="majorBidi" w:cstheme="majorBidi"/>
          <w:sz w:val="24"/>
          <w:szCs w:val="24"/>
          <w:rtl/>
        </w:rPr>
        <w:t xml:space="preserve">عن خططها لإعادة فتح سائر فروعها في المملكة المتحدة لاستقبال أعضاء هيئة التدريس </w:t>
      </w:r>
      <w:r w:rsidR="00F265BE" w:rsidRPr="00335556">
        <w:rPr>
          <w:rFonts w:asciiTheme="majorBidi" w:hAnsiTheme="majorBidi" w:cstheme="majorBidi"/>
          <w:sz w:val="24"/>
          <w:szCs w:val="24"/>
          <w:rtl/>
        </w:rPr>
        <w:t xml:space="preserve">والموظفين </w:t>
      </w:r>
      <w:r w:rsidR="0036080F" w:rsidRPr="00335556">
        <w:rPr>
          <w:rFonts w:asciiTheme="majorBidi" w:hAnsiTheme="majorBidi" w:cstheme="majorBidi"/>
          <w:sz w:val="24"/>
          <w:szCs w:val="24"/>
          <w:rtl/>
        </w:rPr>
        <w:t xml:space="preserve">والطلاب في شهر </w:t>
      </w:r>
      <w:r w:rsidR="00907E19" w:rsidRPr="00335556">
        <w:rPr>
          <w:rFonts w:asciiTheme="majorBidi" w:hAnsiTheme="majorBidi" w:cstheme="majorBidi"/>
          <w:sz w:val="24"/>
          <w:szCs w:val="24"/>
          <w:rtl/>
        </w:rPr>
        <w:t>أيلول/</w:t>
      </w:r>
      <w:r w:rsidR="0036080F" w:rsidRPr="00335556">
        <w:rPr>
          <w:rFonts w:asciiTheme="majorBidi" w:hAnsiTheme="majorBidi" w:cstheme="majorBidi"/>
          <w:sz w:val="24"/>
          <w:szCs w:val="24"/>
          <w:rtl/>
        </w:rPr>
        <w:t>سبتمبر.</w:t>
      </w:r>
    </w:p>
    <w:p w14:paraId="11A7E4A6" w14:textId="77777777" w:rsidR="00C45594" w:rsidRPr="00335556" w:rsidRDefault="00C45594" w:rsidP="00335556">
      <w:pPr>
        <w:bidi/>
        <w:jc w:val="both"/>
        <w:rPr>
          <w:rFonts w:asciiTheme="majorBidi" w:hAnsiTheme="majorBidi" w:cstheme="majorBidi"/>
          <w:sz w:val="24"/>
          <w:szCs w:val="24"/>
        </w:rPr>
      </w:pPr>
    </w:p>
    <w:p w14:paraId="70FB6E26" w14:textId="5B4F9BFE" w:rsidR="00C45594" w:rsidRPr="00335556" w:rsidRDefault="00907E19" w:rsidP="00335556">
      <w:pPr>
        <w:bidi/>
        <w:jc w:val="both"/>
        <w:rPr>
          <w:rFonts w:asciiTheme="majorBidi" w:hAnsiTheme="majorBidi" w:cstheme="majorBidi"/>
          <w:sz w:val="24"/>
          <w:szCs w:val="24"/>
          <w:rtl/>
        </w:rPr>
      </w:pPr>
      <w:r w:rsidRPr="00335556">
        <w:rPr>
          <w:rFonts w:asciiTheme="majorBidi" w:hAnsiTheme="majorBidi" w:cstheme="majorBidi"/>
          <w:sz w:val="24"/>
          <w:szCs w:val="24"/>
          <w:rtl/>
        </w:rPr>
        <w:t xml:space="preserve">ومن المُقرر أن تتولى </w:t>
      </w:r>
      <w:r w:rsidR="0036080F" w:rsidRPr="00335556">
        <w:rPr>
          <w:rFonts w:asciiTheme="majorBidi" w:hAnsiTheme="majorBidi" w:cstheme="majorBidi"/>
          <w:sz w:val="24"/>
          <w:szCs w:val="24"/>
          <w:rtl/>
        </w:rPr>
        <w:t>جامعة الحقوق</w:t>
      </w:r>
      <w:r w:rsidRPr="00335556">
        <w:rPr>
          <w:rFonts w:asciiTheme="majorBidi" w:hAnsiTheme="majorBidi" w:cstheme="majorBidi"/>
          <w:sz w:val="24"/>
          <w:szCs w:val="24"/>
          <w:rtl/>
        </w:rPr>
        <w:t>،</w:t>
      </w:r>
      <w:r w:rsidR="0036080F" w:rsidRPr="00335556">
        <w:rPr>
          <w:rFonts w:asciiTheme="majorBidi" w:hAnsiTheme="majorBidi" w:cstheme="majorBidi"/>
          <w:sz w:val="24"/>
          <w:szCs w:val="24"/>
          <w:rtl/>
        </w:rPr>
        <w:t xml:space="preserve"> في إطار خططها لاستئناف الدراسة</w:t>
      </w:r>
      <w:r w:rsidRPr="00335556">
        <w:rPr>
          <w:rFonts w:asciiTheme="majorBidi" w:hAnsiTheme="majorBidi" w:cstheme="majorBidi"/>
          <w:sz w:val="24"/>
          <w:szCs w:val="24"/>
          <w:rtl/>
        </w:rPr>
        <w:t xml:space="preserve">، </w:t>
      </w:r>
      <w:r w:rsidR="0036080F" w:rsidRPr="00335556">
        <w:rPr>
          <w:rFonts w:asciiTheme="majorBidi" w:hAnsiTheme="majorBidi" w:cstheme="majorBidi"/>
          <w:sz w:val="24"/>
          <w:szCs w:val="24"/>
          <w:rtl/>
        </w:rPr>
        <w:t xml:space="preserve">اتخاذ </w:t>
      </w:r>
      <w:r w:rsidRPr="00335556">
        <w:rPr>
          <w:rFonts w:asciiTheme="majorBidi" w:hAnsiTheme="majorBidi" w:cstheme="majorBidi"/>
          <w:sz w:val="24"/>
          <w:szCs w:val="24"/>
          <w:rtl/>
        </w:rPr>
        <w:t xml:space="preserve">حزمة </w:t>
      </w:r>
      <w:r w:rsidR="0036080F" w:rsidRPr="00335556">
        <w:rPr>
          <w:rFonts w:asciiTheme="majorBidi" w:hAnsiTheme="majorBidi" w:cstheme="majorBidi"/>
          <w:sz w:val="24"/>
          <w:szCs w:val="24"/>
          <w:rtl/>
        </w:rPr>
        <w:t xml:space="preserve">من التدابير التي تكفل سلامة أعضاء هيئة التدريس والموظفين والطلاب وراحتهم، إذ تشمل هذه التدابير قياس درجة الحرارة عند الوصول إلى الحرم الجامعي، </w:t>
      </w:r>
      <w:r w:rsidR="00163215" w:rsidRPr="00335556">
        <w:rPr>
          <w:rFonts w:asciiTheme="majorBidi" w:hAnsiTheme="majorBidi" w:cstheme="majorBidi"/>
          <w:sz w:val="24"/>
          <w:szCs w:val="24"/>
          <w:rtl/>
        </w:rPr>
        <w:t xml:space="preserve">وتخصيص </w:t>
      </w:r>
      <w:r w:rsidR="0036080F" w:rsidRPr="00335556">
        <w:rPr>
          <w:rFonts w:asciiTheme="majorBidi" w:hAnsiTheme="majorBidi" w:cstheme="majorBidi"/>
          <w:sz w:val="24"/>
          <w:szCs w:val="24"/>
          <w:rtl/>
        </w:rPr>
        <w:t xml:space="preserve">محطات </w:t>
      </w:r>
      <w:r w:rsidR="00163215" w:rsidRPr="00335556">
        <w:rPr>
          <w:rFonts w:asciiTheme="majorBidi" w:hAnsiTheme="majorBidi" w:cstheme="majorBidi"/>
          <w:sz w:val="24"/>
          <w:szCs w:val="24"/>
          <w:rtl/>
        </w:rPr>
        <w:t>ل</w:t>
      </w:r>
      <w:r w:rsidR="0036080F" w:rsidRPr="00335556">
        <w:rPr>
          <w:rFonts w:asciiTheme="majorBidi" w:hAnsiTheme="majorBidi" w:cstheme="majorBidi"/>
          <w:sz w:val="24"/>
          <w:szCs w:val="24"/>
          <w:rtl/>
        </w:rPr>
        <w:t>تعقيم اليدين، وستائر بلاستيكية شفافة</w:t>
      </w:r>
      <w:r w:rsidR="00163215" w:rsidRPr="00335556">
        <w:rPr>
          <w:rFonts w:asciiTheme="majorBidi" w:hAnsiTheme="majorBidi" w:cstheme="majorBidi"/>
          <w:sz w:val="24"/>
          <w:szCs w:val="24"/>
          <w:rtl/>
        </w:rPr>
        <w:t xml:space="preserve"> واقية</w:t>
      </w:r>
      <w:r w:rsidR="0036080F" w:rsidRPr="00335556">
        <w:rPr>
          <w:rFonts w:asciiTheme="majorBidi" w:hAnsiTheme="majorBidi" w:cstheme="majorBidi"/>
          <w:sz w:val="24"/>
          <w:szCs w:val="24"/>
          <w:rtl/>
        </w:rPr>
        <w:t xml:space="preserve">، </w:t>
      </w:r>
      <w:r w:rsidR="00DA2C4F" w:rsidRPr="00335556">
        <w:rPr>
          <w:rFonts w:asciiTheme="majorBidi" w:hAnsiTheme="majorBidi" w:cstheme="majorBidi"/>
          <w:sz w:val="24"/>
          <w:szCs w:val="24"/>
          <w:rtl/>
        </w:rPr>
        <w:t xml:space="preserve">وزيادة </w:t>
      </w:r>
      <w:r w:rsidR="0054394A" w:rsidRPr="00335556">
        <w:rPr>
          <w:rFonts w:asciiTheme="majorBidi" w:hAnsiTheme="majorBidi" w:cstheme="majorBidi"/>
          <w:sz w:val="24"/>
          <w:szCs w:val="24"/>
          <w:rtl/>
        </w:rPr>
        <w:t xml:space="preserve">معدلات أنشطة </w:t>
      </w:r>
      <w:r w:rsidR="0036080F" w:rsidRPr="00335556">
        <w:rPr>
          <w:rFonts w:asciiTheme="majorBidi" w:hAnsiTheme="majorBidi" w:cstheme="majorBidi"/>
          <w:sz w:val="24"/>
          <w:szCs w:val="24"/>
          <w:rtl/>
        </w:rPr>
        <w:t xml:space="preserve">التنظيف </w:t>
      </w:r>
      <w:r w:rsidR="00DA2C4F" w:rsidRPr="00335556">
        <w:rPr>
          <w:rFonts w:asciiTheme="majorBidi" w:hAnsiTheme="majorBidi" w:cstheme="majorBidi"/>
          <w:sz w:val="24"/>
          <w:szCs w:val="24"/>
          <w:rtl/>
        </w:rPr>
        <w:t>الدوري</w:t>
      </w:r>
      <w:r w:rsidR="0036080F" w:rsidRPr="00335556">
        <w:rPr>
          <w:rFonts w:asciiTheme="majorBidi" w:hAnsiTheme="majorBidi" w:cstheme="majorBidi"/>
          <w:sz w:val="24"/>
          <w:szCs w:val="24"/>
          <w:rtl/>
        </w:rPr>
        <w:t xml:space="preserve">، وتوفير المناديل المبللة والمنتجات </w:t>
      </w:r>
      <w:r w:rsidR="00F70601" w:rsidRPr="00335556">
        <w:rPr>
          <w:rFonts w:asciiTheme="majorBidi" w:hAnsiTheme="majorBidi" w:cstheme="majorBidi"/>
          <w:sz w:val="24"/>
          <w:szCs w:val="24"/>
          <w:rtl/>
        </w:rPr>
        <w:t xml:space="preserve">المُطهرة </w:t>
      </w:r>
      <w:r w:rsidR="0036080F" w:rsidRPr="00335556">
        <w:rPr>
          <w:rFonts w:asciiTheme="majorBidi" w:hAnsiTheme="majorBidi" w:cstheme="majorBidi"/>
          <w:sz w:val="24"/>
          <w:szCs w:val="24"/>
          <w:rtl/>
        </w:rPr>
        <w:t>المضادة للبكتيريا في الأماكن الخدمية</w:t>
      </w:r>
      <w:r w:rsidR="00F70601" w:rsidRPr="00335556">
        <w:rPr>
          <w:rFonts w:asciiTheme="majorBidi" w:hAnsiTheme="majorBidi" w:cstheme="majorBidi"/>
          <w:sz w:val="24"/>
          <w:szCs w:val="24"/>
          <w:rtl/>
        </w:rPr>
        <w:t>؛</w:t>
      </w:r>
      <w:r w:rsidR="0036080F" w:rsidRPr="00335556">
        <w:rPr>
          <w:rFonts w:asciiTheme="majorBidi" w:hAnsiTheme="majorBidi" w:cstheme="majorBidi"/>
          <w:sz w:val="24"/>
          <w:szCs w:val="24"/>
          <w:rtl/>
        </w:rPr>
        <w:t xml:space="preserve"> مثل غرفة ماكينات الطباعة</w:t>
      </w:r>
      <w:r w:rsidR="00F70601" w:rsidRPr="00335556">
        <w:rPr>
          <w:rFonts w:asciiTheme="majorBidi" w:hAnsiTheme="majorBidi" w:cstheme="majorBidi"/>
          <w:sz w:val="24"/>
          <w:szCs w:val="24"/>
          <w:rtl/>
        </w:rPr>
        <w:t xml:space="preserve"> وتصوير المستندات</w:t>
      </w:r>
      <w:r w:rsidR="0036080F" w:rsidRPr="00335556">
        <w:rPr>
          <w:rFonts w:asciiTheme="majorBidi" w:hAnsiTheme="majorBidi" w:cstheme="majorBidi"/>
          <w:sz w:val="24"/>
          <w:szCs w:val="24"/>
          <w:rtl/>
        </w:rPr>
        <w:t>، وأنظمة للسير في اتجاه واحد، مع وجود علامات واضحة على الأرضيات لمراعاة التباعد الاجتماعي.</w:t>
      </w:r>
    </w:p>
    <w:p w14:paraId="78BD8A55" w14:textId="77777777" w:rsidR="00C45594" w:rsidRPr="00335556" w:rsidRDefault="00C45594" w:rsidP="00335556">
      <w:pPr>
        <w:bidi/>
        <w:jc w:val="both"/>
        <w:rPr>
          <w:rFonts w:asciiTheme="majorBidi" w:hAnsiTheme="majorBidi" w:cstheme="majorBidi"/>
          <w:sz w:val="24"/>
          <w:szCs w:val="24"/>
        </w:rPr>
      </w:pPr>
    </w:p>
    <w:p w14:paraId="1A70D9B0" w14:textId="2B7A6E53" w:rsidR="00C45594" w:rsidRPr="00335556" w:rsidRDefault="0036080F" w:rsidP="00335556">
      <w:pPr>
        <w:bidi/>
        <w:jc w:val="both"/>
        <w:rPr>
          <w:rFonts w:asciiTheme="majorBidi" w:hAnsiTheme="majorBidi" w:cstheme="majorBidi"/>
          <w:sz w:val="24"/>
          <w:szCs w:val="24"/>
          <w:rtl/>
        </w:rPr>
      </w:pPr>
      <w:r w:rsidRPr="00335556">
        <w:rPr>
          <w:rFonts w:asciiTheme="majorBidi" w:hAnsiTheme="majorBidi" w:cstheme="majorBidi"/>
          <w:sz w:val="24"/>
          <w:szCs w:val="24"/>
          <w:rtl/>
        </w:rPr>
        <w:t xml:space="preserve"> هذا، </w:t>
      </w:r>
      <w:r w:rsidR="00824253" w:rsidRPr="00335556">
        <w:rPr>
          <w:rFonts w:asciiTheme="majorBidi" w:hAnsiTheme="majorBidi" w:cstheme="majorBidi"/>
          <w:sz w:val="24"/>
          <w:szCs w:val="24"/>
          <w:rtl/>
        </w:rPr>
        <w:t>ومن شأن الالتزام ب</w:t>
      </w:r>
      <w:r w:rsidRPr="00335556">
        <w:rPr>
          <w:rFonts w:asciiTheme="majorBidi" w:hAnsiTheme="majorBidi" w:cstheme="majorBidi"/>
          <w:sz w:val="24"/>
          <w:szCs w:val="24"/>
          <w:rtl/>
        </w:rPr>
        <w:t xml:space="preserve">هذه التدابير التأكد من حماية سائر أعضاء هيئة التدريس والموظفين والطلاب من </w:t>
      </w:r>
      <w:r w:rsidR="00824253" w:rsidRPr="00335556">
        <w:rPr>
          <w:rFonts w:asciiTheme="majorBidi" w:hAnsiTheme="majorBidi" w:cstheme="majorBidi"/>
          <w:sz w:val="24"/>
          <w:szCs w:val="24"/>
          <w:rtl/>
        </w:rPr>
        <w:t>الإصابة ب</w:t>
      </w:r>
      <w:r w:rsidRPr="00335556">
        <w:rPr>
          <w:rFonts w:asciiTheme="majorBidi" w:hAnsiTheme="majorBidi" w:cstheme="majorBidi"/>
          <w:sz w:val="24"/>
          <w:szCs w:val="24"/>
          <w:rtl/>
        </w:rPr>
        <w:t>الفيروس والالتزام بتعليمات الحكومة.</w:t>
      </w:r>
    </w:p>
    <w:p w14:paraId="765C03AF" w14:textId="77777777" w:rsidR="00C45594" w:rsidRPr="00335556" w:rsidRDefault="00C45594" w:rsidP="00335556">
      <w:pPr>
        <w:bidi/>
        <w:jc w:val="both"/>
        <w:rPr>
          <w:rFonts w:asciiTheme="majorBidi" w:hAnsiTheme="majorBidi" w:cstheme="majorBidi"/>
          <w:sz w:val="24"/>
          <w:szCs w:val="24"/>
        </w:rPr>
      </w:pPr>
    </w:p>
    <w:p w14:paraId="43064D1B" w14:textId="62073BEE" w:rsidR="00C45594" w:rsidRPr="00335556" w:rsidRDefault="00BF4237" w:rsidP="00335556">
      <w:pPr>
        <w:bidi/>
        <w:jc w:val="center"/>
        <w:rPr>
          <w:rFonts w:asciiTheme="majorBidi" w:hAnsiTheme="majorBidi" w:cstheme="majorBidi"/>
          <w:sz w:val="24"/>
          <w:szCs w:val="24"/>
          <w:rtl/>
        </w:rPr>
      </w:pPr>
      <w:bookmarkStart w:id="3" w:name="_GoBack"/>
      <w:r>
        <w:rPr>
          <w:rFonts w:hint="cs"/>
          <w:noProof/>
          <w:sz w:val="21"/>
          <w:szCs w:val="21"/>
          <w:rtl/>
          <w:lang w:val="en-US" w:eastAsia="en-US"/>
        </w:rPr>
        <w:drawing>
          <wp:inline distT="0" distB="0" distL="0" distR="0" wp14:anchorId="1DCEA785" wp14:editId="1BFD5DE1">
            <wp:extent cx="2849282" cy="40284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شض.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9282" cy="4028400"/>
                    </a:xfrm>
                    <a:prstGeom prst="rect">
                      <a:avLst/>
                    </a:prstGeom>
                  </pic:spPr>
                </pic:pic>
              </a:graphicData>
            </a:graphic>
          </wp:inline>
        </w:drawing>
      </w:r>
      <w:bookmarkEnd w:id="3"/>
    </w:p>
    <w:p w14:paraId="63C8DA73" w14:textId="77777777" w:rsidR="00C45594" w:rsidRPr="00335556" w:rsidRDefault="00C45594" w:rsidP="00335556">
      <w:pPr>
        <w:bidi/>
        <w:jc w:val="both"/>
        <w:rPr>
          <w:rFonts w:asciiTheme="majorBidi" w:hAnsiTheme="majorBidi" w:cstheme="majorBidi"/>
          <w:sz w:val="24"/>
          <w:szCs w:val="24"/>
        </w:rPr>
      </w:pPr>
    </w:p>
    <w:p w14:paraId="2B715F38" w14:textId="46C1D4D7" w:rsidR="00C45594" w:rsidRPr="00335556" w:rsidRDefault="0036080F" w:rsidP="00335556">
      <w:pPr>
        <w:bidi/>
        <w:jc w:val="both"/>
        <w:rPr>
          <w:rFonts w:asciiTheme="majorBidi" w:hAnsiTheme="majorBidi" w:cstheme="majorBidi"/>
          <w:sz w:val="24"/>
          <w:szCs w:val="24"/>
          <w:rtl/>
        </w:rPr>
      </w:pPr>
      <w:r w:rsidRPr="00335556">
        <w:rPr>
          <w:rFonts w:asciiTheme="majorBidi" w:hAnsiTheme="majorBidi" w:cstheme="majorBidi"/>
          <w:sz w:val="24"/>
          <w:szCs w:val="24"/>
          <w:rtl/>
        </w:rPr>
        <w:t>جدير</w:t>
      </w:r>
      <w:r w:rsidR="0050597A" w:rsidRPr="00335556">
        <w:rPr>
          <w:rFonts w:asciiTheme="majorBidi" w:hAnsiTheme="majorBidi" w:cstheme="majorBidi"/>
          <w:sz w:val="24"/>
          <w:szCs w:val="24"/>
          <w:rtl/>
        </w:rPr>
        <w:t>ٌ</w:t>
      </w:r>
      <w:r w:rsidRPr="00335556">
        <w:rPr>
          <w:rFonts w:asciiTheme="majorBidi" w:hAnsiTheme="majorBidi" w:cstheme="majorBidi"/>
          <w:sz w:val="24"/>
          <w:szCs w:val="24"/>
          <w:rtl/>
        </w:rPr>
        <w:t xml:space="preserve"> بالذكر أن الجامعة تسعى إلى زيادة التخفيف من مخاوف الطلاب الذين </w:t>
      </w:r>
      <w:r w:rsidR="0050597A" w:rsidRPr="00335556">
        <w:rPr>
          <w:rFonts w:asciiTheme="majorBidi" w:hAnsiTheme="majorBidi" w:cstheme="majorBidi"/>
          <w:sz w:val="24"/>
          <w:szCs w:val="24"/>
          <w:rtl/>
        </w:rPr>
        <w:t xml:space="preserve">يتطلعون إلى الالتحاق بالجامعة </w:t>
      </w:r>
      <w:r w:rsidRPr="00335556">
        <w:rPr>
          <w:rFonts w:asciiTheme="majorBidi" w:hAnsiTheme="majorBidi" w:cstheme="majorBidi"/>
          <w:sz w:val="24"/>
          <w:szCs w:val="24"/>
          <w:rtl/>
        </w:rPr>
        <w:t xml:space="preserve">عن طريق طرح </w:t>
      </w:r>
      <w:r w:rsidR="00AF1797" w:rsidRPr="00335556">
        <w:rPr>
          <w:rFonts w:asciiTheme="majorBidi" w:hAnsiTheme="majorBidi" w:cstheme="majorBidi"/>
          <w:sz w:val="24"/>
          <w:szCs w:val="24"/>
          <w:rtl/>
        </w:rPr>
        <w:t xml:space="preserve">مجموعة </w:t>
      </w:r>
      <w:r w:rsidRPr="00335556">
        <w:rPr>
          <w:rFonts w:asciiTheme="majorBidi" w:hAnsiTheme="majorBidi" w:cstheme="majorBidi"/>
          <w:sz w:val="24"/>
          <w:szCs w:val="24"/>
          <w:rtl/>
        </w:rPr>
        <w:t>من خيارات الدراسة المرنة للطلاب من خلال برنامج «</w:t>
      </w:r>
      <w:hyperlink r:id="rId8" w:history="1">
        <w:r w:rsidRPr="00335556">
          <w:rPr>
            <w:rStyle w:val="Hyperlink"/>
            <w:rFonts w:asciiTheme="majorBidi" w:hAnsiTheme="majorBidi" w:cstheme="majorBidi"/>
            <w:sz w:val="24"/>
            <w:szCs w:val="24"/>
            <w:rtl/>
          </w:rPr>
          <w:t>ضمان الدراسة</w:t>
        </w:r>
      </w:hyperlink>
      <w:r w:rsidRPr="00335556">
        <w:rPr>
          <w:rFonts w:asciiTheme="majorBidi" w:hAnsiTheme="majorBidi" w:cstheme="majorBidi"/>
          <w:sz w:val="24"/>
          <w:szCs w:val="24"/>
          <w:rtl/>
        </w:rPr>
        <w:t xml:space="preserve">» الذي يتيح البدء في الدراسة في حرم جامعي ثم استكمالها في حرم آخر بعد ذلك، فضلاً عن </w:t>
      </w:r>
      <w:r w:rsidR="00AF1797" w:rsidRPr="00335556">
        <w:rPr>
          <w:rFonts w:asciiTheme="majorBidi" w:hAnsiTheme="majorBidi" w:cstheme="majorBidi"/>
          <w:sz w:val="24"/>
          <w:szCs w:val="24"/>
          <w:rtl/>
        </w:rPr>
        <w:t xml:space="preserve">إتاحة </w:t>
      </w:r>
      <w:r w:rsidRPr="00335556">
        <w:rPr>
          <w:rFonts w:asciiTheme="majorBidi" w:hAnsiTheme="majorBidi" w:cstheme="majorBidi"/>
          <w:sz w:val="24"/>
          <w:szCs w:val="24"/>
          <w:rtl/>
        </w:rPr>
        <w:t xml:space="preserve">مقررات التعليم الإلكتروني والتعليم المدمج. </w:t>
      </w:r>
      <w:r w:rsidR="00C374CA" w:rsidRPr="00335556">
        <w:rPr>
          <w:rFonts w:asciiTheme="majorBidi" w:hAnsiTheme="majorBidi" w:cstheme="majorBidi"/>
          <w:sz w:val="24"/>
          <w:szCs w:val="24"/>
          <w:rtl/>
        </w:rPr>
        <w:t xml:space="preserve">هذا بالإضافة إلى </w:t>
      </w:r>
      <w:r w:rsidR="00AC5849" w:rsidRPr="00335556">
        <w:rPr>
          <w:rFonts w:asciiTheme="majorBidi" w:hAnsiTheme="majorBidi" w:cstheme="majorBidi"/>
          <w:sz w:val="24"/>
          <w:szCs w:val="24"/>
          <w:rtl/>
        </w:rPr>
        <w:t xml:space="preserve">اتباع نفس المنهجية مع </w:t>
      </w:r>
      <w:r w:rsidR="0006066E" w:rsidRPr="00335556">
        <w:rPr>
          <w:rFonts w:asciiTheme="majorBidi" w:hAnsiTheme="majorBidi" w:cstheme="majorBidi"/>
          <w:sz w:val="24"/>
          <w:szCs w:val="24"/>
          <w:rtl/>
        </w:rPr>
        <w:t xml:space="preserve">جميع </w:t>
      </w:r>
      <w:r w:rsidRPr="00335556">
        <w:rPr>
          <w:rFonts w:asciiTheme="majorBidi" w:hAnsiTheme="majorBidi" w:cstheme="majorBidi"/>
          <w:sz w:val="24"/>
          <w:szCs w:val="24"/>
          <w:rtl/>
        </w:rPr>
        <w:t xml:space="preserve">مقررات التعليم الإلكتروني والتعليم المدمج </w:t>
      </w:r>
      <w:r w:rsidR="00AC5849" w:rsidRPr="00335556">
        <w:rPr>
          <w:rFonts w:asciiTheme="majorBidi" w:hAnsiTheme="majorBidi" w:cstheme="majorBidi"/>
          <w:sz w:val="24"/>
          <w:szCs w:val="24"/>
          <w:rtl/>
        </w:rPr>
        <w:t xml:space="preserve">للارتقاء بالتجربة التعليمية والمواد </w:t>
      </w:r>
      <w:r w:rsidR="00AC5849" w:rsidRPr="00335556">
        <w:rPr>
          <w:rFonts w:asciiTheme="majorBidi" w:hAnsiTheme="majorBidi" w:cstheme="majorBidi"/>
          <w:sz w:val="24"/>
          <w:szCs w:val="24"/>
          <w:rtl/>
        </w:rPr>
        <w:lastRenderedPageBreak/>
        <w:t xml:space="preserve">التعليمية مثل تلك التي يتم تدريسها </w:t>
      </w:r>
      <w:r w:rsidRPr="00335556">
        <w:rPr>
          <w:rFonts w:asciiTheme="majorBidi" w:hAnsiTheme="majorBidi" w:cstheme="majorBidi"/>
          <w:sz w:val="24"/>
          <w:szCs w:val="24"/>
          <w:rtl/>
        </w:rPr>
        <w:t>داخل الحرم الجامعي، إلّا أنه يتيسر للطلاب دراسة هذه المقررات في الوقت والمكان الأنسب لهم.</w:t>
      </w:r>
    </w:p>
    <w:p w14:paraId="3B548674" w14:textId="34B6EEC7" w:rsidR="00D239DC" w:rsidRPr="00335556" w:rsidRDefault="00D239DC" w:rsidP="00335556">
      <w:pPr>
        <w:bidi/>
        <w:jc w:val="both"/>
        <w:rPr>
          <w:rFonts w:asciiTheme="majorBidi" w:hAnsiTheme="majorBidi" w:cstheme="majorBidi"/>
          <w:sz w:val="24"/>
          <w:szCs w:val="24"/>
        </w:rPr>
      </w:pPr>
    </w:p>
    <w:p w14:paraId="68F30B94" w14:textId="72D47AC0" w:rsidR="00D239DC" w:rsidRPr="00335556" w:rsidRDefault="00D239DC" w:rsidP="00335556">
      <w:pPr>
        <w:bidi/>
        <w:jc w:val="both"/>
        <w:rPr>
          <w:rFonts w:asciiTheme="majorBidi" w:hAnsiTheme="majorBidi" w:cstheme="majorBidi"/>
          <w:sz w:val="24"/>
          <w:szCs w:val="24"/>
          <w:rtl/>
        </w:rPr>
      </w:pPr>
      <w:r w:rsidRPr="00335556">
        <w:rPr>
          <w:rFonts w:asciiTheme="majorBidi" w:hAnsiTheme="majorBidi" w:cstheme="majorBidi"/>
          <w:sz w:val="24"/>
          <w:szCs w:val="24"/>
          <w:rtl/>
        </w:rPr>
        <w:t xml:space="preserve">وقد نشرت جامعة الحقوق مقطع فيديو يعرض تدابير السلامة وخيارات الدراسة المتاحة للطلاب، ويمكنكم مشاهدة الفيديو </w:t>
      </w:r>
      <w:hyperlink r:id="rId9" w:history="1">
        <w:r w:rsidRPr="00335556">
          <w:rPr>
            <w:rStyle w:val="Hyperlink"/>
            <w:rFonts w:asciiTheme="majorBidi" w:hAnsiTheme="majorBidi" w:cstheme="majorBidi"/>
            <w:sz w:val="24"/>
            <w:szCs w:val="24"/>
            <w:rtl/>
          </w:rPr>
          <w:t>هنا</w:t>
        </w:r>
      </w:hyperlink>
      <w:r w:rsidRPr="00335556">
        <w:rPr>
          <w:rFonts w:asciiTheme="majorBidi" w:hAnsiTheme="majorBidi" w:cstheme="majorBidi"/>
          <w:sz w:val="24"/>
          <w:szCs w:val="24"/>
          <w:rtl/>
        </w:rPr>
        <w:t>.</w:t>
      </w:r>
    </w:p>
    <w:p w14:paraId="375EC155" w14:textId="77777777" w:rsidR="00C45594" w:rsidRPr="00335556" w:rsidRDefault="0036080F" w:rsidP="00335556">
      <w:pPr>
        <w:widowControl w:val="0"/>
        <w:bidi/>
        <w:spacing w:line="240" w:lineRule="auto"/>
        <w:jc w:val="both"/>
        <w:rPr>
          <w:rFonts w:asciiTheme="majorBidi" w:hAnsiTheme="majorBidi" w:cstheme="majorBidi"/>
          <w:sz w:val="24"/>
          <w:szCs w:val="24"/>
          <w:rtl/>
        </w:rPr>
      </w:pPr>
      <w:r w:rsidRPr="00335556">
        <w:rPr>
          <w:rFonts w:asciiTheme="majorBidi" w:hAnsiTheme="majorBidi" w:cstheme="majorBidi"/>
          <w:sz w:val="24"/>
          <w:szCs w:val="24"/>
          <w:rtl/>
        </w:rPr>
        <w:t xml:space="preserve"> </w:t>
      </w:r>
    </w:p>
    <w:p w14:paraId="492BB97D" w14:textId="269D1251" w:rsidR="00C45594" w:rsidRPr="00335556" w:rsidRDefault="0036080F" w:rsidP="00335556">
      <w:pPr>
        <w:widowControl w:val="0"/>
        <w:bidi/>
        <w:spacing w:line="240" w:lineRule="auto"/>
        <w:jc w:val="both"/>
        <w:rPr>
          <w:rFonts w:asciiTheme="majorBidi" w:hAnsiTheme="majorBidi" w:cstheme="majorBidi"/>
          <w:sz w:val="24"/>
          <w:szCs w:val="24"/>
          <w:rtl/>
        </w:rPr>
      </w:pPr>
      <w:r w:rsidRPr="00335556">
        <w:rPr>
          <w:rFonts w:asciiTheme="majorBidi" w:hAnsiTheme="majorBidi" w:cstheme="majorBidi"/>
          <w:sz w:val="24"/>
          <w:szCs w:val="24"/>
          <w:rtl/>
        </w:rPr>
        <w:t>وقد علّق</w:t>
      </w:r>
      <w:r w:rsidR="00AD65AD" w:rsidRPr="00335556">
        <w:rPr>
          <w:rFonts w:asciiTheme="majorBidi" w:hAnsiTheme="majorBidi" w:cstheme="majorBidi"/>
          <w:sz w:val="24"/>
          <w:szCs w:val="24"/>
          <w:rtl/>
        </w:rPr>
        <w:t>تْ</w:t>
      </w:r>
      <w:r w:rsidRPr="00335556">
        <w:rPr>
          <w:rFonts w:asciiTheme="majorBidi" w:hAnsiTheme="majorBidi" w:cstheme="majorBidi"/>
          <w:sz w:val="24"/>
          <w:szCs w:val="24"/>
          <w:rtl/>
        </w:rPr>
        <w:t xml:space="preserve"> الأستاذ الدكتور أندريا نوليت، نائب رئيس الجامعة ومديرها التنفيذي، على هذه الخطط </w:t>
      </w:r>
      <w:r w:rsidR="00C432DE" w:rsidRPr="00335556">
        <w:rPr>
          <w:rFonts w:asciiTheme="majorBidi" w:hAnsiTheme="majorBidi" w:cstheme="majorBidi"/>
          <w:sz w:val="24"/>
          <w:szCs w:val="24"/>
          <w:rtl/>
        </w:rPr>
        <w:t>قائلةً</w:t>
      </w:r>
      <w:r w:rsidRPr="00335556">
        <w:rPr>
          <w:rFonts w:asciiTheme="majorBidi" w:hAnsiTheme="majorBidi" w:cstheme="majorBidi"/>
          <w:sz w:val="24"/>
          <w:szCs w:val="24"/>
          <w:rtl/>
        </w:rPr>
        <w:t xml:space="preserve">: </w:t>
      </w:r>
      <w:r w:rsidRPr="00335556">
        <w:rPr>
          <w:rFonts w:asciiTheme="majorBidi" w:hAnsiTheme="majorBidi" w:cstheme="majorBidi"/>
          <w:sz w:val="24"/>
          <w:szCs w:val="24"/>
        </w:rPr>
        <w:t>”</w:t>
      </w:r>
      <w:r w:rsidR="00613F5F" w:rsidRPr="00335556">
        <w:rPr>
          <w:rFonts w:asciiTheme="majorBidi" w:hAnsiTheme="majorBidi" w:cstheme="majorBidi"/>
          <w:sz w:val="24"/>
          <w:szCs w:val="24"/>
          <w:rtl/>
        </w:rPr>
        <w:t xml:space="preserve">رُغم </w:t>
      </w:r>
      <w:r w:rsidRPr="00335556">
        <w:rPr>
          <w:rFonts w:asciiTheme="majorBidi" w:hAnsiTheme="majorBidi" w:cstheme="majorBidi"/>
          <w:sz w:val="24"/>
          <w:szCs w:val="24"/>
          <w:rtl/>
        </w:rPr>
        <w:t xml:space="preserve">أننا ما زلنا نواجه أوقاتًا عصيبة، فإننا نتوقع استئناف الدراسة في فروعنا المختلفة في شهر </w:t>
      </w:r>
      <w:r w:rsidR="00D45EDD" w:rsidRPr="00335556">
        <w:rPr>
          <w:rFonts w:asciiTheme="majorBidi" w:hAnsiTheme="majorBidi" w:cstheme="majorBidi"/>
          <w:sz w:val="24"/>
          <w:szCs w:val="24"/>
          <w:rtl/>
        </w:rPr>
        <w:t>أيلول/</w:t>
      </w:r>
      <w:r w:rsidRPr="00335556">
        <w:rPr>
          <w:rFonts w:asciiTheme="majorBidi" w:hAnsiTheme="majorBidi" w:cstheme="majorBidi"/>
          <w:sz w:val="24"/>
          <w:szCs w:val="24"/>
          <w:rtl/>
        </w:rPr>
        <w:t xml:space="preserve">سبتمبر، كما أننا </w:t>
      </w:r>
      <w:r w:rsidR="00D45EDD" w:rsidRPr="00335556">
        <w:rPr>
          <w:rFonts w:asciiTheme="majorBidi" w:hAnsiTheme="majorBidi" w:cstheme="majorBidi"/>
          <w:sz w:val="24"/>
          <w:szCs w:val="24"/>
          <w:rtl/>
        </w:rPr>
        <w:t xml:space="preserve">لا نألو جهدًا </w:t>
      </w:r>
      <w:r w:rsidRPr="00335556">
        <w:rPr>
          <w:rFonts w:asciiTheme="majorBidi" w:hAnsiTheme="majorBidi" w:cstheme="majorBidi"/>
          <w:sz w:val="24"/>
          <w:szCs w:val="24"/>
          <w:rtl/>
        </w:rPr>
        <w:t>للتأكد من صحة سائر أعضاء هيئة التدريس والموظفين والطلاب وراحتهم عن طريق تطبيق عدة تدابير للسلامة داخل الحرم الجامعي.</w:t>
      </w:r>
      <w:r w:rsidRPr="00335556">
        <w:rPr>
          <w:rFonts w:asciiTheme="majorBidi" w:hAnsiTheme="majorBidi" w:cstheme="majorBidi"/>
          <w:sz w:val="24"/>
          <w:szCs w:val="24"/>
        </w:rPr>
        <w:t>“</w:t>
      </w:r>
    </w:p>
    <w:p w14:paraId="2D77C18F" w14:textId="77777777" w:rsidR="00C45594" w:rsidRPr="00335556" w:rsidRDefault="00C45594" w:rsidP="00335556">
      <w:pPr>
        <w:bidi/>
        <w:spacing w:line="240" w:lineRule="auto"/>
        <w:jc w:val="both"/>
        <w:rPr>
          <w:rFonts w:asciiTheme="majorBidi" w:hAnsiTheme="majorBidi" w:cstheme="majorBidi"/>
          <w:sz w:val="24"/>
          <w:szCs w:val="24"/>
        </w:rPr>
      </w:pPr>
    </w:p>
    <w:p w14:paraId="664959EC" w14:textId="42C0F528" w:rsidR="00C45594" w:rsidRPr="00335556" w:rsidRDefault="0036080F" w:rsidP="00335556">
      <w:pPr>
        <w:bidi/>
        <w:spacing w:line="240" w:lineRule="auto"/>
        <w:jc w:val="both"/>
        <w:rPr>
          <w:rFonts w:asciiTheme="majorBidi" w:hAnsiTheme="majorBidi" w:cstheme="majorBidi"/>
          <w:sz w:val="24"/>
          <w:szCs w:val="24"/>
          <w:rtl/>
        </w:rPr>
      </w:pPr>
      <w:r w:rsidRPr="00335556">
        <w:rPr>
          <w:rFonts w:asciiTheme="majorBidi" w:hAnsiTheme="majorBidi" w:cstheme="majorBidi"/>
          <w:sz w:val="24"/>
          <w:szCs w:val="24"/>
          <w:rtl/>
        </w:rPr>
        <w:t>وأضاف</w:t>
      </w:r>
      <w:r w:rsidR="004C2E27" w:rsidRPr="00335556">
        <w:rPr>
          <w:rFonts w:asciiTheme="majorBidi" w:hAnsiTheme="majorBidi" w:cstheme="majorBidi"/>
          <w:sz w:val="24"/>
          <w:szCs w:val="24"/>
          <w:rtl/>
        </w:rPr>
        <w:t>تْ</w:t>
      </w:r>
      <w:r w:rsidRPr="00335556">
        <w:rPr>
          <w:rFonts w:asciiTheme="majorBidi" w:hAnsiTheme="majorBidi" w:cstheme="majorBidi"/>
          <w:sz w:val="24"/>
          <w:szCs w:val="24"/>
          <w:rtl/>
        </w:rPr>
        <w:t xml:space="preserve"> نوليت </w:t>
      </w:r>
      <w:r w:rsidR="00C432DE" w:rsidRPr="00335556">
        <w:rPr>
          <w:rFonts w:asciiTheme="majorBidi" w:hAnsiTheme="majorBidi" w:cstheme="majorBidi"/>
          <w:sz w:val="24"/>
          <w:szCs w:val="24"/>
          <w:rtl/>
        </w:rPr>
        <w:t>تقول</w:t>
      </w:r>
      <w:r w:rsidRPr="00335556">
        <w:rPr>
          <w:rFonts w:asciiTheme="majorBidi" w:hAnsiTheme="majorBidi" w:cstheme="majorBidi"/>
          <w:sz w:val="24"/>
          <w:szCs w:val="24"/>
          <w:rtl/>
        </w:rPr>
        <w:t xml:space="preserve">: </w:t>
      </w:r>
      <w:r w:rsidRPr="00335556">
        <w:rPr>
          <w:rFonts w:asciiTheme="majorBidi" w:hAnsiTheme="majorBidi" w:cstheme="majorBidi"/>
          <w:sz w:val="24"/>
          <w:szCs w:val="24"/>
        </w:rPr>
        <w:t>”</w:t>
      </w:r>
      <w:r w:rsidR="00F265BE" w:rsidRPr="00335556">
        <w:rPr>
          <w:rFonts w:asciiTheme="majorBidi" w:hAnsiTheme="majorBidi" w:cstheme="majorBidi"/>
          <w:sz w:val="24"/>
          <w:szCs w:val="24"/>
          <w:rtl/>
        </w:rPr>
        <w:t>نعلم تمام</w:t>
      </w:r>
      <w:r w:rsidR="004C2E27" w:rsidRPr="00335556">
        <w:rPr>
          <w:rFonts w:asciiTheme="majorBidi" w:hAnsiTheme="majorBidi" w:cstheme="majorBidi"/>
          <w:sz w:val="24"/>
          <w:szCs w:val="24"/>
          <w:rtl/>
        </w:rPr>
        <w:t xml:space="preserve">ًا </w:t>
      </w:r>
      <w:r w:rsidR="00F265BE" w:rsidRPr="00335556">
        <w:rPr>
          <w:rFonts w:asciiTheme="majorBidi" w:hAnsiTheme="majorBidi" w:cstheme="majorBidi"/>
          <w:sz w:val="24"/>
          <w:szCs w:val="24"/>
          <w:rtl/>
        </w:rPr>
        <w:t>أن هذه الفترة ت</w:t>
      </w:r>
      <w:r w:rsidRPr="00335556">
        <w:rPr>
          <w:rFonts w:asciiTheme="majorBidi" w:hAnsiTheme="majorBidi" w:cstheme="majorBidi"/>
          <w:sz w:val="24"/>
          <w:szCs w:val="24"/>
          <w:rtl/>
        </w:rPr>
        <w:t xml:space="preserve">ثير قلق الطلاب الذين يستعدون لبدء دراستهم في أحد فروعنا في </w:t>
      </w:r>
      <w:r w:rsidR="004C2E27" w:rsidRPr="00335556">
        <w:rPr>
          <w:rFonts w:asciiTheme="majorBidi" w:hAnsiTheme="majorBidi" w:cstheme="majorBidi"/>
          <w:sz w:val="24"/>
          <w:szCs w:val="24"/>
          <w:rtl/>
        </w:rPr>
        <w:t>أيلول/</w:t>
      </w:r>
      <w:r w:rsidRPr="00335556">
        <w:rPr>
          <w:rFonts w:asciiTheme="majorBidi" w:hAnsiTheme="majorBidi" w:cstheme="majorBidi"/>
          <w:sz w:val="24"/>
          <w:szCs w:val="24"/>
          <w:rtl/>
        </w:rPr>
        <w:t xml:space="preserve">سبتمبر؛ ولذلك </w:t>
      </w:r>
      <w:r w:rsidR="004C2E27" w:rsidRPr="00335556">
        <w:rPr>
          <w:rFonts w:asciiTheme="majorBidi" w:hAnsiTheme="majorBidi" w:cstheme="majorBidi"/>
          <w:sz w:val="24"/>
          <w:szCs w:val="24"/>
          <w:rtl/>
        </w:rPr>
        <w:t xml:space="preserve">فإننا نقدم </w:t>
      </w:r>
      <w:r w:rsidRPr="00335556">
        <w:rPr>
          <w:rFonts w:asciiTheme="majorBidi" w:hAnsiTheme="majorBidi" w:cstheme="majorBidi"/>
          <w:sz w:val="24"/>
          <w:szCs w:val="24"/>
          <w:rtl/>
        </w:rPr>
        <w:t>برنامج «ضمان الدراسة» الذي يعدهم بعدم تأثر دراستهم مع قدرتهم على البدء في حياتهم الجامعية كما خططوا لها</w:t>
      </w:r>
      <w:r w:rsidR="004C2E27" w:rsidRPr="00335556">
        <w:rPr>
          <w:rFonts w:asciiTheme="majorBidi" w:hAnsiTheme="majorBidi" w:cstheme="majorBidi"/>
          <w:sz w:val="24"/>
          <w:szCs w:val="24"/>
          <w:rtl/>
        </w:rPr>
        <w:t>،</w:t>
      </w:r>
      <w:r w:rsidRPr="00335556">
        <w:rPr>
          <w:rFonts w:asciiTheme="majorBidi" w:hAnsiTheme="majorBidi" w:cstheme="majorBidi"/>
          <w:sz w:val="24"/>
          <w:szCs w:val="24"/>
          <w:rtl/>
        </w:rPr>
        <w:t xml:space="preserve"> حتى وإن عجزت فروعنا عن استقبالهم، أو إن عجزوا عن السفر إليها لأي سببٍ كان</w:t>
      </w:r>
      <w:r w:rsidR="004C2E27" w:rsidRPr="00335556">
        <w:rPr>
          <w:rFonts w:asciiTheme="majorBidi" w:hAnsiTheme="majorBidi" w:cstheme="majorBidi"/>
          <w:sz w:val="24"/>
          <w:szCs w:val="24"/>
          <w:rtl/>
        </w:rPr>
        <w:t>".</w:t>
      </w:r>
    </w:p>
    <w:p w14:paraId="270B9DCF" w14:textId="77777777" w:rsidR="00C45594" w:rsidRPr="00335556" w:rsidRDefault="00C45594" w:rsidP="00335556">
      <w:pPr>
        <w:bidi/>
        <w:spacing w:line="240" w:lineRule="auto"/>
        <w:jc w:val="both"/>
        <w:rPr>
          <w:rFonts w:asciiTheme="majorBidi" w:hAnsiTheme="majorBidi" w:cstheme="majorBidi"/>
          <w:sz w:val="24"/>
          <w:szCs w:val="24"/>
        </w:rPr>
      </w:pPr>
    </w:p>
    <w:p w14:paraId="03B1D755" w14:textId="0DD4F229" w:rsidR="00C45594" w:rsidRPr="00335556" w:rsidRDefault="004C2E27" w:rsidP="00335556">
      <w:pPr>
        <w:bidi/>
        <w:spacing w:line="240" w:lineRule="auto"/>
        <w:jc w:val="both"/>
        <w:rPr>
          <w:rFonts w:asciiTheme="majorBidi" w:hAnsiTheme="majorBidi" w:cstheme="majorBidi"/>
          <w:sz w:val="24"/>
          <w:szCs w:val="24"/>
          <w:rtl/>
        </w:rPr>
      </w:pPr>
      <w:r w:rsidRPr="00335556">
        <w:rPr>
          <w:rFonts w:asciiTheme="majorBidi" w:hAnsiTheme="majorBidi" w:cstheme="majorBidi"/>
          <w:sz w:val="24"/>
          <w:szCs w:val="24"/>
          <w:rtl/>
        </w:rPr>
        <w:t>وفي ختام حديثها، صرَّحت بأننا</w:t>
      </w:r>
      <w:r w:rsidR="0036080F" w:rsidRPr="00335556">
        <w:rPr>
          <w:rFonts w:asciiTheme="majorBidi" w:hAnsiTheme="majorBidi" w:cstheme="majorBidi"/>
          <w:sz w:val="24"/>
          <w:szCs w:val="24"/>
        </w:rPr>
        <w:t>”</w:t>
      </w:r>
      <w:r w:rsidR="0036080F" w:rsidRPr="00335556">
        <w:rPr>
          <w:rFonts w:asciiTheme="majorBidi" w:hAnsiTheme="majorBidi" w:cstheme="majorBidi"/>
          <w:sz w:val="24"/>
          <w:szCs w:val="24"/>
          <w:rtl/>
        </w:rPr>
        <w:t>ندرك حرص الطلاب على مواصلة رحلتهم لتحقيق طموحاتهم المهنية، وما زلنا نعقد العزم في جامعة الحقوق على دعمهم في مسيرتهم.</w:t>
      </w:r>
      <w:r w:rsidR="0036080F" w:rsidRPr="00335556">
        <w:rPr>
          <w:rFonts w:asciiTheme="majorBidi" w:hAnsiTheme="majorBidi" w:cstheme="majorBidi"/>
          <w:sz w:val="24"/>
          <w:szCs w:val="24"/>
        </w:rPr>
        <w:t>“</w:t>
      </w:r>
    </w:p>
    <w:p w14:paraId="589E9625" w14:textId="77777777" w:rsidR="00C45594" w:rsidRPr="00335556" w:rsidRDefault="00C45594" w:rsidP="00335556">
      <w:pPr>
        <w:bidi/>
        <w:spacing w:line="240" w:lineRule="auto"/>
        <w:jc w:val="both"/>
        <w:rPr>
          <w:rFonts w:asciiTheme="majorBidi" w:hAnsiTheme="majorBidi" w:cstheme="majorBidi"/>
          <w:sz w:val="24"/>
          <w:szCs w:val="24"/>
        </w:rPr>
      </w:pPr>
    </w:p>
    <w:p w14:paraId="56F2E11B" w14:textId="50F11C6B" w:rsidR="00C45594" w:rsidRPr="00335556" w:rsidRDefault="0036080F" w:rsidP="00335556">
      <w:pPr>
        <w:widowControl w:val="0"/>
        <w:bidi/>
        <w:spacing w:line="240" w:lineRule="auto"/>
        <w:jc w:val="both"/>
        <w:rPr>
          <w:rFonts w:asciiTheme="majorBidi" w:hAnsiTheme="majorBidi" w:cstheme="majorBidi"/>
          <w:sz w:val="24"/>
          <w:szCs w:val="24"/>
          <w:rtl/>
        </w:rPr>
      </w:pPr>
      <w:r w:rsidRPr="00335556">
        <w:rPr>
          <w:rFonts w:asciiTheme="majorBidi" w:hAnsiTheme="majorBidi" w:cstheme="majorBidi"/>
          <w:sz w:val="24"/>
          <w:szCs w:val="24"/>
          <w:rtl/>
        </w:rPr>
        <w:t xml:space="preserve">يمكنكم التعرف على مزيد من المعلومات حول الخطط التي وضعتها جامعة الحقوق لاستئناف الدراسة في </w:t>
      </w:r>
      <w:r w:rsidR="00BE3B76" w:rsidRPr="00335556">
        <w:rPr>
          <w:rFonts w:asciiTheme="majorBidi" w:hAnsiTheme="majorBidi" w:cstheme="majorBidi"/>
          <w:sz w:val="24"/>
          <w:szCs w:val="24"/>
          <w:rtl/>
        </w:rPr>
        <w:t>أيلول/</w:t>
      </w:r>
      <w:r w:rsidRPr="00335556">
        <w:rPr>
          <w:rFonts w:asciiTheme="majorBidi" w:hAnsiTheme="majorBidi" w:cstheme="majorBidi"/>
          <w:sz w:val="24"/>
          <w:szCs w:val="24"/>
          <w:rtl/>
        </w:rPr>
        <w:t xml:space="preserve">سبتمبر على الرابط التالي: </w:t>
      </w:r>
      <w:hyperlink r:id="rId10">
        <w:r w:rsidRPr="00335556">
          <w:rPr>
            <w:rFonts w:asciiTheme="majorBidi" w:hAnsiTheme="majorBidi" w:cstheme="majorBidi"/>
            <w:color w:val="1155CC"/>
            <w:sz w:val="24"/>
            <w:szCs w:val="24"/>
            <w:u w:val="single"/>
          </w:rPr>
          <w:t>https://www.law.ac.uk/study/guarantee/</w:t>
        </w:r>
      </w:hyperlink>
    </w:p>
    <w:p w14:paraId="3EB2B694" w14:textId="77777777" w:rsidR="00C45594" w:rsidRPr="00335556" w:rsidRDefault="00C45594" w:rsidP="00335556">
      <w:pPr>
        <w:widowControl w:val="0"/>
        <w:bidi/>
        <w:spacing w:line="360" w:lineRule="auto"/>
        <w:jc w:val="both"/>
        <w:rPr>
          <w:rFonts w:asciiTheme="majorBidi" w:hAnsiTheme="majorBidi" w:cstheme="majorBidi"/>
          <w:sz w:val="24"/>
          <w:szCs w:val="24"/>
        </w:rPr>
      </w:pPr>
    </w:p>
    <w:p w14:paraId="69132993" w14:textId="77777777" w:rsidR="00C45594" w:rsidRPr="00335556" w:rsidRDefault="00C45594" w:rsidP="00335556">
      <w:pPr>
        <w:widowControl w:val="0"/>
        <w:bidi/>
        <w:spacing w:line="360" w:lineRule="auto"/>
        <w:jc w:val="both"/>
        <w:rPr>
          <w:rFonts w:asciiTheme="majorBidi" w:hAnsiTheme="majorBidi" w:cstheme="majorBidi"/>
          <w:sz w:val="24"/>
          <w:szCs w:val="24"/>
        </w:rPr>
      </w:pPr>
    </w:p>
    <w:p w14:paraId="1F2ED621" w14:textId="77777777" w:rsidR="00C45594" w:rsidRPr="00335556" w:rsidRDefault="0036080F" w:rsidP="00335556">
      <w:pPr>
        <w:shd w:val="clear" w:color="auto" w:fill="FFFFFF"/>
        <w:bidi/>
        <w:spacing w:after="240" w:line="360" w:lineRule="auto"/>
        <w:jc w:val="center"/>
        <w:rPr>
          <w:rFonts w:asciiTheme="majorBidi" w:hAnsiTheme="majorBidi" w:cstheme="majorBidi"/>
          <w:bCs/>
          <w:color w:val="222222"/>
          <w:sz w:val="24"/>
          <w:szCs w:val="24"/>
          <w:rtl/>
        </w:rPr>
      </w:pPr>
      <w:r w:rsidRPr="00335556">
        <w:rPr>
          <w:rFonts w:asciiTheme="majorBidi" w:hAnsiTheme="majorBidi" w:cstheme="majorBidi"/>
          <w:bCs/>
          <w:color w:val="222222"/>
          <w:sz w:val="24"/>
          <w:szCs w:val="24"/>
          <w:rtl/>
        </w:rPr>
        <w:t>انتهى،،،</w:t>
      </w:r>
    </w:p>
    <w:p w14:paraId="62D96EC7" w14:textId="77777777" w:rsidR="00C45594" w:rsidRPr="00335556" w:rsidRDefault="0036080F" w:rsidP="00335556">
      <w:pPr>
        <w:shd w:val="clear" w:color="auto" w:fill="FFFFFF"/>
        <w:bidi/>
        <w:spacing w:before="240" w:after="240" w:line="360" w:lineRule="auto"/>
        <w:jc w:val="both"/>
        <w:rPr>
          <w:rFonts w:asciiTheme="majorBidi" w:hAnsiTheme="majorBidi" w:cstheme="majorBidi"/>
          <w:bCs/>
          <w:color w:val="222222"/>
          <w:sz w:val="24"/>
          <w:szCs w:val="24"/>
          <w:rtl/>
        </w:rPr>
      </w:pPr>
      <w:r w:rsidRPr="00335556">
        <w:rPr>
          <w:rFonts w:asciiTheme="majorBidi" w:hAnsiTheme="majorBidi" w:cstheme="majorBidi"/>
          <w:bCs/>
          <w:color w:val="222222"/>
          <w:sz w:val="24"/>
          <w:szCs w:val="24"/>
          <w:rtl/>
        </w:rPr>
        <w:t>نبذة عن جامعة الحقوق</w:t>
      </w:r>
    </w:p>
    <w:p w14:paraId="4A7BAA60" w14:textId="44739A73" w:rsidR="00C45594" w:rsidRPr="00335556" w:rsidRDefault="00D01B63" w:rsidP="00335556">
      <w:pPr>
        <w:shd w:val="clear" w:color="auto" w:fill="FFFFFF"/>
        <w:bidi/>
        <w:spacing w:before="240" w:after="240" w:line="360" w:lineRule="auto"/>
        <w:jc w:val="both"/>
        <w:rPr>
          <w:rFonts w:asciiTheme="majorBidi" w:hAnsiTheme="majorBidi" w:cstheme="majorBidi"/>
          <w:color w:val="222222"/>
          <w:sz w:val="24"/>
          <w:szCs w:val="24"/>
          <w:rtl/>
        </w:rPr>
      </w:pPr>
      <w:r w:rsidRPr="00335556">
        <w:rPr>
          <w:rFonts w:asciiTheme="majorBidi" w:hAnsiTheme="majorBidi" w:cstheme="majorBidi"/>
          <w:sz w:val="24"/>
          <w:szCs w:val="24"/>
          <w:rtl/>
        </w:rPr>
        <w:t xml:space="preserve">تُعد </w:t>
      </w:r>
      <w:hyperlink r:id="rId11">
        <w:r w:rsidRPr="00335556">
          <w:rPr>
            <w:rFonts w:asciiTheme="majorBidi" w:hAnsiTheme="majorBidi" w:cstheme="majorBidi"/>
            <w:color w:val="1155CC"/>
            <w:sz w:val="24"/>
            <w:szCs w:val="24"/>
            <w:u w:val="single"/>
            <w:rtl/>
          </w:rPr>
          <w:t>جامعة الحقوق</w:t>
        </w:r>
      </w:hyperlink>
      <w:r w:rsidRPr="00335556">
        <w:rPr>
          <w:rFonts w:asciiTheme="majorBidi" w:hAnsiTheme="majorBidi" w:cstheme="majorBidi"/>
          <w:sz w:val="24"/>
          <w:szCs w:val="24"/>
          <w:rtl/>
        </w:rPr>
        <w:t xml:space="preserve"> واحدة من أعرق الجامعات المتخصصة في تقديم خدمات التعليم والتأهيل ا</w:t>
      </w:r>
      <w:r w:rsidR="00F265BE" w:rsidRPr="00335556">
        <w:rPr>
          <w:rFonts w:asciiTheme="majorBidi" w:hAnsiTheme="majorBidi" w:cstheme="majorBidi"/>
          <w:sz w:val="24"/>
          <w:szCs w:val="24"/>
          <w:rtl/>
        </w:rPr>
        <w:t>لقانوني في المملكة المتحدة، إذ ي</w:t>
      </w:r>
      <w:r w:rsidRPr="00335556">
        <w:rPr>
          <w:rFonts w:asciiTheme="majorBidi" w:hAnsiTheme="majorBidi" w:cstheme="majorBidi"/>
          <w:sz w:val="24"/>
          <w:szCs w:val="24"/>
          <w:rtl/>
        </w:rPr>
        <w:t>وجد لها فروع في لندن، وبرمنجهام، وبريستول، وتشستر، وجلدفورد، وليدز، ومانش</w:t>
      </w:r>
      <w:r w:rsidR="00114006" w:rsidRPr="00335556">
        <w:rPr>
          <w:rFonts w:asciiTheme="majorBidi" w:hAnsiTheme="majorBidi" w:cstheme="majorBidi"/>
          <w:sz w:val="24"/>
          <w:szCs w:val="24"/>
          <w:rtl/>
        </w:rPr>
        <w:t xml:space="preserve">ستر، ونوتينجهام، وفروع دولية في كلٍ من </w:t>
      </w:r>
      <w:r w:rsidRPr="00335556">
        <w:rPr>
          <w:rFonts w:asciiTheme="majorBidi" w:hAnsiTheme="majorBidi" w:cstheme="majorBidi"/>
          <w:sz w:val="24"/>
          <w:szCs w:val="24"/>
          <w:rtl/>
        </w:rPr>
        <w:t>برلين وهونج كونج.</w:t>
      </w:r>
      <w:r w:rsidRPr="00335556">
        <w:rPr>
          <w:rFonts w:asciiTheme="majorBidi" w:hAnsiTheme="majorBidi" w:cstheme="majorBidi"/>
          <w:color w:val="222222"/>
          <w:sz w:val="24"/>
          <w:szCs w:val="24"/>
          <w:rtl/>
        </w:rPr>
        <w:t xml:space="preserve"> كما يمكنكم دراسة مقرراتنا في القانون بجامعة إيست أنجليا، وجامعة إكستر، وجامعة ريدينج، وجامعة ليفربول، وكلية الحقوق بجامعة تشستر. ويمكنكم دراسة المقررات التي نقدمها على الإنترنت أو بدوام كامل أو جزئي.</w:t>
      </w:r>
    </w:p>
    <w:p w14:paraId="0543F5CD" w14:textId="77777777" w:rsidR="00C45594" w:rsidRPr="00335556" w:rsidRDefault="00C45594" w:rsidP="00335556">
      <w:pPr>
        <w:bidi/>
        <w:ind w:left="720"/>
        <w:rPr>
          <w:rFonts w:asciiTheme="majorBidi" w:hAnsiTheme="majorBidi" w:cstheme="majorBidi"/>
          <w:sz w:val="24"/>
          <w:szCs w:val="24"/>
          <w:rtl/>
          <w:lang w:bidi="ar-EG"/>
        </w:rPr>
      </w:pPr>
      <w:bookmarkStart w:id="4" w:name="_3znysh7"/>
      <w:bookmarkEnd w:id="4"/>
    </w:p>
    <w:p w14:paraId="1B39738B" w14:textId="77777777" w:rsidR="00C45594" w:rsidRPr="00335556" w:rsidRDefault="00C45594" w:rsidP="00335556">
      <w:pPr>
        <w:bidi/>
        <w:ind w:left="720"/>
        <w:rPr>
          <w:rFonts w:asciiTheme="majorBidi" w:hAnsiTheme="majorBidi" w:cstheme="majorBidi"/>
          <w:sz w:val="24"/>
          <w:szCs w:val="24"/>
          <w:rtl/>
        </w:rPr>
      </w:pPr>
      <w:bookmarkStart w:id="5" w:name="_2et92p0"/>
      <w:bookmarkEnd w:id="5"/>
    </w:p>
    <w:p w14:paraId="06126C93" w14:textId="77777777" w:rsidR="00C45594" w:rsidRPr="00335556" w:rsidRDefault="00C45594" w:rsidP="00335556">
      <w:pPr>
        <w:bidi/>
        <w:rPr>
          <w:rFonts w:asciiTheme="majorBidi" w:hAnsiTheme="majorBidi" w:cstheme="majorBidi"/>
          <w:sz w:val="24"/>
          <w:szCs w:val="24"/>
          <w:rtl/>
        </w:rPr>
      </w:pPr>
      <w:bookmarkStart w:id="6" w:name="_tyjcwt"/>
      <w:bookmarkEnd w:id="6"/>
    </w:p>
    <w:p w14:paraId="0BDBE50C" w14:textId="77777777" w:rsidR="00C45594" w:rsidRPr="00335556" w:rsidRDefault="00C45594" w:rsidP="00335556">
      <w:pPr>
        <w:bidi/>
        <w:rPr>
          <w:rFonts w:asciiTheme="majorBidi" w:hAnsiTheme="majorBidi" w:cstheme="majorBidi"/>
          <w:sz w:val="24"/>
          <w:szCs w:val="24"/>
          <w:rtl/>
        </w:rPr>
      </w:pPr>
      <w:bookmarkStart w:id="7" w:name="_xtavtzkf9ww9"/>
      <w:bookmarkEnd w:id="7"/>
    </w:p>
    <w:p w14:paraId="1C360E8F" w14:textId="740CA573" w:rsidR="00C45594" w:rsidRPr="00335556" w:rsidRDefault="00BF4237" w:rsidP="00BF4237">
      <w:pPr>
        <w:bidi/>
        <w:rPr>
          <w:rFonts w:asciiTheme="majorBidi" w:hAnsiTheme="majorBidi" w:cstheme="majorBidi"/>
          <w:sz w:val="24"/>
          <w:szCs w:val="24"/>
        </w:rPr>
      </w:pPr>
      <w:bookmarkStart w:id="8" w:name="_rtfuuoisco57"/>
      <w:bookmarkEnd w:id="8"/>
      <w:r>
        <w:rPr>
          <w:noProof/>
          <w:lang w:val="en-US" w:eastAsia="en-US"/>
        </w:rPr>
        <w:lastRenderedPageBreak/>
        <w:drawing>
          <wp:inline distT="0" distB="0" distL="0" distR="0" wp14:anchorId="12E02188" wp14:editId="3B731913">
            <wp:extent cx="5730737" cy="810228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شض.png"/>
                    <pic:cNvPicPr/>
                  </pic:nvPicPr>
                  <pic:blipFill>
                    <a:blip r:embed="rId12">
                      <a:extLst>
                        <a:ext uri="{28A0092B-C50C-407E-A947-70E740481C1C}">
                          <a14:useLocalDpi xmlns:a14="http://schemas.microsoft.com/office/drawing/2010/main" val="0"/>
                        </a:ext>
                      </a:extLst>
                    </a:blip>
                    <a:stretch>
                      <a:fillRect/>
                    </a:stretch>
                  </pic:blipFill>
                  <pic:spPr>
                    <a:xfrm>
                      <a:off x="0" y="0"/>
                      <a:ext cx="5730737" cy="8102286"/>
                    </a:xfrm>
                    <a:prstGeom prst="rect">
                      <a:avLst/>
                    </a:prstGeom>
                  </pic:spPr>
                </pic:pic>
              </a:graphicData>
            </a:graphic>
          </wp:inline>
        </w:drawing>
      </w:r>
    </w:p>
    <w:sectPr w:rsidR="00C45594" w:rsidRPr="00335556">
      <w:head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C6B7C" w14:textId="77777777" w:rsidR="00FB3581" w:rsidRDefault="00FB3581">
      <w:pPr>
        <w:spacing w:line="240" w:lineRule="auto"/>
      </w:pPr>
      <w:r>
        <w:separator/>
      </w:r>
    </w:p>
  </w:endnote>
  <w:endnote w:type="continuationSeparator" w:id="0">
    <w:p w14:paraId="0193EF37" w14:textId="77777777" w:rsidR="00FB3581" w:rsidRDefault="00FB35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C3B152" w14:textId="77777777" w:rsidR="00FB3581" w:rsidRDefault="00FB3581">
      <w:pPr>
        <w:spacing w:line="240" w:lineRule="auto"/>
      </w:pPr>
      <w:r>
        <w:separator/>
      </w:r>
    </w:p>
  </w:footnote>
  <w:footnote w:type="continuationSeparator" w:id="0">
    <w:p w14:paraId="6C9A1651" w14:textId="77777777" w:rsidR="00FB3581" w:rsidRDefault="00FB358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E9B2" w14:textId="77777777" w:rsidR="00C45594" w:rsidRDefault="0036080F">
    <w:pPr>
      <w:bidi/>
      <w:jc w:val="center"/>
      <w:rPr>
        <w:rtl/>
      </w:rPr>
    </w:pPr>
    <w:r>
      <w:rPr>
        <w:rFonts w:hint="cs"/>
        <w:noProof/>
        <w:rtl/>
        <w:lang w:val="en-US" w:eastAsia="en-US"/>
      </w:rPr>
      <w:drawing>
        <wp:inline distT="114300" distB="114300" distL="114300" distR="114300" wp14:anchorId="320CA56E" wp14:editId="2A334334">
          <wp:extent cx="1381125" cy="106304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39170" b="-39170"/>
                  <a:stretch>
                    <a:fillRect/>
                  </a:stretch>
                </pic:blipFill>
                <pic:spPr>
                  <a:xfrm>
                    <a:off x="0" y="0"/>
                    <a:ext cx="1381125" cy="106304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594"/>
    <w:rsid w:val="00032C72"/>
    <w:rsid w:val="0006066E"/>
    <w:rsid w:val="00114006"/>
    <w:rsid w:val="00163215"/>
    <w:rsid w:val="001D176C"/>
    <w:rsid w:val="00335556"/>
    <w:rsid w:val="0036080F"/>
    <w:rsid w:val="00400A45"/>
    <w:rsid w:val="004C2E27"/>
    <w:rsid w:val="0050597A"/>
    <w:rsid w:val="00533CD3"/>
    <w:rsid w:val="0054394A"/>
    <w:rsid w:val="00573DB7"/>
    <w:rsid w:val="00613F5F"/>
    <w:rsid w:val="00702E85"/>
    <w:rsid w:val="00796E07"/>
    <w:rsid w:val="00824253"/>
    <w:rsid w:val="0085064B"/>
    <w:rsid w:val="00874C85"/>
    <w:rsid w:val="00907E19"/>
    <w:rsid w:val="00930553"/>
    <w:rsid w:val="00951F75"/>
    <w:rsid w:val="009E1495"/>
    <w:rsid w:val="00AC5849"/>
    <w:rsid w:val="00AD65AD"/>
    <w:rsid w:val="00AF1797"/>
    <w:rsid w:val="00B82A42"/>
    <w:rsid w:val="00BE3B76"/>
    <w:rsid w:val="00BF4237"/>
    <w:rsid w:val="00C374CA"/>
    <w:rsid w:val="00C432DE"/>
    <w:rsid w:val="00C45594"/>
    <w:rsid w:val="00D01B63"/>
    <w:rsid w:val="00D239DC"/>
    <w:rsid w:val="00D45EDD"/>
    <w:rsid w:val="00DA2C4F"/>
    <w:rsid w:val="00F265BE"/>
    <w:rsid w:val="00F70601"/>
    <w:rsid w:val="00FB35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BA213"/>
  <w15:docId w15:val="{4620943B-A3E1-4823-9FDC-13FC9F25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1D176C"/>
    <w:rPr>
      <w:color w:val="0000FF" w:themeColor="hyperlink"/>
      <w:u w:val="single"/>
    </w:rPr>
  </w:style>
  <w:style w:type="character" w:customStyle="1" w:styleId="UnresolvedMention1">
    <w:name w:val="Unresolved Mention1"/>
    <w:basedOn w:val="DefaultParagraphFont"/>
    <w:uiPriority w:val="99"/>
    <w:semiHidden/>
    <w:unhideWhenUsed/>
    <w:rsid w:val="00D239DC"/>
    <w:rPr>
      <w:color w:val="605E5C"/>
      <w:shd w:val="clear" w:color="auto" w:fill="E1DFDD"/>
    </w:rPr>
  </w:style>
  <w:style w:type="paragraph" w:styleId="BalloonText">
    <w:name w:val="Balloon Text"/>
    <w:basedOn w:val="Normal"/>
    <w:link w:val="BalloonTextChar"/>
    <w:uiPriority w:val="99"/>
    <w:semiHidden/>
    <w:unhideWhenUsed/>
    <w:rsid w:val="00C432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2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w.ac.uk/study/guarantee/"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aw.ac.uk/" TargetMode="External"/><Relationship Id="rId11" Type="http://schemas.openxmlformats.org/officeDocument/2006/relationships/hyperlink" Target="https://www.law.ac.uk/about/"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law.ac.uk/study/guarantee/" TargetMode="External"/><Relationship Id="rId4" Type="http://schemas.openxmlformats.org/officeDocument/2006/relationships/footnotes" Target="footnotes.xml"/><Relationship Id="rId9" Type="http://schemas.openxmlformats.org/officeDocument/2006/relationships/hyperlink" Target="https://www.youtube.com/watch?v=w43OXqLp0Oc&amp;feature=youtu.b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Arial"/>
      </a:majorFont>
      <a:minorFont>
        <a:latin typeface="Cambria"/>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Pages>
  <Words>496</Words>
  <Characters>2829</Characters>
  <Application>Microsoft Office Word</Application>
  <DocSecurity>0</DocSecurity>
  <Lines>23</Lines>
  <Paragraphs>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The University of Law</Company>
  <LinksUpToDate>false</LinksUpToDate>
  <CharactersWithSpaces>3319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Lysette Gauna</dc:creator>
  <cp:lastModifiedBy>royal</cp:lastModifiedBy>
  <cp:revision>29</cp:revision>
  <dcterms:created xsi:type="dcterms:W3CDTF">2020-07-07T08:22:00Z</dcterms:created>
  <dcterms:modified xsi:type="dcterms:W3CDTF">2020-07-16T21:14:00Z</dcterms:modified>
</cp:coreProperties>
</file>