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4135" w14:textId="2AAFBBF9" w:rsidR="00C820B6" w:rsidRDefault="00233A94" w:rsidP="00233A94">
      <w:pPr>
        <w:rPr>
          <w:sz w:val="24"/>
          <w:szCs w:val="24"/>
          <w:lang w:val="x-none"/>
        </w:rPr>
      </w:pPr>
      <w:r>
        <w:rPr>
          <w:sz w:val="24"/>
          <w:szCs w:val="24"/>
          <w:lang w:val="x-none"/>
        </w:rPr>
        <w:t>新</w:t>
      </w:r>
      <w:r>
        <w:rPr>
          <w:rFonts w:hint="eastAsia"/>
          <w:sz w:val="24"/>
          <w:szCs w:val="24"/>
          <w:lang w:val="x-none"/>
        </w:rPr>
        <w:t xml:space="preserve">聞稿  </w:t>
      </w:r>
      <w:r>
        <w:rPr>
          <w:sz w:val="24"/>
          <w:szCs w:val="24"/>
          <w:lang w:val="x-none"/>
        </w:rPr>
        <w:t>即時發佈</w:t>
      </w:r>
    </w:p>
    <w:p w14:paraId="3E864172" w14:textId="77777777" w:rsidR="00233A94" w:rsidRDefault="00233A94" w:rsidP="00233A94">
      <w:pPr>
        <w:rPr>
          <w:sz w:val="24"/>
          <w:szCs w:val="24"/>
        </w:rPr>
      </w:pPr>
    </w:p>
    <w:p w14:paraId="256B4DDF" w14:textId="77777777" w:rsidR="00C820B6" w:rsidRPr="00233A94" w:rsidRDefault="00C263BD">
      <w:pPr>
        <w:jc w:val="center"/>
        <w:rPr>
          <w:rFonts w:ascii="Times New Roman" w:hAnsi="Times New Roman" w:cs="Times New Roman"/>
          <w:b/>
          <w:bCs/>
          <w:sz w:val="24"/>
          <w:szCs w:val="24"/>
        </w:rPr>
      </w:pPr>
      <w:r w:rsidRPr="00233A94">
        <w:rPr>
          <w:rFonts w:ascii="Times New Roman" w:hAnsi="Times New Roman" w:cs="Times New Roman"/>
          <w:b/>
          <w:bCs/>
          <w:sz w:val="24"/>
          <w:szCs w:val="24"/>
        </w:rPr>
        <w:t>香港華人會計師公會110周年慶祝活動</w:t>
      </w:r>
    </w:p>
    <w:p w14:paraId="20971FA8" w14:textId="43D011FF" w:rsidR="00C820B6" w:rsidRPr="00233A94" w:rsidRDefault="00C263BD">
      <w:pPr>
        <w:jc w:val="center"/>
        <w:rPr>
          <w:rFonts w:ascii="Times New Roman" w:hAnsi="Times New Roman" w:cs="Times New Roman"/>
          <w:b/>
          <w:bCs/>
          <w:sz w:val="24"/>
          <w:szCs w:val="24"/>
        </w:rPr>
      </w:pPr>
      <w:r w:rsidRPr="00233A94">
        <w:rPr>
          <w:rFonts w:ascii="Times New Roman" w:hAnsi="Times New Roman" w:cs="Times New Roman"/>
          <w:b/>
          <w:bCs/>
          <w:sz w:val="24"/>
          <w:szCs w:val="24"/>
        </w:rPr>
        <w:t>特首李家超蒞臨出席晚宴</w:t>
      </w:r>
      <w:r w:rsidR="00233A94" w:rsidRPr="00233A94">
        <w:rPr>
          <w:rFonts w:ascii="Times New Roman" w:hAnsi="Times New Roman" w:cs="Times New Roman" w:hint="eastAsia"/>
          <w:b/>
          <w:bCs/>
          <w:sz w:val="24"/>
          <w:szCs w:val="24"/>
        </w:rPr>
        <w:t xml:space="preserve">   </w:t>
      </w:r>
      <w:r w:rsidRPr="00233A94">
        <w:rPr>
          <w:rFonts w:ascii="Times New Roman" w:hAnsi="Times New Roman" w:cs="Times New Roman"/>
          <w:b/>
          <w:bCs/>
          <w:sz w:val="24"/>
          <w:szCs w:val="24"/>
        </w:rPr>
        <w:t>財爺陳茂波任專題演講</w:t>
      </w:r>
    </w:p>
    <w:p w14:paraId="60A639FC" w14:textId="77777777" w:rsidR="00C820B6" w:rsidRPr="00392B80" w:rsidRDefault="00C820B6">
      <w:pPr>
        <w:jc w:val="center"/>
        <w:rPr>
          <w:rFonts w:ascii="Times New Roman" w:hAnsi="Times New Roman" w:cs="Times New Roman"/>
          <w:sz w:val="24"/>
          <w:szCs w:val="24"/>
        </w:rPr>
      </w:pPr>
    </w:p>
    <w:p w14:paraId="640B5D19" w14:textId="33F55186" w:rsidR="00C820B6" w:rsidRPr="00392B80" w:rsidRDefault="00C263BD">
      <w:pPr>
        <w:jc w:val="both"/>
        <w:rPr>
          <w:rFonts w:ascii="Times New Roman" w:hAnsi="Times New Roman" w:cs="Times New Roman"/>
          <w:sz w:val="18"/>
          <w:szCs w:val="18"/>
        </w:rPr>
      </w:pPr>
      <w:r w:rsidRPr="00392B80">
        <w:rPr>
          <w:rFonts w:ascii="Times New Roman" w:hAnsi="Times New Roman" w:cs="Times New Roman"/>
          <w:sz w:val="18"/>
          <w:szCs w:val="18"/>
        </w:rPr>
        <w:t>【香港．2023年5月2</w:t>
      </w:r>
      <w:r w:rsidR="00233A94">
        <w:rPr>
          <w:rFonts w:ascii="Times New Roman" w:hAnsi="Times New Roman" w:cs="Times New Roman" w:hint="eastAsia"/>
          <w:sz w:val="18"/>
          <w:szCs w:val="18"/>
        </w:rPr>
        <w:t>9</w:t>
      </w:r>
      <w:r w:rsidRPr="00392B80">
        <w:rPr>
          <w:rFonts w:ascii="Times New Roman" w:hAnsi="Times New Roman" w:cs="Times New Roman"/>
          <w:sz w:val="18"/>
          <w:szCs w:val="18"/>
        </w:rPr>
        <w:t>日】香港華人會計師公會迎來了創立110周年的里程碑。作為本港歷史最悠久的專業會計師團體，華師多年來致力匯聚世界各地業界攜手合作、促進跨地域業務融合。為慶祝這一重要日子，華師假香港會議展覽中心舉辦了一系列慶祝活動，包括</w:t>
      </w:r>
      <w:r w:rsidR="00392B80">
        <w:rPr>
          <w:rFonts w:ascii="Times New Roman" w:hAnsi="Times New Roman" w:cs="Times New Roman"/>
          <w:sz w:val="18"/>
          <w:szCs w:val="18"/>
          <w:lang w:val="en-HK"/>
        </w:rPr>
        <w:t>香港</w:t>
      </w:r>
      <w:r w:rsidRPr="00392B80">
        <w:rPr>
          <w:rFonts w:ascii="Times New Roman" w:hAnsi="Times New Roman" w:cs="Times New Roman"/>
          <w:sz w:val="18"/>
          <w:szCs w:val="18"/>
        </w:rPr>
        <w:t>華人會計師</w:t>
      </w:r>
      <w:r w:rsidR="00392B80">
        <w:rPr>
          <w:rFonts w:ascii="Times New Roman" w:hAnsi="Times New Roman" w:cs="Times New Roman"/>
          <w:sz w:val="18"/>
          <w:szCs w:val="18"/>
          <w:lang w:val="en-HK"/>
        </w:rPr>
        <w:t>公會</w:t>
      </w:r>
      <w:r w:rsidRPr="00392B80">
        <w:rPr>
          <w:rFonts w:ascii="Times New Roman" w:hAnsi="Times New Roman" w:cs="Times New Roman"/>
          <w:sz w:val="18"/>
          <w:szCs w:val="18"/>
        </w:rPr>
        <w:t>慶祝晚會、第二屆世界華人會計師大會，以及首屆世界華人會計師聯盟結盟儀式。</w:t>
      </w:r>
    </w:p>
    <w:p w14:paraId="22FF7F25" w14:textId="77777777" w:rsidR="00C820B6" w:rsidRPr="00392B80" w:rsidRDefault="00C820B6">
      <w:pPr>
        <w:jc w:val="both"/>
        <w:rPr>
          <w:rFonts w:ascii="Times New Roman" w:hAnsi="Times New Roman" w:cs="Times New Roman"/>
          <w:sz w:val="18"/>
          <w:szCs w:val="18"/>
        </w:rPr>
      </w:pPr>
    </w:p>
    <w:p w14:paraId="3EBD79F8" w14:textId="72ED456F" w:rsidR="00C820B6" w:rsidRPr="00392B80" w:rsidRDefault="00C263BD">
      <w:pPr>
        <w:jc w:val="both"/>
        <w:rPr>
          <w:rFonts w:ascii="Times New Roman" w:hAnsi="Times New Roman" w:cs="Times New Roman"/>
          <w:sz w:val="18"/>
          <w:szCs w:val="18"/>
        </w:rPr>
      </w:pPr>
      <w:r w:rsidRPr="00392B80">
        <w:rPr>
          <w:rFonts w:ascii="Times New Roman" w:hAnsi="Times New Roman" w:cs="Times New Roman"/>
          <w:sz w:val="18"/>
          <w:szCs w:val="18"/>
        </w:rPr>
        <w:t>香港華人會計師公會110周年慶祝晚會於2023年5月19日假香港會議展覽中心君爵廳舉行。香港行政長官李家超</w:t>
      </w:r>
      <w:r w:rsidR="007E4844">
        <w:rPr>
          <w:rFonts w:ascii="Times New Roman" w:hAnsi="Times New Roman" w:cs="Times New Roman"/>
          <w:sz w:val="18"/>
          <w:szCs w:val="18"/>
          <w:lang w:val="en-HK"/>
        </w:rPr>
        <w:t>作為主禮嘉賓</w:t>
      </w:r>
      <w:r w:rsidRPr="00392B80">
        <w:rPr>
          <w:rFonts w:ascii="Times New Roman" w:hAnsi="Times New Roman" w:cs="Times New Roman"/>
          <w:sz w:val="18"/>
          <w:szCs w:val="18"/>
        </w:rPr>
        <w:t>出任晚會致辭，肯定了華師在香港會計行業中的重要貢獻。晚會同場更有數百位政商界名人和會計業友好出席，共同慶祝華師過去百年發展的豐碩成果及輝煌成就，以及對香港和國際會計行業的貢獻。</w:t>
      </w:r>
    </w:p>
    <w:p w14:paraId="05FCFC88" w14:textId="77777777" w:rsidR="00C820B6" w:rsidRPr="00392B80" w:rsidRDefault="00C820B6">
      <w:pPr>
        <w:jc w:val="both"/>
        <w:rPr>
          <w:rFonts w:ascii="Times New Roman" w:hAnsi="Times New Roman" w:cs="Times New Roman"/>
          <w:sz w:val="18"/>
          <w:szCs w:val="18"/>
        </w:rPr>
      </w:pPr>
    </w:p>
    <w:p w14:paraId="5570B44A" w14:textId="77777777" w:rsidR="00C820B6" w:rsidRPr="00233A94" w:rsidRDefault="00C263BD">
      <w:pPr>
        <w:jc w:val="both"/>
        <w:rPr>
          <w:rFonts w:ascii="Times New Roman" w:hAnsi="Times New Roman" w:cs="Times New Roman"/>
          <w:b/>
          <w:bCs/>
          <w:sz w:val="18"/>
          <w:szCs w:val="18"/>
        </w:rPr>
      </w:pPr>
      <w:r w:rsidRPr="00233A94">
        <w:rPr>
          <w:rFonts w:ascii="Times New Roman" w:hAnsi="Times New Roman" w:cs="Times New Roman"/>
          <w:b/>
          <w:bCs/>
          <w:sz w:val="18"/>
          <w:szCs w:val="18"/>
        </w:rPr>
        <w:t>特首到賀肯定華師貢獻</w:t>
      </w:r>
    </w:p>
    <w:p w14:paraId="5FC14E47" w14:textId="77777777" w:rsidR="00C820B6" w:rsidRPr="00392B80" w:rsidRDefault="00C820B6">
      <w:pPr>
        <w:jc w:val="both"/>
        <w:rPr>
          <w:rFonts w:ascii="Times New Roman" w:hAnsi="Times New Roman" w:cs="Times New Roman"/>
          <w:sz w:val="18"/>
          <w:szCs w:val="18"/>
        </w:rPr>
      </w:pPr>
    </w:p>
    <w:p w14:paraId="15E4DA01" w14:textId="258C26FB" w:rsidR="00C820B6" w:rsidRPr="00392B80" w:rsidRDefault="00C263BD">
      <w:pPr>
        <w:rPr>
          <w:rFonts w:ascii="Times New Roman" w:hAnsi="Times New Roman" w:cs="Times New Roman"/>
          <w:sz w:val="18"/>
          <w:szCs w:val="18"/>
        </w:rPr>
      </w:pPr>
      <w:r w:rsidRPr="00392B80">
        <w:rPr>
          <w:rFonts w:ascii="Times New Roman" w:hAnsi="Times New Roman" w:cs="Times New Roman"/>
          <w:sz w:val="18"/>
          <w:szCs w:val="18"/>
        </w:rPr>
        <w:t>華師一直秉承「要會惟當」的宗旨，提升會計行業的執業水平，積極培育年青專才。香港華人會計師公會會長鄔晉昇先生致歡迎</w:t>
      </w:r>
      <w:r w:rsidR="008F4120">
        <w:rPr>
          <w:rFonts w:ascii="Times New Roman" w:hAnsi="Times New Roman" w:cs="Times New Roman"/>
          <w:sz w:val="18"/>
          <w:szCs w:val="18"/>
          <w:lang w:val="en-HK"/>
        </w:rPr>
        <w:t>辭</w:t>
      </w:r>
      <w:r w:rsidRPr="00392B80">
        <w:rPr>
          <w:rFonts w:ascii="Times New Roman" w:hAnsi="Times New Roman" w:cs="Times New Roman"/>
          <w:sz w:val="18"/>
          <w:szCs w:val="18"/>
        </w:rPr>
        <w:t>時指出，作為業界與香港政府的重要橋樑，華師適時向政府及相關機構反映業界意見，為會員爭取權益，致力推動業界的持續發展。」香港會計界作為國際金融中心的重要支柱，一直以來都扮演著關鍵角色。「在過去的數十年內，香港會計行業不斷優化服務質量，提升自身核心競爭力，例如會計、審計準則與國際接軌，積極培訓人才，全力為香港的經濟發展保駕護航。與此同時，香港會計師嚴格遵守專業道德，維護行業形象，為香港以至整個國家的穩定發展提供堅實保障。」</w:t>
      </w:r>
    </w:p>
    <w:p w14:paraId="078C1489" w14:textId="77777777" w:rsidR="00C820B6" w:rsidRPr="00392B80" w:rsidRDefault="00C820B6">
      <w:pPr>
        <w:rPr>
          <w:rFonts w:ascii="Times New Roman" w:hAnsi="Times New Roman" w:cs="Times New Roman"/>
          <w:sz w:val="18"/>
          <w:szCs w:val="18"/>
        </w:rPr>
      </w:pPr>
    </w:p>
    <w:p w14:paraId="23FC79C7" w14:textId="1442F50A" w:rsidR="00C820B6" w:rsidRPr="00392B80" w:rsidRDefault="00C263BD">
      <w:pPr>
        <w:jc w:val="both"/>
        <w:rPr>
          <w:rFonts w:ascii="Times New Roman" w:hAnsi="Times New Roman" w:cs="Times New Roman"/>
          <w:sz w:val="18"/>
          <w:szCs w:val="18"/>
        </w:rPr>
      </w:pPr>
      <w:r w:rsidRPr="00392B80">
        <w:rPr>
          <w:rFonts w:ascii="Times New Roman" w:hAnsi="Times New Roman" w:cs="Times New Roman"/>
          <w:sz w:val="18"/>
          <w:szCs w:val="18"/>
        </w:rPr>
        <w:t>晚會出席人士包括：香港特別行政區行政長官李家超先生、</w:t>
      </w:r>
      <w:r w:rsidR="00824317" w:rsidRPr="00392B80">
        <w:rPr>
          <w:rFonts w:ascii="Times New Roman" w:hAnsi="Times New Roman" w:cs="Times New Roman"/>
          <w:sz w:val="18"/>
          <w:szCs w:val="18"/>
        </w:rPr>
        <w:t>中央人民政府駐香港特別行政區聯絡辦公室行政財政部副部長胡忠勇先生</w:t>
      </w:r>
      <w:r w:rsidRPr="00392B80">
        <w:rPr>
          <w:rFonts w:ascii="Times New Roman" w:hAnsi="Times New Roman" w:cs="Times New Roman"/>
          <w:sz w:val="18"/>
          <w:szCs w:val="18"/>
        </w:rPr>
        <w:t>、香港特別行政區特派員公署副特派員方建明先生、</w:t>
      </w:r>
      <w:r w:rsidR="00EB1886" w:rsidRPr="00392B80">
        <w:rPr>
          <w:rFonts w:ascii="Times New Roman" w:hAnsi="Times New Roman" w:cs="Times New Roman"/>
          <w:sz w:val="18"/>
          <w:szCs w:val="18"/>
        </w:rPr>
        <w:t>香港立法會主席梁君彥先生</w:t>
      </w:r>
      <w:r w:rsidR="00EB1886">
        <w:rPr>
          <w:rFonts w:ascii="Times New Roman" w:hAnsi="Times New Roman" w:cs="Times New Roman" w:hint="eastAsia"/>
          <w:sz w:val="18"/>
          <w:szCs w:val="18"/>
        </w:rPr>
        <w:t>、</w:t>
      </w:r>
      <w:r w:rsidRPr="00392B80">
        <w:rPr>
          <w:rFonts w:ascii="Times New Roman" w:hAnsi="Times New Roman" w:cs="Times New Roman"/>
          <w:sz w:val="18"/>
          <w:szCs w:val="18"/>
        </w:rPr>
        <w:t>財經事務及庫務局局長許正宇先生、</w:t>
      </w:r>
      <w:r w:rsidR="00C160EC" w:rsidRPr="00392B80">
        <w:rPr>
          <w:rFonts w:ascii="Times New Roman" w:hAnsi="Times New Roman" w:cs="Times New Roman"/>
          <w:sz w:val="18"/>
          <w:szCs w:val="18"/>
        </w:rPr>
        <w:t>審計署署長林智遠先生</w:t>
      </w:r>
      <w:r w:rsidR="00C160EC">
        <w:rPr>
          <w:rFonts w:ascii="Times New Roman" w:hAnsi="Times New Roman" w:cs="Times New Roman" w:hint="eastAsia"/>
          <w:sz w:val="18"/>
          <w:szCs w:val="18"/>
        </w:rPr>
        <w:t>、</w:t>
      </w:r>
      <w:r w:rsidRPr="00392B80">
        <w:rPr>
          <w:rFonts w:ascii="Times New Roman" w:hAnsi="Times New Roman" w:cs="Times New Roman"/>
          <w:sz w:val="18"/>
          <w:szCs w:val="18"/>
        </w:rPr>
        <w:t>香港立法會議員</w:t>
      </w:r>
      <w:r w:rsidR="001C58BC">
        <w:rPr>
          <w:rFonts w:ascii="Times New Roman" w:hAnsi="Times New Roman" w:cs="Times New Roman"/>
          <w:sz w:val="18"/>
          <w:szCs w:val="18"/>
          <w:lang w:val="en-HK"/>
        </w:rPr>
        <w:t>及全國人大常委</w:t>
      </w:r>
      <w:r w:rsidRPr="00392B80">
        <w:rPr>
          <w:rFonts w:ascii="Times New Roman" w:hAnsi="Times New Roman" w:cs="Times New Roman"/>
          <w:sz w:val="18"/>
          <w:szCs w:val="18"/>
        </w:rPr>
        <w:t>李慧琼女士、香港立法會</w:t>
      </w:r>
      <w:r w:rsidR="00503CDD">
        <w:rPr>
          <w:rFonts w:ascii="Times New Roman" w:hAnsi="Times New Roman" w:cs="Times New Roman" w:hint="eastAsia"/>
          <w:sz w:val="18"/>
          <w:szCs w:val="18"/>
        </w:rPr>
        <w:t>（</w:t>
      </w:r>
      <w:r w:rsidR="00503CDD">
        <w:rPr>
          <w:rFonts w:ascii="Times New Roman" w:hAnsi="Times New Roman" w:cs="Times New Roman"/>
          <w:sz w:val="18"/>
          <w:szCs w:val="18"/>
          <w:lang w:val="en-HK"/>
        </w:rPr>
        <w:t>會計界</w:t>
      </w:r>
      <w:r w:rsidR="00503CDD">
        <w:rPr>
          <w:rFonts w:ascii="Times New Roman" w:hAnsi="Times New Roman" w:cs="Times New Roman" w:hint="eastAsia"/>
          <w:sz w:val="18"/>
          <w:szCs w:val="18"/>
          <w:lang w:val="en-HK"/>
        </w:rPr>
        <w:t>）</w:t>
      </w:r>
      <w:r w:rsidRPr="00392B80">
        <w:rPr>
          <w:rFonts w:ascii="Times New Roman" w:hAnsi="Times New Roman" w:cs="Times New Roman"/>
          <w:sz w:val="18"/>
          <w:szCs w:val="18"/>
        </w:rPr>
        <w:t>議員黃俊碩先生、</w:t>
      </w:r>
      <w:r w:rsidR="008978A4">
        <w:rPr>
          <w:rFonts w:ascii="Times New Roman" w:hAnsi="Times New Roman" w:cs="Times New Roman"/>
          <w:sz w:val="18"/>
          <w:szCs w:val="18"/>
          <w:lang w:val="en-HK"/>
        </w:rPr>
        <w:t>全國人大代表雷添良先生</w:t>
      </w:r>
      <w:r w:rsidR="008978A4">
        <w:rPr>
          <w:rFonts w:ascii="Times New Roman" w:hAnsi="Times New Roman" w:cs="Times New Roman" w:hint="eastAsia"/>
          <w:sz w:val="18"/>
          <w:szCs w:val="18"/>
          <w:lang w:val="en-HK"/>
        </w:rPr>
        <w:t>、</w:t>
      </w:r>
      <w:r w:rsidR="008978A4">
        <w:rPr>
          <w:rFonts w:ascii="Times New Roman" w:hAnsi="Times New Roman" w:cs="Times New Roman"/>
          <w:sz w:val="18"/>
          <w:szCs w:val="18"/>
          <w:lang w:val="en-HK"/>
        </w:rPr>
        <w:t>前任香港立法會</w:t>
      </w:r>
      <w:r w:rsidR="008978A4">
        <w:rPr>
          <w:rFonts w:ascii="Times New Roman" w:hAnsi="Times New Roman" w:cs="Times New Roman" w:hint="eastAsia"/>
          <w:sz w:val="18"/>
          <w:szCs w:val="18"/>
          <w:lang w:val="en-HK"/>
        </w:rPr>
        <w:t>（</w:t>
      </w:r>
      <w:r w:rsidR="008978A4">
        <w:rPr>
          <w:rFonts w:ascii="Times New Roman" w:hAnsi="Times New Roman" w:cs="Times New Roman"/>
          <w:sz w:val="18"/>
          <w:szCs w:val="18"/>
          <w:lang w:val="en-HK"/>
        </w:rPr>
        <w:t>會計界</w:t>
      </w:r>
      <w:r w:rsidR="008978A4">
        <w:rPr>
          <w:rFonts w:ascii="Times New Roman" w:hAnsi="Times New Roman" w:cs="Times New Roman" w:hint="eastAsia"/>
          <w:sz w:val="18"/>
          <w:szCs w:val="18"/>
          <w:lang w:val="en-HK"/>
        </w:rPr>
        <w:t>）</w:t>
      </w:r>
      <w:r w:rsidR="00E47C94">
        <w:rPr>
          <w:rFonts w:ascii="Times New Roman" w:hAnsi="Times New Roman" w:cs="Times New Roman"/>
          <w:sz w:val="18"/>
          <w:szCs w:val="18"/>
          <w:lang w:val="en-HK"/>
        </w:rPr>
        <w:t>議員李家祥先生</w:t>
      </w:r>
      <w:r w:rsidR="00E47C94">
        <w:rPr>
          <w:rFonts w:ascii="Times New Roman" w:hAnsi="Times New Roman" w:cs="Times New Roman" w:hint="eastAsia"/>
          <w:sz w:val="18"/>
          <w:szCs w:val="18"/>
          <w:lang w:val="en-HK"/>
        </w:rPr>
        <w:t>、</w:t>
      </w:r>
      <w:r w:rsidR="0078369C">
        <w:rPr>
          <w:rFonts w:ascii="Times New Roman" w:hAnsi="Times New Roman" w:cs="Times New Roman"/>
          <w:sz w:val="18"/>
          <w:szCs w:val="18"/>
          <w:lang w:val="en-HK"/>
        </w:rPr>
        <w:t>中</w:t>
      </w:r>
      <w:r w:rsidR="004C779F">
        <w:rPr>
          <w:rFonts w:ascii="Times New Roman" w:hAnsi="Times New Roman" w:cs="Times New Roman"/>
          <w:sz w:val="18"/>
          <w:szCs w:val="18"/>
          <w:lang w:val="en-HK"/>
        </w:rPr>
        <w:t>央</w:t>
      </w:r>
      <w:r w:rsidR="0078369C">
        <w:rPr>
          <w:rFonts w:ascii="Times New Roman" w:hAnsi="Times New Roman" w:cs="Times New Roman"/>
          <w:sz w:val="18"/>
          <w:szCs w:val="18"/>
          <w:lang w:val="en-HK"/>
        </w:rPr>
        <w:t>人民政府駐香港</w:t>
      </w:r>
      <w:r w:rsidR="00AE3817">
        <w:rPr>
          <w:rFonts w:ascii="Times New Roman" w:hAnsi="Times New Roman" w:cs="Times New Roman"/>
          <w:sz w:val="18"/>
          <w:szCs w:val="18"/>
          <w:lang w:val="en-HK"/>
        </w:rPr>
        <w:t>特別行政區聯絡辦公室行政財政部副部長李旭</w:t>
      </w:r>
      <w:r w:rsidR="005419B0">
        <w:rPr>
          <w:rFonts w:ascii="Times New Roman" w:hAnsi="Times New Roman" w:cs="Times New Roman"/>
          <w:sz w:val="18"/>
          <w:szCs w:val="18"/>
          <w:lang w:val="en-HK"/>
        </w:rPr>
        <w:t>鴻先生</w:t>
      </w:r>
      <w:r w:rsidR="005419B0">
        <w:rPr>
          <w:rFonts w:ascii="Times New Roman" w:hAnsi="Times New Roman" w:cs="Times New Roman" w:hint="eastAsia"/>
          <w:sz w:val="18"/>
          <w:szCs w:val="18"/>
          <w:lang w:val="en-HK"/>
        </w:rPr>
        <w:t>、</w:t>
      </w:r>
      <w:r w:rsidR="00D47EFA" w:rsidRPr="00392B80">
        <w:rPr>
          <w:rFonts w:ascii="Times New Roman" w:hAnsi="Times New Roman" w:cs="Times New Roman"/>
          <w:sz w:val="18"/>
          <w:szCs w:val="18"/>
        </w:rPr>
        <w:t>江門市財政局副局長梁山濤先生、</w:t>
      </w:r>
      <w:r w:rsidR="00AE0963" w:rsidRPr="00392B80">
        <w:rPr>
          <w:rFonts w:ascii="Times New Roman" w:hAnsi="Times New Roman" w:cs="Times New Roman"/>
          <w:sz w:val="18"/>
          <w:szCs w:val="18"/>
        </w:rPr>
        <w:t>佛山市財政局副局長雷紹銘先生、</w:t>
      </w:r>
      <w:r w:rsidR="00FA5871" w:rsidRPr="00392B80">
        <w:rPr>
          <w:rFonts w:ascii="Times New Roman" w:hAnsi="Times New Roman" w:cs="Times New Roman"/>
          <w:sz w:val="18"/>
          <w:szCs w:val="18"/>
        </w:rPr>
        <w:t>廣東省註冊會計師協會秘書長穆慧姝女士</w:t>
      </w:r>
      <w:r w:rsidR="00FA5871">
        <w:rPr>
          <w:rFonts w:ascii="Times New Roman" w:hAnsi="Times New Roman" w:cs="Times New Roman" w:hint="eastAsia"/>
          <w:sz w:val="18"/>
          <w:szCs w:val="18"/>
        </w:rPr>
        <w:t>、</w:t>
      </w:r>
      <w:r w:rsidR="001D73CB" w:rsidRPr="00392B80">
        <w:rPr>
          <w:rFonts w:ascii="Times New Roman" w:hAnsi="Times New Roman" w:cs="Times New Roman"/>
          <w:sz w:val="18"/>
          <w:szCs w:val="18"/>
        </w:rPr>
        <w:t>財經事務及庫務局常任秘書長甄美薇女士</w:t>
      </w:r>
      <w:r w:rsidR="001D73CB">
        <w:rPr>
          <w:rFonts w:ascii="Times New Roman" w:hAnsi="Times New Roman" w:cs="Times New Roman" w:hint="eastAsia"/>
          <w:sz w:val="18"/>
          <w:szCs w:val="18"/>
        </w:rPr>
        <w:t>、</w:t>
      </w:r>
      <w:r w:rsidRPr="00392B80">
        <w:rPr>
          <w:rFonts w:ascii="Times New Roman" w:hAnsi="Times New Roman" w:cs="Times New Roman"/>
          <w:sz w:val="18"/>
          <w:szCs w:val="18"/>
        </w:rPr>
        <w:t>財經事務及庫務局副局長陳浩濂先生、稅務局局長譚大鵬先生</w:t>
      </w:r>
      <w:r w:rsidR="0062490F">
        <w:rPr>
          <w:rFonts w:ascii="Times New Roman" w:hAnsi="Times New Roman" w:cs="Times New Roman" w:hint="eastAsia"/>
          <w:sz w:val="18"/>
          <w:szCs w:val="18"/>
        </w:rPr>
        <w:t>、</w:t>
      </w:r>
      <w:r w:rsidRPr="00392B80">
        <w:rPr>
          <w:rFonts w:ascii="Times New Roman" w:hAnsi="Times New Roman" w:cs="Times New Roman"/>
          <w:sz w:val="18"/>
          <w:szCs w:val="18"/>
        </w:rPr>
        <w:t>財務匯報局主席黃天佑先生</w:t>
      </w:r>
      <w:r w:rsidR="0062490F">
        <w:rPr>
          <w:rFonts w:ascii="Times New Roman" w:hAnsi="Times New Roman" w:cs="Times New Roman"/>
          <w:sz w:val="18"/>
          <w:szCs w:val="18"/>
          <w:lang w:val="en-HK"/>
        </w:rPr>
        <w:t>及香港會計師公會</w:t>
      </w:r>
      <w:r w:rsidR="00D37BF6">
        <w:rPr>
          <w:rFonts w:ascii="Times New Roman" w:hAnsi="Times New Roman" w:cs="Times New Roman"/>
          <w:sz w:val="18"/>
          <w:szCs w:val="18"/>
          <w:lang w:val="en-HK"/>
        </w:rPr>
        <w:t>會長方蘊萱女士</w:t>
      </w:r>
      <w:r w:rsidRPr="00392B80">
        <w:rPr>
          <w:rFonts w:ascii="Times New Roman" w:hAnsi="Times New Roman" w:cs="Times New Roman"/>
          <w:sz w:val="18"/>
          <w:szCs w:val="18"/>
        </w:rPr>
        <w:t>等。</w:t>
      </w:r>
    </w:p>
    <w:p w14:paraId="27D88F00" w14:textId="77777777" w:rsidR="00C820B6" w:rsidRPr="00392B80" w:rsidRDefault="00C820B6">
      <w:pPr>
        <w:jc w:val="both"/>
        <w:rPr>
          <w:rFonts w:ascii="Times New Roman" w:hAnsi="Times New Roman" w:cs="Times New Roman"/>
          <w:sz w:val="18"/>
          <w:szCs w:val="18"/>
        </w:rPr>
      </w:pPr>
    </w:p>
    <w:p w14:paraId="39F2C652" w14:textId="2FD378B5" w:rsidR="00C820B6" w:rsidRPr="00233A94" w:rsidRDefault="00C263BD">
      <w:pPr>
        <w:jc w:val="both"/>
        <w:rPr>
          <w:rFonts w:ascii="Times New Roman" w:hAnsi="Times New Roman" w:cs="Times New Roman"/>
          <w:b/>
          <w:bCs/>
          <w:sz w:val="18"/>
          <w:szCs w:val="18"/>
        </w:rPr>
      </w:pPr>
      <w:r w:rsidRPr="00233A94">
        <w:rPr>
          <w:rFonts w:ascii="Times New Roman" w:hAnsi="Times New Roman" w:cs="Times New Roman"/>
          <w:b/>
          <w:bCs/>
          <w:sz w:val="18"/>
          <w:szCs w:val="18"/>
        </w:rPr>
        <w:t>財政</w:t>
      </w:r>
      <w:r w:rsidR="00106DB5" w:rsidRPr="00233A94">
        <w:rPr>
          <w:rFonts w:ascii="Times New Roman" w:hAnsi="Times New Roman" w:cs="Times New Roman"/>
          <w:b/>
          <w:bCs/>
          <w:sz w:val="18"/>
          <w:szCs w:val="18"/>
          <w:lang w:val="en-HK"/>
        </w:rPr>
        <w:t>司</w:t>
      </w:r>
      <w:r w:rsidRPr="00233A94">
        <w:rPr>
          <w:rFonts w:ascii="Times New Roman" w:hAnsi="Times New Roman" w:cs="Times New Roman"/>
          <w:b/>
          <w:bCs/>
          <w:sz w:val="18"/>
          <w:szCs w:val="18"/>
        </w:rPr>
        <w:t>司長主禮世界華人會計師大會</w:t>
      </w:r>
    </w:p>
    <w:p w14:paraId="31AF1108" w14:textId="77777777" w:rsidR="00C820B6" w:rsidRPr="00392B80" w:rsidRDefault="00C820B6">
      <w:pPr>
        <w:jc w:val="both"/>
        <w:rPr>
          <w:rFonts w:ascii="Times New Roman" w:hAnsi="Times New Roman" w:cs="Times New Roman"/>
          <w:sz w:val="18"/>
          <w:szCs w:val="18"/>
        </w:rPr>
      </w:pPr>
    </w:p>
    <w:p w14:paraId="242D2032" w14:textId="77777777" w:rsidR="00C820B6" w:rsidRPr="00392B80" w:rsidRDefault="00C263BD">
      <w:pPr>
        <w:jc w:val="both"/>
        <w:rPr>
          <w:rFonts w:ascii="Times New Roman" w:hAnsi="Times New Roman" w:cs="Times New Roman"/>
          <w:sz w:val="18"/>
          <w:szCs w:val="18"/>
        </w:rPr>
      </w:pPr>
      <w:r w:rsidRPr="00392B80">
        <w:rPr>
          <w:rFonts w:ascii="Times New Roman" w:hAnsi="Times New Roman" w:cs="Times New Roman"/>
          <w:sz w:val="18"/>
          <w:szCs w:val="18"/>
        </w:rPr>
        <w:t>於2023年5月20日早上舉辦的第二屆世界華人會計師大會，邀得香港財政司司長陳茂波出任主禮嘉賓和主題演講嘉賓，為活動揭開序幕。主禮嘉賓中央人民政府駐香港特別行政區聯絡辦公室秘書長王松苗先生亦致辭寄語支持香港會計界。大會匯聚了全球華人會計專業人士，為跨地區的交流、聯繫和合作提供了平台，推動行業的發展。</w:t>
      </w:r>
    </w:p>
    <w:p w14:paraId="7238F228" w14:textId="77777777" w:rsidR="00C820B6" w:rsidRPr="00392B80" w:rsidRDefault="00C820B6">
      <w:pPr>
        <w:jc w:val="both"/>
        <w:rPr>
          <w:rFonts w:ascii="Times New Roman" w:hAnsi="Times New Roman" w:cs="Times New Roman"/>
          <w:sz w:val="18"/>
          <w:szCs w:val="18"/>
        </w:rPr>
      </w:pPr>
    </w:p>
    <w:p w14:paraId="0DAEDA20" w14:textId="77777777" w:rsidR="00C820B6" w:rsidRPr="00392B80" w:rsidRDefault="00C263BD">
      <w:pPr>
        <w:jc w:val="both"/>
        <w:rPr>
          <w:rFonts w:ascii="Times New Roman" w:hAnsi="Times New Roman" w:cs="Times New Roman"/>
          <w:sz w:val="18"/>
          <w:szCs w:val="18"/>
        </w:rPr>
      </w:pPr>
      <w:r w:rsidRPr="00392B80">
        <w:rPr>
          <w:rFonts w:ascii="Times New Roman" w:hAnsi="Times New Roman" w:cs="Times New Roman"/>
          <w:sz w:val="18"/>
          <w:szCs w:val="18"/>
        </w:rPr>
        <w:t>世界華人會計師大會緊貼著國家發展，上屆以「一帶一路」為主題，今屆主題為「活動大灣區」。第二屆世界華人會計師大會籌委會主席陳志興感謝各位主講嘉賓，為與會者分享大灣區的角色，包括以及灣區科技發展給予會計師的契機，以及灣區的綠色金融為會計師帶來的機遇等課題。希望大會能繼續匯聚全球華人會計師，並且協助推動全球經濟發展提供會計專業水平，為華人會計師提供平台尋找商機。</w:t>
      </w:r>
    </w:p>
    <w:p w14:paraId="07F2BF31" w14:textId="77777777" w:rsidR="00C820B6" w:rsidRPr="00392B80" w:rsidRDefault="00C820B6">
      <w:pPr>
        <w:jc w:val="both"/>
        <w:rPr>
          <w:rFonts w:ascii="Times New Roman" w:hAnsi="Times New Roman" w:cs="Times New Roman"/>
          <w:sz w:val="18"/>
          <w:szCs w:val="18"/>
        </w:rPr>
      </w:pPr>
    </w:p>
    <w:p w14:paraId="069D6BCF" w14:textId="77777777" w:rsidR="00C820B6" w:rsidRPr="00392B80" w:rsidRDefault="00C263BD">
      <w:pPr>
        <w:jc w:val="both"/>
        <w:rPr>
          <w:rFonts w:ascii="Times New Roman" w:hAnsi="Times New Roman" w:cs="Times New Roman"/>
          <w:sz w:val="18"/>
          <w:szCs w:val="18"/>
        </w:rPr>
      </w:pPr>
      <w:r w:rsidRPr="00392B80">
        <w:rPr>
          <w:rFonts w:ascii="Times New Roman" w:hAnsi="Times New Roman" w:cs="Times New Roman"/>
          <w:sz w:val="18"/>
          <w:szCs w:val="18"/>
        </w:rPr>
        <w:t>首屆世界華人會計師聯盟結盟儀式於同日進行，聯盟標誌著華師的重要里程碑，擴大了其在香港以外的影響力，建立了一個全球華人會計專業人士的聯繫網絡，讓各會計業界的持分者在工作上接軌，建立商機更緊密合作。是次結盟儀式吸引了全球會計精英參加，300位來自廣東省、歐美、澳紐、澳門及本地的專業會計師團體盟友親臨香港參與，旨在促進會計界的交流和合作。</w:t>
      </w:r>
    </w:p>
    <w:p w14:paraId="603D8FBB" w14:textId="77777777" w:rsidR="00C820B6" w:rsidRPr="00392B80" w:rsidRDefault="00C820B6">
      <w:pPr>
        <w:jc w:val="both"/>
        <w:rPr>
          <w:rFonts w:ascii="Times New Roman" w:hAnsi="Times New Roman" w:cs="Times New Roman"/>
          <w:sz w:val="18"/>
          <w:szCs w:val="18"/>
        </w:rPr>
      </w:pPr>
    </w:p>
    <w:p w14:paraId="34BFE73B" w14:textId="77777777" w:rsidR="00C820B6" w:rsidRPr="00233A94" w:rsidRDefault="00C263BD">
      <w:pPr>
        <w:jc w:val="both"/>
        <w:rPr>
          <w:rFonts w:ascii="Times New Roman" w:hAnsi="Times New Roman" w:cs="Times New Roman"/>
          <w:b/>
          <w:bCs/>
          <w:sz w:val="18"/>
          <w:szCs w:val="18"/>
        </w:rPr>
      </w:pPr>
      <w:r w:rsidRPr="00233A94">
        <w:rPr>
          <w:rFonts w:ascii="Times New Roman" w:hAnsi="Times New Roman" w:cs="Times New Roman"/>
          <w:b/>
          <w:bCs/>
          <w:sz w:val="18"/>
          <w:szCs w:val="18"/>
        </w:rPr>
        <w:lastRenderedPageBreak/>
        <w:t>名人權威任嘉賓專題演講論壇</w:t>
      </w:r>
    </w:p>
    <w:p w14:paraId="4116844C" w14:textId="77777777" w:rsidR="00C820B6" w:rsidRPr="00392B80" w:rsidRDefault="00C820B6">
      <w:pPr>
        <w:jc w:val="both"/>
        <w:rPr>
          <w:rFonts w:ascii="Times New Roman" w:hAnsi="Times New Roman" w:cs="Times New Roman"/>
          <w:sz w:val="18"/>
          <w:szCs w:val="18"/>
        </w:rPr>
      </w:pPr>
    </w:p>
    <w:p w14:paraId="17DE247D" w14:textId="77777777" w:rsidR="00C820B6" w:rsidRPr="00392B80" w:rsidRDefault="00C263BD">
      <w:pPr>
        <w:jc w:val="both"/>
        <w:rPr>
          <w:rFonts w:ascii="Times New Roman" w:hAnsi="Times New Roman" w:cs="Times New Roman"/>
          <w:sz w:val="18"/>
          <w:szCs w:val="18"/>
        </w:rPr>
      </w:pPr>
      <w:r w:rsidRPr="00392B80">
        <w:rPr>
          <w:rFonts w:ascii="Times New Roman" w:hAnsi="Times New Roman" w:cs="Times New Roman"/>
          <w:sz w:val="18"/>
          <w:szCs w:val="18"/>
        </w:rPr>
        <w:t>大會活動包括連場的專題演講和論壇，讓業界人士更深入了解内地經濟和金融狀況，以及相關政策的最新發展和思路。這些專題演講提供了寶貴的商業洞見和機遇，為會計業界帶來了新的發展前景。其中，雷鼎鳴教授的專題演講「開創新局面、實現新飛躍」，分析了香港在推動國家發展和在大灣區的挑戰和機遇。</w:t>
      </w:r>
    </w:p>
    <w:p w14:paraId="402A90D3" w14:textId="77777777" w:rsidR="00C820B6" w:rsidRPr="00392B80" w:rsidRDefault="00C820B6">
      <w:pPr>
        <w:jc w:val="both"/>
        <w:rPr>
          <w:rFonts w:ascii="Times New Roman" w:hAnsi="Times New Roman" w:cs="Times New Roman"/>
          <w:sz w:val="18"/>
          <w:szCs w:val="18"/>
        </w:rPr>
      </w:pPr>
    </w:p>
    <w:p w14:paraId="3C02B815" w14:textId="77777777" w:rsidR="00C820B6" w:rsidRPr="00392B80" w:rsidRDefault="00C263BD">
      <w:pPr>
        <w:jc w:val="both"/>
        <w:rPr>
          <w:rFonts w:ascii="Times New Roman" w:hAnsi="Times New Roman" w:cs="Times New Roman"/>
          <w:sz w:val="18"/>
          <w:szCs w:val="18"/>
        </w:rPr>
      </w:pPr>
      <w:r w:rsidRPr="00392B80">
        <w:rPr>
          <w:rFonts w:ascii="Times New Roman" w:hAnsi="Times New Roman" w:cs="Times New Roman"/>
          <w:sz w:val="18"/>
          <w:szCs w:val="18"/>
        </w:rPr>
        <w:t>主講嘉賓冼超舜博士以「大灣區之頂級科創發展帶給會計師的商業契機」為題介紹了深圳香港科技創新合作區的優勢；余遠騁博士則分享了「綠色金融在大灣區為會計師帶來的機遇與發展」的議題，探討了會計業界的長遠規劃、投資和發展機遇。</w:t>
      </w:r>
    </w:p>
    <w:p w14:paraId="4F5CD7C4" w14:textId="77777777" w:rsidR="00C820B6" w:rsidRPr="00392B80" w:rsidRDefault="00C820B6">
      <w:pPr>
        <w:jc w:val="both"/>
        <w:rPr>
          <w:rFonts w:ascii="Times New Roman" w:hAnsi="Times New Roman" w:cs="Times New Roman"/>
          <w:sz w:val="18"/>
          <w:szCs w:val="18"/>
        </w:rPr>
      </w:pPr>
    </w:p>
    <w:p w14:paraId="37CE67C0" w14:textId="77777777" w:rsidR="00C820B6" w:rsidRPr="00392B80" w:rsidRDefault="00C263BD">
      <w:pPr>
        <w:jc w:val="both"/>
        <w:rPr>
          <w:rFonts w:ascii="Times New Roman" w:hAnsi="Times New Roman" w:cs="Times New Roman"/>
          <w:sz w:val="18"/>
          <w:szCs w:val="18"/>
        </w:rPr>
      </w:pPr>
      <w:r w:rsidRPr="00392B80">
        <w:rPr>
          <w:rFonts w:ascii="Times New Roman" w:hAnsi="Times New Roman" w:cs="Times New Roman"/>
          <w:sz w:val="18"/>
          <w:szCs w:val="18"/>
        </w:rPr>
        <w:t>最後，陳志輝教授擔任主持人，與張昀女士、蘇文傑律師和黃俊碩議員舉辦了一場以「香港會計師如何能在大灣區內地九市切實落戶發展其專業之優勢」為主題的專題討論，分享了他們在大灣區內地九市落戶發展的經驗和面對的主要障礙。討論中，他們具體推動爭取設立港澳專業會計師「粵港澳大灣區專屬執業試」，以提高香港會計師的競爭優勢並更好地發揮職能作用，實現自身發展融入大灣區會計服務市場。</w:t>
      </w:r>
    </w:p>
    <w:p w14:paraId="046EF9A9" w14:textId="77777777" w:rsidR="00C820B6" w:rsidRPr="00392B80" w:rsidRDefault="00C820B6">
      <w:pPr>
        <w:jc w:val="both"/>
        <w:rPr>
          <w:rFonts w:ascii="Times New Roman" w:hAnsi="Times New Roman" w:cs="Times New Roman"/>
          <w:sz w:val="18"/>
          <w:szCs w:val="18"/>
        </w:rPr>
      </w:pPr>
    </w:p>
    <w:p w14:paraId="306C71C2" w14:textId="77777777" w:rsidR="00C820B6" w:rsidRPr="00233A94" w:rsidRDefault="00C263BD">
      <w:pPr>
        <w:jc w:val="both"/>
        <w:rPr>
          <w:rFonts w:ascii="Times New Roman" w:hAnsi="Times New Roman" w:cs="Times New Roman"/>
          <w:b/>
          <w:bCs/>
          <w:sz w:val="18"/>
          <w:szCs w:val="18"/>
        </w:rPr>
      </w:pPr>
      <w:r w:rsidRPr="00233A94">
        <w:rPr>
          <w:rFonts w:ascii="Times New Roman" w:hAnsi="Times New Roman" w:cs="Times New Roman"/>
          <w:b/>
          <w:bCs/>
          <w:sz w:val="18"/>
          <w:szCs w:val="18"/>
        </w:rPr>
        <w:t>眾多盟友團體支持</w:t>
      </w:r>
    </w:p>
    <w:p w14:paraId="4B54DD24" w14:textId="77777777" w:rsidR="00C820B6" w:rsidRPr="00392B80" w:rsidRDefault="00C820B6">
      <w:pPr>
        <w:jc w:val="both"/>
        <w:rPr>
          <w:rFonts w:ascii="Times New Roman" w:hAnsi="Times New Roman" w:cs="Times New Roman"/>
          <w:sz w:val="18"/>
          <w:szCs w:val="18"/>
        </w:rPr>
      </w:pPr>
    </w:p>
    <w:p w14:paraId="11B49ABA" w14:textId="27C9DBA3" w:rsidR="00C820B6" w:rsidRPr="00392B80" w:rsidRDefault="007866A7" w:rsidP="00F50964">
      <w:pPr>
        <w:rPr>
          <w:rFonts w:ascii="Times New Roman" w:hAnsi="Times New Roman" w:cs="Times New Roman"/>
          <w:sz w:val="18"/>
          <w:szCs w:val="18"/>
        </w:rPr>
      </w:pPr>
      <w:r>
        <w:rPr>
          <w:rFonts w:ascii="Times New Roman" w:hAnsi="Times New Roman" w:cs="Times New Roman"/>
          <w:sz w:val="18"/>
          <w:szCs w:val="18"/>
          <w:lang w:val="en-HK"/>
        </w:rPr>
        <w:t>香港</w:t>
      </w:r>
      <w:r w:rsidR="00C263BD" w:rsidRPr="00392B80">
        <w:rPr>
          <w:rFonts w:ascii="Times New Roman" w:hAnsi="Times New Roman" w:cs="Times New Roman"/>
          <w:sz w:val="18"/>
          <w:szCs w:val="18"/>
        </w:rPr>
        <w:t>華人會計師公會110周年慶祝活動展示了華師對推動會計專業的卓越貢獻以及對會計業界在本地和全球發展的承諾。</w:t>
      </w:r>
      <w:r w:rsidR="00F50964">
        <w:rPr>
          <w:rFonts w:ascii="Times New Roman" w:hAnsi="Times New Roman" w:cs="Times New Roman"/>
          <w:sz w:val="18"/>
          <w:szCs w:val="18"/>
          <w:lang w:val="en-HK"/>
        </w:rPr>
        <w:t>香港</w:t>
      </w:r>
      <w:r w:rsidR="00C263BD" w:rsidRPr="00392B80">
        <w:rPr>
          <w:rFonts w:ascii="Times New Roman" w:hAnsi="Times New Roman" w:cs="Times New Roman"/>
          <w:sz w:val="18"/>
          <w:szCs w:val="18"/>
        </w:rPr>
        <w:t>華人會計師公會110周年慶祝活動已完滿結束，是次成功感謝每個盟友團體支持，當中包括以下38個盟友團體從世界各地來港親臨盛會（排名不分先後）：香港會計師公會、廣州註冊會計師協會、深圳巿註冊會計師協會、珠海巿註冊會計師協會、惠州巿註冊會計師協會、江門巿註冊會計師協會、特許公認會計師公會、英格蘭及威爾士特許會計師協會、國際註冊專業會計師公會、北美華人會計師協會、澳洲會計師公會(大中華區分會)、澳洲及新西蘭特許會計師公會(香港分會)、國際會計師公會(香港分會)、澳洲管理會計師公會(香港分會)、澳洲公共會計師公會(香港分會)、香港會計諮詢專家協會、香港上市公司審核師協會、香港商界會計師協會、廣東省粵港澳合作促進會會計專業委員會、香港中國企業協會財會專業委員會、香港獨立非執行董事協會、澳門會計師公會、澳門執業會計師公會、澳門核數師會計師公會、澳門註冊會計師公會、澳門華人會計師協會、澳門女會計師協會、會計專業發展基金、會計界愛心同盟、香港會計師專業協會、香港女會計師協會、香港稅務學會、青年會計師發展交流協會、專業管理會計師公會、香港公共服務機構會計師協會、香港資深會計師協會、香港會計業總工會、華人內部審計師公會。</w:t>
      </w:r>
      <w:r w:rsidR="007C5E15">
        <w:rPr>
          <w:rFonts w:ascii="Times New Roman" w:hAnsi="Times New Roman" w:cs="Times New Roman"/>
          <w:sz w:val="18"/>
          <w:szCs w:val="18"/>
        </w:rPr>
        <w:br/>
      </w:r>
      <w:r w:rsidR="007C5E15">
        <w:rPr>
          <w:rFonts w:ascii="Times New Roman" w:hAnsi="Times New Roman" w:cs="Times New Roman"/>
          <w:sz w:val="18"/>
          <w:szCs w:val="18"/>
        </w:rPr>
        <w:br/>
      </w:r>
      <w:r w:rsidR="007C5E15">
        <w:rPr>
          <w:rFonts w:ascii="Times New Roman" w:hAnsi="Times New Roman" w:cs="Times New Roman"/>
          <w:sz w:val="18"/>
          <w:szCs w:val="18"/>
          <w:lang w:val="x-none"/>
        </w:rPr>
        <w:t>***</w:t>
      </w:r>
    </w:p>
    <w:p w14:paraId="58A09395" w14:textId="77777777" w:rsidR="00C820B6" w:rsidRPr="00392B80" w:rsidRDefault="00C820B6">
      <w:pPr>
        <w:rPr>
          <w:rFonts w:ascii="Times New Roman" w:hAnsi="Times New Roman" w:cs="Times New Roman"/>
          <w:sz w:val="18"/>
          <w:szCs w:val="18"/>
        </w:rPr>
      </w:pPr>
    </w:p>
    <w:p w14:paraId="3E0B4DF1" w14:textId="77777777" w:rsidR="007C5E15" w:rsidRDefault="007C5E15" w:rsidP="007C5E15">
      <w:pPr>
        <w:rPr>
          <w:rFonts w:ascii="Times New Roman" w:hAnsi="Times New Roman" w:cs="Times New Roman"/>
          <w:b/>
          <w:bCs/>
          <w:sz w:val="18"/>
          <w:szCs w:val="18"/>
        </w:rPr>
      </w:pPr>
      <w:r w:rsidRPr="007C5E15">
        <w:rPr>
          <w:rFonts w:ascii="Times New Roman" w:hAnsi="Times New Roman" w:cs="Times New Roman" w:hint="eastAsia"/>
          <w:b/>
          <w:bCs/>
          <w:sz w:val="18"/>
          <w:szCs w:val="18"/>
        </w:rPr>
        <w:t>關於</w:t>
      </w:r>
      <w:r w:rsidRPr="007C5E15">
        <w:rPr>
          <w:rFonts w:ascii="Times New Roman" w:hAnsi="Times New Roman" w:cs="Times New Roman"/>
          <w:b/>
          <w:bCs/>
          <w:sz w:val="18"/>
          <w:szCs w:val="18"/>
        </w:rPr>
        <w:t xml:space="preserve"> </w:t>
      </w:r>
      <w:r w:rsidRPr="007C5E15">
        <w:rPr>
          <w:rFonts w:ascii="Times New Roman" w:hAnsi="Times New Roman" w:cs="Times New Roman" w:hint="eastAsia"/>
          <w:b/>
          <w:bCs/>
          <w:sz w:val="18"/>
          <w:szCs w:val="18"/>
        </w:rPr>
        <w:t>香港華人會計師公會</w:t>
      </w:r>
    </w:p>
    <w:p w14:paraId="23877A20" w14:textId="77777777" w:rsidR="007C5E15" w:rsidRPr="007C5E15" w:rsidRDefault="007C5E15" w:rsidP="007C5E15">
      <w:pPr>
        <w:rPr>
          <w:rFonts w:ascii="Times New Roman" w:hAnsi="Times New Roman" w:cs="Times New Roman"/>
          <w:b/>
          <w:bCs/>
          <w:sz w:val="18"/>
          <w:szCs w:val="18"/>
        </w:rPr>
      </w:pPr>
    </w:p>
    <w:p w14:paraId="52B9D903" w14:textId="77777777" w:rsidR="007C5E15" w:rsidRPr="007C5E15" w:rsidRDefault="007C5E15" w:rsidP="007C5E15">
      <w:pPr>
        <w:jc w:val="both"/>
        <w:rPr>
          <w:rFonts w:ascii="Times New Roman" w:hAnsi="Times New Roman" w:cs="Times New Roman"/>
          <w:sz w:val="18"/>
          <w:szCs w:val="18"/>
        </w:rPr>
      </w:pPr>
      <w:r w:rsidRPr="007C5E15">
        <w:rPr>
          <w:rFonts w:ascii="Times New Roman" w:hAnsi="Times New Roman" w:cs="Times New Roman" w:hint="eastAsia"/>
          <w:sz w:val="18"/>
          <w:szCs w:val="18"/>
        </w:rPr>
        <w:t>香港華人會計師公會成立於</w:t>
      </w:r>
      <w:r w:rsidRPr="007C5E15">
        <w:rPr>
          <w:rFonts w:ascii="Times New Roman" w:hAnsi="Times New Roman" w:cs="Times New Roman"/>
          <w:sz w:val="18"/>
          <w:szCs w:val="18"/>
        </w:rPr>
        <w:t>1913</w:t>
      </w:r>
      <w:r w:rsidRPr="007C5E15">
        <w:rPr>
          <w:rFonts w:ascii="Times New Roman" w:hAnsi="Times New Roman" w:cs="Times New Roman" w:hint="eastAsia"/>
          <w:sz w:val="18"/>
          <w:szCs w:val="18"/>
        </w:rPr>
        <w:t>年，為本港歷史最悠久的專業會計師團體，會員均為執業會計師，多數在香港擁有自己的會計師事務所或者受僱於跨國會計師事務所，</w:t>
      </w:r>
      <w:r w:rsidRPr="007C5E15">
        <w:rPr>
          <w:rFonts w:ascii="Times New Roman" w:hAnsi="Times New Roman" w:cs="Times New Roman"/>
          <w:sz w:val="18"/>
          <w:szCs w:val="18"/>
        </w:rPr>
        <w:t>110</w:t>
      </w:r>
      <w:r w:rsidRPr="007C5E15">
        <w:rPr>
          <w:rFonts w:ascii="Times New Roman" w:hAnsi="Times New Roman" w:cs="Times New Roman" w:hint="eastAsia"/>
          <w:sz w:val="18"/>
          <w:szCs w:val="18"/>
        </w:rPr>
        <w:t>年來華師主要宗旨是聯絡華人會計師促進會員福利及增強會員之間的聯繫，探討同業在工作上遇到的問題及尋求解決方法，從而保持和提高會計師的執業水平，對香港成為世界金融中心，發揮着不可缺少的作用。與此同時，華師一直致力服務社群、貢獻社會。</w:t>
      </w:r>
    </w:p>
    <w:p w14:paraId="3EC7265A" w14:textId="77777777" w:rsidR="007C5E15" w:rsidRPr="007C5E15" w:rsidRDefault="007C5E15" w:rsidP="007C5E15">
      <w:pPr>
        <w:rPr>
          <w:rFonts w:ascii="Times New Roman" w:hAnsi="Times New Roman" w:cs="Times New Roman"/>
          <w:sz w:val="18"/>
          <w:szCs w:val="18"/>
        </w:rPr>
      </w:pPr>
    </w:p>
    <w:p w14:paraId="79171180" w14:textId="77777777" w:rsidR="007C5E15" w:rsidRPr="007C5E15" w:rsidRDefault="007C5E15" w:rsidP="007C5E15">
      <w:pPr>
        <w:rPr>
          <w:rFonts w:ascii="Times New Roman" w:hAnsi="Times New Roman" w:cs="Times New Roman"/>
          <w:sz w:val="18"/>
          <w:szCs w:val="18"/>
        </w:rPr>
      </w:pPr>
      <w:r w:rsidRPr="007C5E15">
        <w:rPr>
          <w:rFonts w:ascii="Times New Roman" w:hAnsi="Times New Roman" w:cs="Times New Roman" w:hint="eastAsia"/>
          <w:sz w:val="18"/>
          <w:szCs w:val="18"/>
        </w:rPr>
        <w:t>傳媒查詢</w:t>
      </w:r>
    </w:p>
    <w:p w14:paraId="234A95F2" w14:textId="05074E4B" w:rsidR="00C820B6" w:rsidRPr="007C5E15" w:rsidRDefault="007C5E15" w:rsidP="007C5E15">
      <w:pPr>
        <w:rPr>
          <w:rFonts w:ascii="Times New Roman" w:hAnsi="Times New Roman" w:cs="Times New Roman"/>
          <w:sz w:val="18"/>
          <w:szCs w:val="18"/>
        </w:rPr>
      </w:pPr>
      <w:r w:rsidRPr="007C5E15">
        <w:rPr>
          <w:rFonts w:ascii="Times New Roman" w:hAnsi="Times New Roman" w:cs="Times New Roman" w:hint="eastAsia"/>
          <w:sz w:val="18"/>
          <w:szCs w:val="18"/>
        </w:rPr>
        <w:t>伯樂公關有限公司</w:t>
      </w:r>
      <w:r w:rsidRPr="007C5E15">
        <w:rPr>
          <w:rFonts w:ascii="Times New Roman" w:hAnsi="Times New Roman" w:cs="Times New Roman"/>
          <w:sz w:val="18"/>
          <w:szCs w:val="18"/>
        </w:rPr>
        <w:tab/>
      </w:r>
      <w:r w:rsidRPr="007C5E15">
        <w:rPr>
          <w:rFonts w:ascii="Times New Roman" w:hAnsi="Times New Roman" w:cs="Times New Roman" w:hint="eastAsia"/>
          <w:sz w:val="18"/>
          <w:szCs w:val="18"/>
        </w:rPr>
        <w:t>蔡鍵儀小姐</w:t>
      </w:r>
      <w:r w:rsidRPr="007C5E15">
        <w:rPr>
          <w:rFonts w:ascii="Times New Roman" w:hAnsi="Times New Roman" w:cs="Times New Roman"/>
          <w:sz w:val="18"/>
          <w:szCs w:val="18"/>
        </w:rPr>
        <w:t xml:space="preserve"> </w:t>
      </w:r>
      <w:r w:rsidRPr="007C5E15">
        <w:rPr>
          <w:rFonts w:ascii="Times New Roman" w:hAnsi="Times New Roman" w:cs="Times New Roman" w:hint="eastAsia"/>
          <w:sz w:val="18"/>
          <w:szCs w:val="18"/>
        </w:rPr>
        <w:t>電郵：</w:t>
      </w:r>
      <w:r w:rsidRPr="007C5E15">
        <w:rPr>
          <w:rFonts w:ascii="Times New Roman" w:hAnsi="Times New Roman" w:cs="Times New Roman"/>
          <w:sz w:val="18"/>
          <w:szCs w:val="18"/>
        </w:rPr>
        <w:t>kinychoi@baron-pr.com.hk</w:t>
      </w:r>
      <w:r w:rsidRPr="007C5E15">
        <w:rPr>
          <w:rFonts w:ascii="Times New Roman" w:hAnsi="Times New Roman" w:cs="Times New Roman"/>
          <w:sz w:val="18"/>
          <w:szCs w:val="18"/>
        </w:rPr>
        <w:tab/>
      </w:r>
      <w:r w:rsidRPr="007C5E15">
        <w:rPr>
          <w:rFonts w:ascii="Times New Roman" w:hAnsi="Times New Roman" w:cs="Times New Roman" w:hint="eastAsia"/>
          <w:sz w:val="18"/>
          <w:szCs w:val="18"/>
        </w:rPr>
        <w:t>電話：</w:t>
      </w:r>
      <w:r w:rsidRPr="007C5E15">
        <w:rPr>
          <w:rFonts w:ascii="Times New Roman" w:hAnsi="Times New Roman" w:cs="Times New Roman"/>
          <w:sz w:val="18"/>
          <w:szCs w:val="18"/>
        </w:rPr>
        <w:t>852-6686 6886</w:t>
      </w:r>
      <w:r w:rsidRPr="007C5E15">
        <w:rPr>
          <w:rFonts w:ascii="Times New Roman" w:hAnsi="Times New Roman" w:cs="Times New Roman"/>
          <w:sz w:val="18"/>
          <w:szCs w:val="18"/>
        </w:rPr>
        <w:br/>
      </w:r>
      <w:r w:rsidRPr="007C5E15">
        <w:rPr>
          <w:rFonts w:ascii="Times New Roman" w:hAnsi="Times New Roman" w:cs="Times New Roman"/>
          <w:sz w:val="18"/>
          <w:szCs w:val="18"/>
        </w:rPr>
        <w:tab/>
      </w:r>
      <w:r w:rsidRPr="007C5E15">
        <w:rPr>
          <w:rFonts w:ascii="Times New Roman" w:hAnsi="Times New Roman" w:cs="Times New Roman"/>
          <w:sz w:val="18"/>
          <w:szCs w:val="18"/>
        </w:rPr>
        <w:tab/>
      </w:r>
      <w:r w:rsidRPr="007C5E15">
        <w:rPr>
          <w:rFonts w:ascii="Times New Roman" w:hAnsi="Times New Roman" w:cs="Times New Roman"/>
          <w:sz w:val="18"/>
          <w:szCs w:val="18"/>
        </w:rPr>
        <w:tab/>
      </w:r>
      <w:r w:rsidRPr="007C5E15">
        <w:rPr>
          <w:rFonts w:ascii="Times New Roman" w:hAnsi="Times New Roman" w:cs="Times New Roman" w:hint="eastAsia"/>
          <w:sz w:val="18"/>
          <w:szCs w:val="18"/>
        </w:rPr>
        <w:t>陳穎正先生</w:t>
      </w:r>
      <w:r w:rsidRPr="007C5E15">
        <w:rPr>
          <w:rFonts w:ascii="Times New Roman" w:hAnsi="Times New Roman" w:cs="Times New Roman"/>
          <w:sz w:val="18"/>
          <w:szCs w:val="18"/>
        </w:rPr>
        <w:t xml:space="preserve"> </w:t>
      </w:r>
      <w:r w:rsidRPr="007C5E15">
        <w:rPr>
          <w:rFonts w:ascii="Times New Roman" w:hAnsi="Times New Roman" w:cs="Times New Roman" w:hint="eastAsia"/>
          <w:sz w:val="18"/>
          <w:szCs w:val="18"/>
        </w:rPr>
        <w:t>電郵：</w:t>
      </w:r>
      <w:r w:rsidRPr="007C5E15">
        <w:rPr>
          <w:rFonts w:ascii="Times New Roman" w:hAnsi="Times New Roman" w:cs="Times New Roman"/>
          <w:sz w:val="18"/>
          <w:szCs w:val="18"/>
        </w:rPr>
        <w:t xml:space="preserve">info@baron-pr.com.hk   </w:t>
      </w:r>
      <w:r w:rsidRPr="007C5E15">
        <w:rPr>
          <w:rFonts w:ascii="Times New Roman" w:hAnsi="Times New Roman" w:cs="Times New Roman"/>
          <w:sz w:val="18"/>
          <w:szCs w:val="18"/>
        </w:rPr>
        <w:tab/>
      </w:r>
      <w:r w:rsidRPr="007C5E15">
        <w:rPr>
          <w:rFonts w:ascii="Times New Roman" w:hAnsi="Times New Roman" w:cs="Times New Roman" w:hint="eastAsia"/>
          <w:sz w:val="18"/>
          <w:szCs w:val="18"/>
        </w:rPr>
        <w:t>電話：</w:t>
      </w:r>
      <w:r w:rsidRPr="007C5E15">
        <w:rPr>
          <w:rFonts w:ascii="Times New Roman" w:hAnsi="Times New Roman" w:cs="Times New Roman"/>
          <w:sz w:val="18"/>
          <w:szCs w:val="18"/>
        </w:rPr>
        <w:t>852-6891 6883</w:t>
      </w:r>
    </w:p>
    <w:sectPr w:rsidR="00C820B6" w:rsidRPr="007C5E15">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0FDF" w14:textId="77777777" w:rsidR="00676C19" w:rsidRDefault="00676C19" w:rsidP="00233A94">
      <w:pPr>
        <w:spacing w:line="240" w:lineRule="auto"/>
      </w:pPr>
      <w:r>
        <w:separator/>
      </w:r>
    </w:p>
  </w:endnote>
  <w:endnote w:type="continuationSeparator" w:id="0">
    <w:p w14:paraId="7907382E" w14:textId="77777777" w:rsidR="00676C19" w:rsidRDefault="00676C19" w:rsidP="00233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8DB9" w14:textId="77777777" w:rsidR="00676C19" w:rsidRDefault="00676C19" w:rsidP="00233A94">
      <w:pPr>
        <w:spacing w:line="240" w:lineRule="auto"/>
      </w:pPr>
      <w:r>
        <w:separator/>
      </w:r>
    </w:p>
  </w:footnote>
  <w:footnote w:type="continuationSeparator" w:id="0">
    <w:p w14:paraId="73711656" w14:textId="77777777" w:rsidR="00676C19" w:rsidRDefault="00676C19" w:rsidP="00233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057C" w14:textId="2660E438" w:rsidR="00233A94" w:rsidRDefault="00233A94">
    <w:pPr>
      <w:pStyle w:val="Header"/>
    </w:pPr>
    <w:r>
      <w:rPr>
        <w:noProof/>
        <w:sz w:val="24"/>
        <w:szCs w:val="24"/>
      </w:rPr>
      <w:drawing>
        <wp:inline distT="114300" distB="114300" distL="114300" distR="114300" wp14:anchorId="6E200D3C" wp14:editId="5EA8AF48">
          <wp:extent cx="5731200" cy="965200"/>
          <wp:effectExtent l="0" t="0" r="0" b="0"/>
          <wp:docPr id="1" name="image1.jpg" descr="一張含有 文字, 字型, 標誌 的圖片&#10;&#10;自動產生的描述"/>
          <wp:cNvGraphicFramePr/>
          <a:graphic xmlns:a="http://schemas.openxmlformats.org/drawingml/2006/main">
            <a:graphicData uri="http://schemas.openxmlformats.org/drawingml/2006/picture">
              <pic:pic xmlns:pic="http://schemas.openxmlformats.org/drawingml/2006/picture">
                <pic:nvPicPr>
                  <pic:cNvPr id="1" name="image1.jpg" descr="一張含有 文字, 字型, 標誌 的圖片&#10;&#10;自動產生的描述"/>
                  <pic:cNvPicPr preferRelativeResize="0"/>
                </pic:nvPicPr>
                <pic:blipFill>
                  <a:blip r:embed="rId1"/>
                  <a:srcRect/>
                  <a:stretch>
                    <a:fillRect/>
                  </a:stretch>
                </pic:blipFill>
                <pic:spPr>
                  <a:xfrm>
                    <a:off x="0" y="0"/>
                    <a:ext cx="5731200" cy="965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B6"/>
    <w:rsid w:val="00106DB5"/>
    <w:rsid w:val="001B2B33"/>
    <w:rsid w:val="001C58BC"/>
    <w:rsid w:val="001D73CB"/>
    <w:rsid w:val="00223B95"/>
    <w:rsid w:val="00233A94"/>
    <w:rsid w:val="002717F9"/>
    <w:rsid w:val="00392B80"/>
    <w:rsid w:val="003B23FE"/>
    <w:rsid w:val="003D2041"/>
    <w:rsid w:val="004C779F"/>
    <w:rsid w:val="00503CDD"/>
    <w:rsid w:val="005419B0"/>
    <w:rsid w:val="005E4C65"/>
    <w:rsid w:val="006068E9"/>
    <w:rsid w:val="0062490F"/>
    <w:rsid w:val="00676C19"/>
    <w:rsid w:val="0078369C"/>
    <w:rsid w:val="007866A7"/>
    <w:rsid w:val="007C5E15"/>
    <w:rsid w:val="007E4844"/>
    <w:rsid w:val="00824317"/>
    <w:rsid w:val="008978A4"/>
    <w:rsid w:val="008F4120"/>
    <w:rsid w:val="00922975"/>
    <w:rsid w:val="00966BD7"/>
    <w:rsid w:val="00A85020"/>
    <w:rsid w:val="00AE0963"/>
    <w:rsid w:val="00AE3817"/>
    <w:rsid w:val="00B309FD"/>
    <w:rsid w:val="00C050A9"/>
    <w:rsid w:val="00C160EC"/>
    <w:rsid w:val="00C263BD"/>
    <w:rsid w:val="00C6077E"/>
    <w:rsid w:val="00C820B6"/>
    <w:rsid w:val="00D37BF6"/>
    <w:rsid w:val="00D47EFA"/>
    <w:rsid w:val="00E47C94"/>
    <w:rsid w:val="00EB1886"/>
    <w:rsid w:val="00F50964"/>
    <w:rsid w:val="00F6740E"/>
    <w:rsid w:val="00FA587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382B"/>
  <w15:docId w15:val="{F4B11BC9-E659-F34A-AB84-13A17A08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Header">
    <w:name w:val="header"/>
    <w:basedOn w:val="Normal"/>
    <w:link w:val="HeaderChar"/>
    <w:uiPriority w:val="99"/>
    <w:unhideWhenUsed/>
    <w:rsid w:val="00233A9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33A94"/>
    <w:rPr>
      <w:sz w:val="20"/>
      <w:szCs w:val="20"/>
    </w:rPr>
  </w:style>
  <w:style w:type="paragraph" w:styleId="Footer">
    <w:name w:val="footer"/>
    <w:basedOn w:val="Normal"/>
    <w:link w:val="FooterChar"/>
    <w:uiPriority w:val="99"/>
    <w:unhideWhenUsed/>
    <w:rsid w:val="00233A9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33A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205094@hksyu.edu.hk</cp:lastModifiedBy>
  <cp:revision>2</cp:revision>
  <dcterms:created xsi:type="dcterms:W3CDTF">2023-05-29T02:12:00Z</dcterms:created>
  <dcterms:modified xsi:type="dcterms:W3CDTF">2023-05-29T02:12:00Z</dcterms:modified>
</cp:coreProperties>
</file>