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ED01E" w14:textId="77777777" w:rsidR="003504DA" w:rsidRPr="00145982" w:rsidRDefault="003504DA" w:rsidP="003504DA">
      <w:pPr>
        <w:jc w:val="center"/>
        <w:rPr>
          <w:rFonts w:ascii="Corbel" w:hAnsi="Corbel" w:cs="Arial"/>
        </w:rPr>
      </w:pPr>
      <w:r w:rsidRPr="00145982">
        <w:rPr>
          <w:rFonts w:ascii="Corbel" w:hAnsi="Corbel" w:cs="Arial"/>
          <w:noProof/>
        </w:rPr>
        <w:drawing>
          <wp:anchor distT="0" distB="0" distL="114300" distR="114300" simplePos="0" relativeHeight="251657216" behindDoc="0" locked="0" layoutInCell="1" allowOverlap="1" wp14:anchorId="30987041" wp14:editId="20AE3B75">
            <wp:simplePos x="0" y="0"/>
            <wp:positionH relativeFrom="column">
              <wp:posOffset>2219325</wp:posOffset>
            </wp:positionH>
            <wp:positionV relativeFrom="paragraph">
              <wp:posOffset>-695325</wp:posOffset>
            </wp:positionV>
            <wp:extent cx="1619250" cy="10131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mjw_bk_v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227" cy="1016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317A5" w14:textId="77777777" w:rsidR="003504DA" w:rsidRPr="00145982" w:rsidRDefault="003504DA" w:rsidP="003504DA">
      <w:pPr>
        <w:pBdr>
          <w:bottom w:val="single" w:sz="12" w:space="0" w:color="auto"/>
        </w:pBdr>
        <w:spacing w:line="276" w:lineRule="auto"/>
        <w:rPr>
          <w:rFonts w:ascii="Corbel" w:hAnsi="Corbel" w:cs="Arial"/>
          <w:szCs w:val="28"/>
          <w:lang w:bidi="th-TH"/>
        </w:rPr>
      </w:pPr>
      <w:r w:rsidRPr="00145982">
        <w:rPr>
          <w:rFonts w:ascii="Corbel" w:hAnsi="Corbel" w:cs="Arial"/>
          <w:sz w:val="56"/>
          <w:szCs w:val="56"/>
          <w:lang w:eastAsia="en-US" w:bidi="th-TH"/>
        </w:rPr>
        <w:t xml:space="preserve">  </w:t>
      </w:r>
      <w:r w:rsidRPr="00145982">
        <w:rPr>
          <w:rFonts w:ascii="Corbel" w:hAnsi="Corbel" w:cs="Arial"/>
          <w:b/>
          <w:sz w:val="56"/>
          <w:szCs w:val="56"/>
          <w:lang w:bidi="th-TH"/>
        </w:rPr>
        <w:tab/>
      </w:r>
      <w:r w:rsidRPr="00145982">
        <w:rPr>
          <w:rFonts w:ascii="Corbel" w:hAnsi="Corbel" w:cs="Arial"/>
          <w:b/>
          <w:sz w:val="56"/>
          <w:szCs w:val="56"/>
          <w:lang w:bidi="th-TH"/>
        </w:rPr>
        <w:tab/>
      </w:r>
      <w:r w:rsidRPr="00145982">
        <w:rPr>
          <w:rFonts w:ascii="Corbel" w:hAnsi="Corbel" w:cs="Arial"/>
          <w:b/>
          <w:sz w:val="56"/>
          <w:szCs w:val="56"/>
          <w:lang w:bidi="th-TH"/>
        </w:rPr>
        <w:tab/>
      </w:r>
      <w:r w:rsidRPr="00145982">
        <w:rPr>
          <w:rFonts w:ascii="Corbel" w:hAnsi="Corbel" w:cs="Arial"/>
          <w:b/>
          <w:sz w:val="56"/>
          <w:szCs w:val="56"/>
          <w:lang w:bidi="th-TH"/>
        </w:rPr>
        <w:tab/>
      </w:r>
      <w:r w:rsidRPr="00145982">
        <w:rPr>
          <w:rFonts w:ascii="Corbel" w:hAnsi="Corbel" w:cs="Arial"/>
          <w:b/>
          <w:sz w:val="56"/>
          <w:szCs w:val="56"/>
          <w:lang w:bidi="th-TH"/>
        </w:rPr>
        <w:tab/>
        <w:t xml:space="preserve">                </w:t>
      </w:r>
    </w:p>
    <w:tbl>
      <w:tblPr>
        <w:tblStyle w:val="TableGrid"/>
        <w:tblW w:w="1108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2"/>
      </w:tblGrid>
      <w:tr w:rsidR="00D30A79" w:rsidRPr="009A684C" w14:paraId="505931ED" w14:textId="77777777" w:rsidTr="00D30A79">
        <w:trPr>
          <w:trHeight w:val="1410"/>
        </w:trPr>
        <w:tc>
          <w:tcPr>
            <w:tcW w:w="11082" w:type="dxa"/>
          </w:tcPr>
          <w:tbl>
            <w:tblPr>
              <w:tblStyle w:val="TableGrid"/>
              <w:tblW w:w="108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44"/>
              <w:gridCol w:w="222"/>
            </w:tblGrid>
            <w:tr w:rsidR="00D30A79" w:rsidRPr="00750D92" w14:paraId="2FAEE4BB" w14:textId="77777777" w:rsidTr="00961A32">
              <w:trPr>
                <w:trHeight w:val="1410"/>
              </w:trPr>
              <w:tc>
                <w:tcPr>
                  <w:tcW w:w="10644" w:type="dxa"/>
                </w:tcPr>
                <w:tbl>
                  <w:tblPr>
                    <w:tblStyle w:val="TableGrid1"/>
                    <w:tblW w:w="10428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73"/>
                    <w:gridCol w:w="6955"/>
                  </w:tblGrid>
                  <w:tr w:rsidR="00D30A79" w:rsidRPr="00750D92" w14:paraId="62E28464" w14:textId="77777777" w:rsidTr="00961A32">
                    <w:trPr>
                      <w:trHeight w:val="1410"/>
                    </w:trPr>
                    <w:tc>
                      <w:tcPr>
                        <w:tcW w:w="3473" w:type="dxa"/>
                        <w:hideMark/>
                      </w:tcPr>
                      <w:p w14:paraId="434663BB" w14:textId="2055AC17" w:rsidR="00D30A79" w:rsidRPr="00750D92" w:rsidRDefault="00D30A79" w:rsidP="00026736">
                        <w:pPr>
                          <w:snapToGrid w:val="0"/>
                          <w:ind w:right="297"/>
                          <w:rPr>
                            <w:rFonts w:ascii="Corbel" w:hAnsi="Corbel" w:cs="Times New Roman"/>
                            <w:b/>
                            <w:sz w:val="22"/>
                          </w:rPr>
                        </w:pPr>
                        <w:r w:rsidRPr="00750D92">
                          <w:rPr>
                            <w:rFonts w:ascii="Corbel" w:hAnsi="Corbel" w:cs="Times New Roman"/>
                            <w:b/>
                          </w:rPr>
                          <w:t>即</w:t>
                        </w:r>
                        <w:r w:rsidR="00EE3FDD" w:rsidRPr="00EE3FDD">
                          <w:rPr>
                            <w:rFonts w:ascii="Corbel" w:hAnsi="Corbel" w:cs="Times New Roman" w:hint="eastAsia"/>
                            <w:b/>
                          </w:rPr>
                          <w:t>时发布</w:t>
                        </w:r>
                      </w:p>
                    </w:tc>
                    <w:tc>
                      <w:tcPr>
                        <w:tcW w:w="6955" w:type="dxa"/>
                      </w:tcPr>
                      <w:p w14:paraId="7E6CC47D" w14:textId="57F8006E" w:rsidR="00D30A79" w:rsidRPr="00750D92" w:rsidRDefault="00EE3FDD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  <w:b/>
                            <w:sz w:val="22"/>
                          </w:rPr>
                        </w:pPr>
                        <w:r w:rsidRPr="00EE3FDD">
                          <w:rPr>
                            <w:rFonts w:ascii="Corbel" w:hAnsi="Corbel" w:cs="Times New Roman" w:hint="eastAsia"/>
                            <w:b/>
                          </w:rPr>
                          <w:t>传媒查询</w:t>
                        </w:r>
                        <w:r w:rsidR="00D30A79" w:rsidRPr="00750D92">
                          <w:rPr>
                            <w:rFonts w:ascii="Corbel" w:hAnsi="Corbel" w:cs="Times New Roman"/>
                            <w:b/>
                          </w:rPr>
                          <w:t>：</w:t>
                        </w:r>
                      </w:p>
                      <w:p w14:paraId="2DBADB29" w14:textId="140459CE" w:rsidR="00D30A79" w:rsidRDefault="00D30A79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  <w:color w:val="000000"/>
                          </w:rPr>
                        </w:pPr>
                        <w:r w:rsidRPr="00750D92">
                          <w:rPr>
                            <w:rFonts w:ascii="Corbel" w:hAnsi="Corbel" w:cs="Times New Roman"/>
                            <w:color w:val="000000"/>
                          </w:rPr>
                          <w:t>澳</w:t>
                        </w:r>
                        <w:r w:rsidR="00EE3FDD" w:rsidRPr="00EE3FDD">
                          <w:rPr>
                            <w:rFonts w:ascii="Corbel" w:hAnsi="Corbel" w:cs="Times New Roman" w:hint="eastAsia"/>
                            <w:color w:val="000000"/>
                          </w:rPr>
                          <w:t>门</w:t>
                        </w:r>
                        <w:r w:rsidRPr="00750D92">
                          <w:rPr>
                            <w:rFonts w:ascii="Corbel" w:hAnsi="Corbel" w:cs="Times New Roman"/>
                            <w:color w:val="000000"/>
                          </w:rPr>
                          <w:t>JW</w:t>
                        </w:r>
                        <w:r w:rsidR="00EE3FDD" w:rsidRPr="00EE3FDD">
                          <w:rPr>
                            <w:rFonts w:ascii="Corbel" w:hAnsi="Corbel" w:cs="Times New Roman" w:hint="eastAsia"/>
                            <w:color w:val="000000"/>
                          </w:rPr>
                          <w:t>万</w:t>
                        </w:r>
                        <w:r w:rsidRPr="00750D92">
                          <w:rPr>
                            <w:rFonts w:ascii="Corbel" w:hAnsi="Corbel" w:cs="Times New Roman"/>
                            <w:color w:val="000000"/>
                          </w:rPr>
                          <w:t>豪酒店</w:t>
                        </w:r>
                      </w:p>
                      <w:p w14:paraId="74766F29" w14:textId="3A90CE86" w:rsidR="00D30A79" w:rsidRPr="00750D92" w:rsidRDefault="00EE3FDD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  <w:b/>
                          </w:rPr>
                        </w:pPr>
                        <w:r w:rsidRPr="00EE3FDD">
                          <w:rPr>
                            <w:rFonts w:ascii="Corbel" w:hAnsi="Corbel" w:cs="Times New Roman" w:hint="eastAsia"/>
                            <w:color w:val="000000"/>
                          </w:rPr>
                          <w:t>市场传讯总监</w:t>
                        </w:r>
                      </w:p>
                      <w:p w14:paraId="7E936BBB" w14:textId="39484A0B" w:rsidR="00D30A79" w:rsidRPr="00750D92" w:rsidRDefault="00EE3FDD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</w:rPr>
                        </w:pPr>
                        <w:r w:rsidRPr="00EE3FDD">
                          <w:rPr>
                            <w:rFonts w:ascii="Corbel" w:hAnsi="Corbel" w:cs="Times New Roman" w:hint="eastAsia"/>
                          </w:rPr>
                          <w:t>谢若仪</w:t>
                        </w:r>
                      </w:p>
                      <w:p w14:paraId="7898DE3D" w14:textId="77777777" w:rsidR="00D30A79" w:rsidRPr="00750D92" w:rsidRDefault="006B3388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</w:rPr>
                        </w:pPr>
                        <w:hyperlink r:id="rId9" w:tgtFrame="_blank" w:history="1">
                          <w:r w:rsidR="00D30A79" w:rsidRPr="00750D92">
                            <w:rPr>
                              <w:rStyle w:val="Hyperlink"/>
                              <w:rFonts w:ascii="Corbel" w:hAnsi="Corbel" w:cs="Times New Roman"/>
                              <w:color w:val="000000"/>
                              <w:u w:val="none"/>
                            </w:rPr>
                            <w:t xml:space="preserve">+853 8886 </w:t>
                          </w:r>
                        </w:hyperlink>
                        <w:r w:rsidR="00D30A79" w:rsidRPr="00750D92">
                          <w:rPr>
                            <w:rFonts w:ascii="Corbel" w:hAnsi="Corbel" w:cs="Times New Roman"/>
                            <w:color w:val="000000"/>
                          </w:rPr>
                          <w:t>6268</w:t>
                        </w:r>
                      </w:p>
                      <w:p w14:paraId="1B92CD5D" w14:textId="77777777" w:rsidR="00D30A79" w:rsidRPr="00750D92" w:rsidRDefault="006B3388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  <w:color w:val="000000"/>
                          </w:rPr>
                        </w:pPr>
                        <w:hyperlink r:id="rId10" w:history="1">
                          <w:r w:rsidR="00D30A79" w:rsidRPr="00750D92">
                            <w:rPr>
                              <w:rStyle w:val="Hyperlink"/>
                              <w:rFonts w:ascii="Corbel" w:hAnsi="Corbel" w:cs="Times New Roman"/>
                            </w:rPr>
                            <w:t>christina.tse@marriott.com</w:t>
                          </w:r>
                        </w:hyperlink>
                      </w:p>
                      <w:p w14:paraId="69DD1E5B" w14:textId="77777777" w:rsidR="00D30A79" w:rsidRPr="00750D92" w:rsidRDefault="00D30A79" w:rsidP="00026736">
                        <w:pPr>
                          <w:snapToGrid w:val="0"/>
                          <w:ind w:right="116"/>
                          <w:jc w:val="right"/>
                          <w:rPr>
                            <w:rFonts w:ascii="Corbel" w:hAnsi="Corbel" w:cs="Times New Roman"/>
                            <w:b/>
                            <w:sz w:val="22"/>
                          </w:rPr>
                        </w:pPr>
                      </w:p>
                    </w:tc>
                  </w:tr>
                </w:tbl>
                <w:p w14:paraId="26FDC96B" w14:textId="77777777" w:rsidR="00D30A79" w:rsidRPr="00750D92" w:rsidRDefault="00D30A79" w:rsidP="00026736">
                  <w:pPr>
                    <w:snapToGrid w:val="0"/>
                    <w:ind w:right="297"/>
                    <w:rPr>
                      <w:rFonts w:ascii="Corbel" w:hAnsi="Corbel" w:cs="Arial"/>
                      <w:b/>
                    </w:rPr>
                  </w:pPr>
                </w:p>
              </w:tc>
              <w:tc>
                <w:tcPr>
                  <w:tcW w:w="222" w:type="dxa"/>
                </w:tcPr>
                <w:p w14:paraId="7124E695" w14:textId="77777777" w:rsidR="00D30A79" w:rsidRPr="00750D92" w:rsidRDefault="00D30A79" w:rsidP="00026736">
                  <w:pPr>
                    <w:snapToGrid w:val="0"/>
                    <w:ind w:right="116"/>
                    <w:jc w:val="right"/>
                    <w:rPr>
                      <w:rFonts w:ascii="Corbel" w:hAnsi="Corbel" w:cs="Arial"/>
                      <w:b/>
                    </w:rPr>
                  </w:pPr>
                </w:p>
              </w:tc>
            </w:tr>
          </w:tbl>
          <w:p w14:paraId="14BA764D" w14:textId="4360B223" w:rsidR="00D30A79" w:rsidRPr="009A684C" w:rsidRDefault="00D30A79" w:rsidP="003504DA">
            <w:pPr>
              <w:snapToGrid w:val="0"/>
              <w:ind w:right="116"/>
              <w:jc w:val="right"/>
              <w:rPr>
                <w:rFonts w:ascii="Corbel" w:hAnsi="Corbel" w:cs="Arial"/>
                <w:b/>
                <w:sz w:val="22"/>
              </w:rPr>
            </w:pPr>
          </w:p>
        </w:tc>
      </w:tr>
    </w:tbl>
    <w:p w14:paraId="42872415" w14:textId="3EFC5CF1" w:rsidR="0092156E" w:rsidRPr="00CB54DA" w:rsidRDefault="0092156E" w:rsidP="0063588A">
      <w:pPr>
        <w:adjustRightInd w:val="0"/>
        <w:snapToGrid w:val="0"/>
        <w:jc w:val="center"/>
        <w:rPr>
          <w:rFonts w:ascii="Corbel" w:hAnsi="Corbel" w:cs="Arial"/>
          <w:b/>
          <w:sz w:val="32"/>
        </w:rPr>
      </w:pPr>
      <w:r w:rsidRPr="00CB54DA">
        <w:rPr>
          <w:rFonts w:ascii="Corbel" w:hAnsi="Corbel" w:cs="Arial" w:hint="eastAsia"/>
          <w:b/>
          <w:sz w:val="32"/>
        </w:rPr>
        <w:t>澳</w:t>
      </w:r>
      <w:r w:rsidR="00EE3FDD" w:rsidRPr="00EE3FDD">
        <w:rPr>
          <w:rFonts w:ascii="Corbel" w:hAnsi="Corbel" w:cs="Arial" w:hint="eastAsia"/>
          <w:b/>
          <w:sz w:val="32"/>
        </w:rPr>
        <w:t>门</w:t>
      </w:r>
      <w:r w:rsidRPr="00CB54DA">
        <w:rPr>
          <w:rFonts w:ascii="Corbel" w:hAnsi="Corbel" w:cs="Arial" w:hint="eastAsia"/>
          <w:b/>
          <w:sz w:val="32"/>
        </w:rPr>
        <w:t>JW</w:t>
      </w:r>
      <w:r w:rsidR="00EE3FDD" w:rsidRPr="00EE3FDD">
        <w:rPr>
          <w:rFonts w:ascii="Corbel" w:hAnsi="Corbel" w:cs="Arial" w:hint="eastAsia"/>
          <w:b/>
          <w:sz w:val="32"/>
        </w:rPr>
        <w:t>万</w:t>
      </w:r>
      <w:r w:rsidRPr="00CB54DA">
        <w:rPr>
          <w:rFonts w:ascii="Corbel" w:hAnsi="Corbel" w:cs="Arial" w:hint="eastAsia"/>
          <w:b/>
          <w:sz w:val="32"/>
        </w:rPr>
        <w:t>豪酒店「</w:t>
      </w:r>
      <w:r w:rsidR="00EE3FDD" w:rsidRPr="00EE3FDD">
        <w:rPr>
          <w:rFonts w:ascii="Corbel" w:hAnsi="Corbel" w:cs="Arial" w:hint="eastAsia"/>
          <w:b/>
          <w:sz w:val="32"/>
        </w:rPr>
        <w:t>万</w:t>
      </w:r>
      <w:r w:rsidRPr="00CB54DA">
        <w:rPr>
          <w:rFonts w:ascii="Corbel" w:hAnsi="Corbel" w:cs="Arial" w:hint="eastAsia"/>
          <w:b/>
          <w:sz w:val="32"/>
        </w:rPr>
        <w:t>豪中菜</w:t>
      </w:r>
      <w:r w:rsidR="00EE3FDD" w:rsidRPr="00EE3FDD">
        <w:rPr>
          <w:rFonts w:ascii="Corbel" w:hAnsi="Corbel" w:cs="Arial" w:hint="eastAsia"/>
          <w:b/>
          <w:sz w:val="32"/>
        </w:rPr>
        <w:t>厅</w:t>
      </w:r>
      <w:r w:rsidRPr="00CB54DA">
        <w:rPr>
          <w:rFonts w:ascii="Corbel" w:hAnsi="Corbel" w:cs="Arial" w:hint="eastAsia"/>
          <w:b/>
          <w:sz w:val="32"/>
        </w:rPr>
        <w:t>」</w:t>
      </w:r>
      <w:r w:rsidR="00C53C97" w:rsidRPr="00CB54DA">
        <w:rPr>
          <w:rFonts w:ascii="Corbel" w:hAnsi="Corbel" w:cs="Arial" w:hint="eastAsia"/>
          <w:b/>
          <w:sz w:val="32"/>
        </w:rPr>
        <w:t xml:space="preserve">　以茶</w:t>
      </w:r>
      <w:r w:rsidR="00EE3FDD" w:rsidRPr="00EE3FDD">
        <w:rPr>
          <w:rFonts w:ascii="Corbel" w:hAnsi="Corbel" w:cs="Arial" w:hint="eastAsia"/>
          <w:b/>
          <w:sz w:val="32"/>
        </w:rPr>
        <w:t>叶入馔呈献茶膳美宴</w:t>
      </w:r>
    </w:p>
    <w:p w14:paraId="2C0E1D8A" w14:textId="77777777" w:rsidR="00BF0A12" w:rsidRPr="00CB54DA" w:rsidRDefault="00BF0A12" w:rsidP="003504DA">
      <w:pPr>
        <w:adjustRightInd w:val="0"/>
        <w:snapToGrid w:val="0"/>
        <w:jc w:val="both"/>
        <w:rPr>
          <w:rFonts w:ascii="Corbel" w:hAnsi="Corbel" w:cs="Arial"/>
          <w:b/>
        </w:rPr>
      </w:pPr>
    </w:p>
    <w:p w14:paraId="11679659" w14:textId="7BA3CB63" w:rsidR="00B95729" w:rsidRPr="00CB54DA" w:rsidRDefault="008C3D6E" w:rsidP="00B95729">
      <w:pPr>
        <w:adjustRightInd w:val="0"/>
        <w:snapToGrid w:val="0"/>
        <w:jc w:val="both"/>
        <w:rPr>
          <w:rFonts w:ascii="Corbel" w:hAnsi="Corbel" w:cs="Arial"/>
        </w:rPr>
      </w:pPr>
      <w:r w:rsidRPr="00CB54DA">
        <w:rPr>
          <w:rFonts w:ascii="Corbel" w:hAnsi="Corbel" w:cs="Arial" w:hint="eastAsia"/>
          <w:b/>
        </w:rPr>
        <w:t>中</w:t>
      </w:r>
      <w:r w:rsidR="00EE3FDD" w:rsidRPr="00EE3FDD">
        <w:rPr>
          <w:rFonts w:ascii="Corbel" w:hAnsi="Corbel" w:cs="Arial" w:hint="eastAsia"/>
          <w:b/>
        </w:rPr>
        <w:t>国澳门</w:t>
      </w:r>
      <w:r w:rsidRPr="00CB54DA">
        <w:rPr>
          <w:rFonts w:ascii="Corbel" w:hAnsi="Corbel" w:cs="Arial" w:hint="eastAsia"/>
          <w:b/>
        </w:rPr>
        <w:t xml:space="preserve"> </w:t>
      </w:r>
      <w:r w:rsidRPr="00CB54DA">
        <w:rPr>
          <w:rFonts w:ascii="Corbel" w:hAnsi="Corbel" w:cs="Arial"/>
          <w:b/>
        </w:rPr>
        <w:t xml:space="preserve">– </w:t>
      </w:r>
      <w:r w:rsidR="00410F82" w:rsidRPr="00CB54DA">
        <w:rPr>
          <w:rFonts w:ascii="Corbel" w:hAnsi="Corbel" w:cs="Arial" w:hint="eastAsia"/>
          <w:b/>
        </w:rPr>
        <w:t>2016</w:t>
      </w:r>
      <w:r w:rsidR="00410F82" w:rsidRPr="00CB54DA">
        <w:rPr>
          <w:rFonts w:ascii="Corbel" w:hAnsi="Corbel" w:cs="Arial" w:hint="eastAsia"/>
          <w:b/>
        </w:rPr>
        <w:t>年</w:t>
      </w:r>
      <w:r w:rsidR="00822904">
        <w:rPr>
          <w:rFonts w:ascii="Corbel" w:hAnsi="Corbel" w:cs="Arial"/>
          <w:b/>
        </w:rPr>
        <w:t>3</w:t>
      </w:r>
      <w:r w:rsidR="00410F82" w:rsidRPr="00CB54DA">
        <w:rPr>
          <w:rFonts w:ascii="Corbel" w:hAnsi="Corbel" w:cs="Arial" w:hint="eastAsia"/>
          <w:b/>
        </w:rPr>
        <w:t>月</w:t>
      </w:r>
      <w:r w:rsidR="006B3388">
        <w:rPr>
          <w:rFonts w:ascii="Corbel" w:hAnsi="Corbel" w:cs="Arial" w:hint="eastAsia"/>
          <w:b/>
        </w:rPr>
        <w:t>4</w:t>
      </w:r>
      <w:bookmarkStart w:id="0" w:name="_GoBack"/>
      <w:bookmarkEnd w:id="0"/>
      <w:r w:rsidR="00410F82" w:rsidRPr="00CB54DA">
        <w:rPr>
          <w:rFonts w:ascii="Corbel" w:hAnsi="Corbel" w:cs="Arial" w:hint="eastAsia"/>
          <w:b/>
        </w:rPr>
        <w:t>日</w:t>
      </w:r>
      <w:r w:rsidR="00410F82" w:rsidRPr="00CB54DA">
        <w:rPr>
          <w:rFonts w:ascii="Corbel" w:hAnsi="Corbel" w:cs="Arial" w:hint="eastAsia"/>
          <w:b/>
        </w:rPr>
        <w:t xml:space="preserve"> </w:t>
      </w:r>
      <w:r w:rsidRPr="00CB54DA">
        <w:rPr>
          <w:rFonts w:ascii="Corbel" w:hAnsi="Corbel" w:cs="Arial"/>
          <w:b/>
        </w:rPr>
        <w:t>–</w:t>
      </w:r>
      <w:r w:rsidR="00410F82" w:rsidRPr="00CB54DA">
        <w:rPr>
          <w:rFonts w:ascii="Corbel" w:hAnsi="Corbel" w:cs="Arial" w:hint="eastAsia"/>
          <w:b/>
        </w:rPr>
        <w:t xml:space="preserve"> </w:t>
      </w:r>
      <w:r w:rsidR="00661021" w:rsidRPr="00110D04">
        <w:rPr>
          <w:rFonts w:ascii="Corbel" w:hAnsi="Corbel" w:cs="Arial" w:hint="eastAsia"/>
        </w:rPr>
        <w:t>澳</w:t>
      </w:r>
      <w:r w:rsidR="00EE3FDD" w:rsidRPr="00EE3FDD">
        <w:rPr>
          <w:rFonts w:ascii="Corbel" w:hAnsi="Corbel" w:cs="Arial" w:hint="eastAsia"/>
        </w:rPr>
        <w:t>门</w:t>
      </w:r>
      <w:r w:rsidR="00661021" w:rsidRPr="00110D04">
        <w:rPr>
          <w:rFonts w:ascii="Corbel" w:hAnsi="Corbel" w:cs="Arial" w:hint="eastAsia"/>
        </w:rPr>
        <w:t>JW</w:t>
      </w:r>
      <w:r w:rsidR="00EE3FDD" w:rsidRPr="00EE3FDD">
        <w:rPr>
          <w:rFonts w:ascii="Corbel" w:hAnsi="Corbel" w:cs="Arial" w:hint="eastAsia"/>
        </w:rPr>
        <w:t>万</w:t>
      </w:r>
      <w:r w:rsidR="00661021" w:rsidRPr="00110D04">
        <w:rPr>
          <w:rFonts w:ascii="Corbel" w:hAnsi="Corbel" w:cs="Arial" w:hint="eastAsia"/>
        </w:rPr>
        <w:t>豪酒店</w:t>
      </w:r>
      <w:r w:rsidR="00661021" w:rsidRPr="00CB54DA">
        <w:rPr>
          <w:rFonts w:ascii="Corbel" w:hAnsi="Corbel" w:cs="Arial" w:hint="eastAsia"/>
        </w:rPr>
        <w:t>「</w:t>
      </w:r>
      <w:r w:rsidR="00EE3FDD" w:rsidRPr="00EE3FDD">
        <w:rPr>
          <w:rFonts w:ascii="Corbel" w:hAnsi="Corbel" w:cs="Arial" w:hint="eastAsia"/>
          <w:b/>
        </w:rPr>
        <w:t>万</w:t>
      </w:r>
      <w:r w:rsidR="00661021" w:rsidRPr="00110D04">
        <w:rPr>
          <w:rFonts w:ascii="Corbel" w:hAnsi="Corbel" w:cs="Arial" w:hint="eastAsia"/>
          <w:b/>
        </w:rPr>
        <w:t>豪中菜</w:t>
      </w:r>
      <w:r w:rsidR="00EE3FDD" w:rsidRPr="00EE3FDD">
        <w:rPr>
          <w:rFonts w:ascii="Corbel" w:hAnsi="Corbel" w:cs="Arial" w:hint="eastAsia"/>
          <w:b/>
        </w:rPr>
        <w:t>厅</w:t>
      </w:r>
      <w:r w:rsidR="00661021" w:rsidRPr="00CB54DA">
        <w:rPr>
          <w:rFonts w:ascii="Corbel" w:hAnsi="Corbel" w:cs="Arial" w:hint="eastAsia"/>
        </w:rPr>
        <w:t>」</w:t>
      </w:r>
      <w:r w:rsidR="00661021" w:rsidRPr="0023552F">
        <w:rPr>
          <w:rFonts w:ascii="Corbel" w:hAnsi="Corbel" w:cs="Arial" w:hint="eastAsia"/>
        </w:rPr>
        <w:t>的</w:t>
      </w:r>
      <w:r w:rsidR="00EE3FDD" w:rsidRPr="00EE3FDD">
        <w:rPr>
          <w:rFonts w:ascii="Corbel" w:hAnsi="Corbel" w:cs="Arial" w:hint="eastAsia"/>
        </w:rPr>
        <w:t>宾</w:t>
      </w:r>
      <w:r w:rsidR="00661021" w:rsidRPr="0023552F">
        <w:rPr>
          <w:rFonts w:ascii="Corbel" w:hAnsi="Corbel" w:cs="Arial" w:hint="eastAsia"/>
        </w:rPr>
        <w:t>客可於</w:t>
      </w:r>
      <w:r w:rsidR="00661021" w:rsidRPr="0023552F">
        <w:rPr>
          <w:rFonts w:ascii="Corbel" w:hAnsi="Corbel" w:cs="Arial" w:hint="eastAsia"/>
          <w:b/>
        </w:rPr>
        <w:t>2016</w:t>
      </w:r>
      <w:r w:rsidR="00661021" w:rsidRPr="0023552F">
        <w:rPr>
          <w:rFonts w:ascii="Corbel" w:hAnsi="Corbel" w:cs="Arial" w:hint="eastAsia"/>
          <w:b/>
        </w:rPr>
        <w:t>年</w:t>
      </w:r>
      <w:r w:rsidR="00661021" w:rsidRPr="0023552F">
        <w:rPr>
          <w:rFonts w:ascii="Corbel" w:hAnsi="Corbel" w:cs="Arial" w:hint="eastAsia"/>
          <w:b/>
        </w:rPr>
        <w:t>3</w:t>
      </w:r>
      <w:r w:rsidR="00661021" w:rsidRPr="0023552F">
        <w:rPr>
          <w:rFonts w:ascii="Corbel" w:hAnsi="Corbel" w:cs="Arial" w:hint="eastAsia"/>
          <w:b/>
        </w:rPr>
        <w:t>月</w:t>
      </w:r>
      <w:r w:rsidR="0023552F" w:rsidRPr="0023552F">
        <w:rPr>
          <w:rFonts w:ascii="Corbel" w:hAnsi="Corbel" w:cs="Arial"/>
          <w:b/>
        </w:rPr>
        <w:t>11</w:t>
      </w:r>
      <w:r w:rsidR="00661021" w:rsidRPr="0023552F">
        <w:rPr>
          <w:rFonts w:ascii="Corbel" w:hAnsi="Corbel" w:cs="Arial" w:hint="eastAsia"/>
          <w:b/>
        </w:rPr>
        <w:t>日至</w:t>
      </w:r>
      <w:r w:rsidR="00661021" w:rsidRPr="0023552F">
        <w:rPr>
          <w:rFonts w:ascii="Corbel" w:hAnsi="Corbel" w:cs="Arial" w:hint="eastAsia"/>
          <w:b/>
        </w:rPr>
        <w:t>4</w:t>
      </w:r>
      <w:r w:rsidR="00661021" w:rsidRPr="0023552F">
        <w:rPr>
          <w:rFonts w:ascii="Corbel" w:hAnsi="Corbel" w:cs="Arial" w:hint="eastAsia"/>
          <w:b/>
        </w:rPr>
        <w:t>月</w:t>
      </w:r>
      <w:r w:rsidR="0023552F" w:rsidRPr="0023552F">
        <w:rPr>
          <w:rFonts w:ascii="Corbel" w:hAnsi="Corbel" w:cs="Arial"/>
          <w:b/>
        </w:rPr>
        <w:t>30</w:t>
      </w:r>
      <w:r w:rsidR="00661021" w:rsidRPr="0023552F">
        <w:rPr>
          <w:rFonts w:ascii="Corbel" w:hAnsi="Corbel" w:cs="Arial" w:hint="eastAsia"/>
          <w:b/>
        </w:rPr>
        <w:t>日</w:t>
      </w:r>
      <w:r w:rsidR="00EE3FDD" w:rsidRPr="00EE3FDD">
        <w:rPr>
          <w:rFonts w:ascii="Corbel" w:hAnsi="Corbel" w:cs="Arial" w:hint="eastAsia"/>
        </w:rPr>
        <w:t>期间品尝以茶入馔的特色菜肴</w:t>
      </w:r>
      <w:r w:rsidR="00CF7A7E" w:rsidRPr="0023552F">
        <w:rPr>
          <w:rFonts w:ascii="Corbel" w:hAnsi="Corbel" w:cs="Arial" w:hint="eastAsia"/>
        </w:rPr>
        <w:t>，</w:t>
      </w:r>
      <w:r w:rsidR="00EE3FDD" w:rsidRPr="00EE3FDD">
        <w:rPr>
          <w:rFonts w:ascii="Corbel" w:hAnsi="Corbel" w:cs="Arial" w:hint="eastAsia"/>
        </w:rPr>
        <w:t>感受茶艺气息</w:t>
      </w:r>
      <w:r w:rsidR="00CF7A7E" w:rsidRPr="0023552F">
        <w:rPr>
          <w:rFonts w:ascii="Corbel" w:hAnsi="Corbel" w:cs="Arial" w:hint="eastAsia"/>
        </w:rPr>
        <w:t>。</w:t>
      </w:r>
      <w:r w:rsidR="00B95729" w:rsidRPr="0023552F">
        <w:rPr>
          <w:rFonts w:ascii="Corbel" w:hAnsi="Corbel" w:cs="Arial" w:hint="eastAsia"/>
        </w:rPr>
        <w:t>「</w:t>
      </w:r>
      <w:r w:rsidR="00EE3FDD" w:rsidRPr="00EE3FDD">
        <w:rPr>
          <w:rFonts w:ascii="Corbel" w:hAnsi="Corbel" w:cs="Arial" w:hint="eastAsia"/>
        </w:rPr>
        <w:t>万豪中菜厅</w:t>
      </w:r>
      <w:r w:rsidR="00B95729" w:rsidRPr="0023552F">
        <w:rPr>
          <w:rFonts w:ascii="Corbel" w:hAnsi="Corbel" w:cs="Arial" w:hint="eastAsia"/>
        </w:rPr>
        <w:t>」</w:t>
      </w:r>
      <w:r w:rsidR="00EE3FDD" w:rsidRPr="00EE3FDD">
        <w:rPr>
          <w:rFonts w:ascii="Corbel" w:hAnsi="Corbel" w:cs="Arial" w:hint="eastAsia"/>
        </w:rPr>
        <w:t>锐意以亲切欣勤的贴心服务为宾客缔造奢华餐饮体验</w:t>
      </w:r>
      <w:r w:rsidR="004F41A0" w:rsidRPr="00CB54DA">
        <w:rPr>
          <w:rFonts w:ascii="Corbel" w:hAnsi="Corbel" w:cs="Arial" w:hint="eastAsia"/>
        </w:rPr>
        <w:t>，</w:t>
      </w:r>
      <w:r w:rsidR="00EE3FDD" w:rsidRPr="00EE3FDD">
        <w:rPr>
          <w:rFonts w:ascii="Corbel" w:hAnsi="Corbel" w:cs="Arial" w:hint="eastAsia"/>
        </w:rPr>
        <w:t>特别推出</w:t>
      </w:r>
      <w:r w:rsidR="00EE3FDD" w:rsidRPr="00EE3FDD">
        <w:rPr>
          <w:rFonts w:ascii="Corbel" w:hAnsi="Corbel" w:cs="Arial"/>
        </w:rPr>
        <w:t>13</w:t>
      </w:r>
      <w:r w:rsidR="00EE3FDD" w:rsidRPr="00EE3FDD">
        <w:rPr>
          <w:rFonts w:ascii="Corbel" w:hAnsi="Corbel" w:cs="Arial" w:hint="eastAsia"/>
        </w:rPr>
        <w:t>款创新别致的茶艺菜式</w:t>
      </w:r>
      <w:r w:rsidR="00C53C97" w:rsidRPr="00CB54DA">
        <w:rPr>
          <w:rFonts w:ascii="Corbel" w:hAnsi="Corbel" w:cs="Arial" w:hint="eastAsia"/>
        </w:rPr>
        <w:t>，</w:t>
      </w:r>
      <w:r w:rsidR="00EE3FDD" w:rsidRPr="00EE3FDD">
        <w:rPr>
          <w:rFonts w:ascii="Corbel" w:hAnsi="Corbel" w:cs="Arial" w:hint="eastAsia"/>
        </w:rPr>
        <w:t>将芬芳茶香融入传统粤菜佳肴中</w:t>
      </w:r>
      <w:r w:rsidR="004F41A0" w:rsidRPr="00CB54DA">
        <w:rPr>
          <w:rFonts w:ascii="Corbel" w:hAnsi="Corbel" w:cs="Arial" w:hint="eastAsia"/>
        </w:rPr>
        <w:t>。</w:t>
      </w:r>
      <w:r w:rsidR="00356160">
        <w:rPr>
          <w:rFonts w:ascii="Corbel" w:hAnsi="Corbel" w:cs="Arial" w:hint="eastAsia"/>
        </w:rPr>
        <w:t>茶艺师也</w:t>
      </w:r>
      <w:r w:rsidR="00EE3FDD" w:rsidRPr="00EE3FDD">
        <w:rPr>
          <w:rFonts w:ascii="Corbel" w:hAnsi="Corbel" w:cs="Arial" w:hint="eastAsia"/>
        </w:rPr>
        <w:t>会向喜爱品茗的宾客推荐搭配菜肴的茶品</w:t>
      </w:r>
      <w:r w:rsidR="0043556A" w:rsidRPr="00CB54DA">
        <w:rPr>
          <w:rFonts w:ascii="Corbel" w:hAnsi="Corbel" w:cs="Arial" w:hint="eastAsia"/>
        </w:rPr>
        <w:t>，</w:t>
      </w:r>
      <w:r w:rsidR="00EE3FDD" w:rsidRPr="00EE3FDD">
        <w:rPr>
          <w:rFonts w:ascii="Corbel" w:hAnsi="Corbel" w:cs="Arial" w:hint="eastAsia"/>
        </w:rPr>
        <w:t>体验中国茶艺文化</w:t>
      </w:r>
      <w:r w:rsidR="0043556A" w:rsidRPr="00CB54DA">
        <w:rPr>
          <w:rFonts w:ascii="Corbel" w:hAnsi="Corbel" w:cs="Arial" w:hint="eastAsia"/>
        </w:rPr>
        <w:t>。</w:t>
      </w:r>
    </w:p>
    <w:p w14:paraId="0A537C47" w14:textId="77777777" w:rsidR="00847E6D" w:rsidRPr="00CB54DA" w:rsidRDefault="00847E6D" w:rsidP="00AF3D84">
      <w:pPr>
        <w:adjustRightInd w:val="0"/>
        <w:snapToGrid w:val="0"/>
        <w:jc w:val="both"/>
        <w:rPr>
          <w:rFonts w:ascii="Corbel" w:hAnsi="Corbel" w:cs="Arial"/>
        </w:rPr>
      </w:pPr>
    </w:p>
    <w:p w14:paraId="3A5226AE" w14:textId="3F5318F2" w:rsidR="00DF3D57" w:rsidRPr="00CB54DA" w:rsidRDefault="00EE3FDD" w:rsidP="00AF3D84">
      <w:pPr>
        <w:adjustRightInd w:val="0"/>
        <w:snapToGrid w:val="0"/>
        <w:jc w:val="both"/>
        <w:rPr>
          <w:rFonts w:ascii="Corbel" w:hAnsi="Corbel" w:cs="Arial"/>
        </w:rPr>
      </w:pPr>
      <w:r w:rsidRPr="00EE3FDD">
        <w:rPr>
          <w:rFonts w:ascii="Corbel" w:hAnsi="Corbel" w:cs="Arial" w:hint="eastAsia"/>
        </w:rPr>
        <w:t>中国传统品茗文化及茶艺源於约五千年前，多个世纪以来品茗都是上流贵族的身份象徵。澳门</w:t>
      </w:r>
      <w:r w:rsidRPr="00EE3FDD">
        <w:rPr>
          <w:rFonts w:ascii="Corbel" w:hAnsi="Corbel" w:cs="Arial"/>
        </w:rPr>
        <w:t>JW</w:t>
      </w:r>
      <w:r w:rsidRPr="00EE3FDD">
        <w:rPr>
          <w:rFonts w:ascii="Corbel" w:hAnsi="Corbel" w:cs="Arial" w:hint="eastAsia"/>
        </w:rPr>
        <w:t>万豪酒店醉心投入精制美馔，「万豪中菜厅」更以茶叶入膳研创出多款滋味佳肴，为宾客带来与众不同的餐饮体验</w:t>
      </w:r>
      <w:r w:rsidR="00295FE7" w:rsidRPr="00CB54DA">
        <w:rPr>
          <w:rFonts w:ascii="Corbel" w:hAnsi="Corbel" w:cs="Arial" w:hint="eastAsia"/>
        </w:rPr>
        <w:t>。</w:t>
      </w:r>
    </w:p>
    <w:p w14:paraId="3CB35E73" w14:textId="77777777" w:rsidR="00FB053A" w:rsidRPr="00CB54DA" w:rsidRDefault="00FB053A" w:rsidP="00AF3D84">
      <w:pPr>
        <w:adjustRightInd w:val="0"/>
        <w:snapToGrid w:val="0"/>
        <w:jc w:val="both"/>
        <w:rPr>
          <w:rFonts w:ascii="Corbel" w:hAnsi="Corbel" w:cs="Arial"/>
        </w:rPr>
      </w:pPr>
    </w:p>
    <w:p w14:paraId="7831D2C4" w14:textId="3FF29519" w:rsidR="004536FB" w:rsidRPr="00CB54DA" w:rsidRDefault="00EE3FDD" w:rsidP="001E71FB">
      <w:pPr>
        <w:adjustRightInd w:val="0"/>
        <w:snapToGrid w:val="0"/>
        <w:jc w:val="both"/>
        <w:rPr>
          <w:rFonts w:ascii="Corbel" w:hAnsi="Corbel" w:cs="Arial"/>
        </w:rPr>
      </w:pPr>
      <w:r w:rsidRPr="00EE3FDD">
        <w:rPr>
          <w:rFonts w:ascii="Corbel" w:hAnsi="Corbel" w:cs="Arial" w:hint="eastAsia"/>
        </w:rPr>
        <w:t>要炮制出令人一试难忘的精品茶艺菜式，不仅要结合新鲜的食材与精准的传统粤菜烹调技</w:t>
      </w:r>
      <w:r w:rsidR="006D299A">
        <w:rPr>
          <w:rFonts w:ascii="Corbel" w:hAnsi="Corbel" w:cs="Arial" w:hint="eastAsia"/>
        </w:rPr>
        <w:t>巧，更要克服一大挑战，就是保留茶叶的色丶香丶味。茶叶的特性容易在</w:t>
      </w:r>
      <w:r w:rsidRPr="00EE3FDD">
        <w:rPr>
          <w:rFonts w:ascii="Corbel" w:hAnsi="Corbel" w:cs="Arial" w:hint="eastAsia"/>
        </w:rPr>
        <w:t>烹煮过程中流失，例如将绿茶与食材一并烹调，可能会失去绿茶本身的茶韵。「万豪中菜厅」的大厨熟悉每种茶叶的特性，善於搭配相应的食材，设计出一系列精致茶馔</w:t>
      </w:r>
      <w:r w:rsidR="00FE3048" w:rsidRPr="00CB54DA">
        <w:rPr>
          <w:rFonts w:ascii="Corbel" w:hAnsi="Corbel" w:cs="Arial" w:hint="eastAsia"/>
        </w:rPr>
        <w:t>。</w:t>
      </w:r>
    </w:p>
    <w:p w14:paraId="364717E3" w14:textId="77777777" w:rsidR="00EE0689" w:rsidRPr="00CB54DA" w:rsidRDefault="00EE0689" w:rsidP="00AF3D84">
      <w:pPr>
        <w:adjustRightInd w:val="0"/>
        <w:snapToGrid w:val="0"/>
        <w:jc w:val="both"/>
        <w:rPr>
          <w:rFonts w:ascii="Corbel" w:hAnsi="Corbel" w:cs="Arial"/>
        </w:rPr>
      </w:pPr>
    </w:p>
    <w:p w14:paraId="6BAEDB79" w14:textId="03DE881F" w:rsidR="004536FB" w:rsidRPr="00CB54DA" w:rsidRDefault="00EE3FDD" w:rsidP="00EE0689">
      <w:pPr>
        <w:autoSpaceDE w:val="0"/>
        <w:autoSpaceDN w:val="0"/>
        <w:adjustRightInd w:val="0"/>
        <w:snapToGrid w:val="0"/>
        <w:ind w:right="90"/>
        <w:jc w:val="both"/>
        <w:rPr>
          <w:rFonts w:ascii="Corbel" w:eastAsia="新細明體" w:hAnsi="Corbel" w:cs="Arial"/>
          <w:color w:val="000000"/>
        </w:rPr>
      </w:pPr>
      <w:r w:rsidRPr="00EE3FDD">
        <w:rPr>
          <w:rFonts w:ascii="Corbel" w:eastAsia="新細明體" w:hAnsi="Corbel" w:cs="Arial" w:hint="eastAsia"/>
          <w:color w:val="000000"/>
        </w:rPr>
        <w:t>特色菜肴包括</w:t>
      </w:r>
      <w:r w:rsidR="004536FB" w:rsidRPr="00CB54DA">
        <w:rPr>
          <w:rFonts w:ascii="Corbel" w:eastAsia="新細明體" w:hAnsi="Corbel" w:cs="Arial" w:hint="eastAsia"/>
          <w:color w:val="000000"/>
        </w:rPr>
        <w:t>：</w:t>
      </w:r>
    </w:p>
    <w:p w14:paraId="1D39C2DB" w14:textId="77777777" w:rsidR="006A4FAD" w:rsidRPr="00CB54DA" w:rsidRDefault="006A4FAD" w:rsidP="00EE0689">
      <w:pPr>
        <w:autoSpaceDE w:val="0"/>
        <w:autoSpaceDN w:val="0"/>
        <w:adjustRightInd w:val="0"/>
        <w:snapToGrid w:val="0"/>
        <w:ind w:right="90"/>
        <w:jc w:val="both"/>
        <w:rPr>
          <w:rFonts w:ascii="Corbel" w:eastAsia="新細明體" w:hAnsi="Corbel" w:cs="Arial"/>
          <w:color w:val="000000"/>
        </w:rPr>
      </w:pPr>
    </w:p>
    <w:p w14:paraId="2FBA7666" w14:textId="320BC4BC" w:rsidR="00874BA5" w:rsidRPr="00CB54DA" w:rsidRDefault="00EE3FDD" w:rsidP="00EE3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ind w:right="90"/>
        <w:jc w:val="both"/>
        <w:rPr>
          <w:rFonts w:asciiTheme="minorEastAsia" w:hAnsiTheme="minorEastAsia" w:cs="Arial"/>
          <w:color w:val="000000"/>
        </w:rPr>
      </w:pPr>
      <w:r w:rsidRPr="00EE3FDD">
        <w:rPr>
          <w:rFonts w:ascii="Corbel" w:eastAsia="新細明體" w:hAnsi="Corbel" w:cs="Arial" w:hint="eastAsia"/>
          <w:color w:val="000000"/>
        </w:rPr>
        <w:t>乌龙椰香太爷鸡</w:t>
      </w:r>
      <w:r>
        <w:rPr>
          <w:rFonts w:ascii="Corbel" w:eastAsia="新細明體" w:hAnsi="Corbel" w:cs="Arial" w:hint="eastAsia"/>
          <w:color w:val="000000"/>
        </w:rPr>
        <w:t>：大厨每次会将整只鸡及乌龙茶叶放入小砂锅慢慢浸煮。砂锅属硷性，能</w:t>
      </w:r>
      <w:r w:rsidRPr="00EE3FDD">
        <w:rPr>
          <w:rFonts w:ascii="Corbel" w:eastAsia="新細明體" w:hAnsi="Corbel" w:cs="Arial" w:hint="eastAsia"/>
          <w:color w:val="000000"/>
        </w:rPr>
        <w:t>中和食物的酸性，带出食物的鲜甜味。大厨更特别选用重焙火乌龙茶叶，让鸡肉充分吸收浓郁茶香後，再与椰子和黑蔗等食材一同熏煮，更添滋味。乌龙茶一向被视为美颜修身妙品，以此茶入馔，除蕴含回甘茶香外，更可分解脂肪，有益健康</w:t>
      </w:r>
      <w:r w:rsidR="004B3C29" w:rsidRPr="00CB54DA">
        <w:rPr>
          <w:rFonts w:asciiTheme="minorEastAsia" w:hAnsiTheme="minorEastAsia" w:cs="Arial" w:hint="eastAsia"/>
          <w:color w:val="000000"/>
        </w:rPr>
        <w:t>。</w:t>
      </w:r>
    </w:p>
    <w:p w14:paraId="7AC6E112" w14:textId="09BEF553" w:rsidR="004B3C29" w:rsidRPr="00CB54DA" w:rsidRDefault="004B3C29" w:rsidP="00DC5E2A">
      <w:pPr>
        <w:pStyle w:val="ListParagraph"/>
        <w:autoSpaceDE w:val="0"/>
        <w:autoSpaceDN w:val="0"/>
        <w:adjustRightInd w:val="0"/>
        <w:snapToGrid w:val="0"/>
        <w:ind w:right="90"/>
        <w:jc w:val="both"/>
        <w:rPr>
          <w:rFonts w:ascii="Corbel" w:eastAsia="新細明體" w:hAnsi="Corbel" w:cs="Arial"/>
          <w:color w:val="000000"/>
        </w:rPr>
      </w:pPr>
    </w:p>
    <w:p w14:paraId="485B6AC8" w14:textId="5462318B" w:rsidR="004B3C29" w:rsidRPr="00CB54DA" w:rsidRDefault="00356160" w:rsidP="00356160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ind w:right="90"/>
        <w:jc w:val="both"/>
        <w:rPr>
          <w:rFonts w:ascii="Corbel" w:eastAsia="新細明體" w:hAnsi="Corbel" w:cs="Arial"/>
          <w:color w:val="000000"/>
        </w:rPr>
      </w:pPr>
      <w:r w:rsidRPr="00356160">
        <w:rPr>
          <w:rFonts w:hint="eastAsia"/>
        </w:rPr>
        <w:t>龙井野菌牛柳粒：龙井茶具有多种保健功效，能清热解毒丶帮助消化及生津解渴。先以上乘的西湖龙井丶野菌与灵芝同煮，让野菌溢满茶香，再加入牛柳粒炒香，顿成一道滋味养生的健康菜式</w:t>
      </w:r>
      <w:r w:rsidR="00FF62C5" w:rsidRPr="00CB54DA">
        <w:rPr>
          <w:rFonts w:asciiTheme="minorEastAsia" w:hAnsiTheme="minorEastAsia" w:hint="eastAsia"/>
        </w:rPr>
        <w:t>。</w:t>
      </w:r>
    </w:p>
    <w:p w14:paraId="2BF4C9EC" w14:textId="77777777" w:rsidR="004B3C29" w:rsidRPr="00CB54DA" w:rsidRDefault="004B3C29" w:rsidP="004B3C29">
      <w:pPr>
        <w:pStyle w:val="ListParagraph"/>
        <w:autoSpaceDE w:val="0"/>
        <w:autoSpaceDN w:val="0"/>
        <w:adjustRightInd w:val="0"/>
        <w:snapToGrid w:val="0"/>
        <w:ind w:right="90"/>
        <w:jc w:val="both"/>
        <w:rPr>
          <w:rFonts w:ascii="Corbel" w:eastAsia="新細明體" w:hAnsi="Corbel" w:cs="Arial"/>
          <w:color w:val="000000"/>
        </w:rPr>
      </w:pPr>
    </w:p>
    <w:p w14:paraId="69D1C591" w14:textId="680BDDF9" w:rsidR="00A1783F" w:rsidRPr="00CB54DA" w:rsidRDefault="00A1783F" w:rsidP="00A1783F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ind w:right="90"/>
        <w:jc w:val="both"/>
        <w:rPr>
          <w:rFonts w:asciiTheme="minorEastAsia" w:hAnsiTheme="minorEastAsia" w:cs="Arial"/>
        </w:rPr>
      </w:pPr>
      <w:r w:rsidRPr="00CB54DA">
        <w:rPr>
          <w:rFonts w:asciiTheme="minorEastAsia" w:hAnsiTheme="minorEastAsia" w:cs="Arial" w:hint="eastAsia"/>
        </w:rPr>
        <w:t>白牡丹琵琶豆腐：白牡丹茶清香醇厚，帶有陣陣花香</w:t>
      </w:r>
      <w:r w:rsidR="00CA5F4C" w:rsidRPr="00CB54DA">
        <w:rPr>
          <w:rFonts w:asciiTheme="minorEastAsia" w:hAnsiTheme="minorEastAsia" w:cs="Arial" w:hint="eastAsia"/>
        </w:rPr>
        <w:t>，最適合</w:t>
      </w:r>
      <w:r w:rsidR="00BB4F9C" w:rsidRPr="00CB54DA">
        <w:rPr>
          <w:rFonts w:asciiTheme="minorEastAsia" w:hAnsiTheme="minorEastAsia" w:cs="Arial" w:hint="eastAsia"/>
        </w:rPr>
        <w:t>搭</w:t>
      </w:r>
      <w:r w:rsidR="00CA5F4C" w:rsidRPr="00CB54DA">
        <w:rPr>
          <w:rFonts w:asciiTheme="minorEastAsia" w:hAnsiTheme="minorEastAsia" w:cs="Arial" w:hint="eastAsia"/>
        </w:rPr>
        <w:t>配淡味的豆腐。</w:t>
      </w:r>
      <w:r w:rsidR="00BB4F9C" w:rsidRPr="00CB54DA">
        <w:rPr>
          <w:rFonts w:asciiTheme="minorEastAsia" w:hAnsiTheme="minorEastAsia" w:cs="Arial" w:hint="eastAsia"/>
        </w:rPr>
        <w:t>先以白牡丹茶與</w:t>
      </w:r>
      <w:r w:rsidR="00CA5F4C" w:rsidRPr="00CB54DA">
        <w:rPr>
          <w:rFonts w:asciiTheme="minorEastAsia" w:hAnsiTheme="minorEastAsia" w:cs="Arial" w:hint="eastAsia"/>
        </w:rPr>
        <w:t>豆腐</w:t>
      </w:r>
      <w:r w:rsidR="00BB4F9C" w:rsidRPr="00CB54DA">
        <w:rPr>
          <w:rFonts w:asciiTheme="minorEastAsia" w:hAnsiTheme="minorEastAsia" w:cs="Arial" w:hint="eastAsia"/>
        </w:rPr>
        <w:t>一同</w:t>
      </w:r>
      <w:r w:rsidR="008B7F30" w:rsidRPr="00CB54DA">
        <w:rPr>
          <w:rFonts w:asciiTheme="minorEastAsia" w:hAnsiTheme="minorEastAsia" w:cs="Arial" w:hint="eastAsia"/>
        </w:rPr>
        <w:t>蒸煮</w:t>
      </w:r>
      <w:r w:rsidR="00BB4F9C" w:rsidRPr="00CB54DA">
        <w:rPr>
          <w:rFonts w:asciiTheme="minorEastAsia" w:hAnsiTheme="minorEastAsia" w:cs="Arial" w:hint="eastAsia"/>
        </w:rPr>
        <w:t>，讓清新茶香滲透豆腐中</w:t>
      </w:r>
      <w:r w:rsidR="008B7F30" w:rsidRPr="00CB54DA">
        <w:rPr>
          <w:rFonts w:asciiTheme="minorEastAsia" w:hAnsiTheme="minorEastAsia" w:cs="Arial" w:hint="eastAsia"/>
        </w:rPr>
        <w:t>，上碟前</w:t>
      </w:r>
      <w:r w:rsidR="00BB4F9C" w:rsidRPr="00CB54DA">
        <w:rPr>
          <w:rFonts w:asciiTheme="minorEastAsia" w:hAnsiTheme="minorEastAsia" w:cs="Arial" w:hint="eastAsia"/>
        </w:rPr>
        <w:t>再</w:t>
      </w:r>
      <w:r w:rsidR="008B7F30" w:rsidRPr="00CB54DA">
        <w:rPr>
          <w:rFonts w:asciiTheme="minorEastAsia" w:hAnsiTheme="minorEastAsia" w:cs="Arial" w:hint="eastAsia"/>
        </w:rPr>
        <w:t>炸至金黃香脆。</w:t>
      </w:r>
      <w:r w:rsidR="00292337">
        <w:rPr>
          <w:rFonts w:asciiTheme="minorEastAsia" w:hAnsiTheme="minorEastAsia" w:cs="Arial" w:hint="eastAsia"/>
        </w:rPr>
        <w:t>廚藝精湛的大廚們致力為賓客提供非凡茶膳佳餚</w:t>
      </w:r>
      <w:r w:rsidR="00544818">
        <w:rPr>
          <w:rFonts w:asciiTheme="minorEastAsia" w:hAnsiTheme="minorEastAsia" w:cs="Arial" w:hint="eastAsia"/>
        </w:rPr>
        <w:t>。</w:t>
      </w:r>
    </w:p>
    <w:p w14:paraId="087B99C9" w14:textId="77777777" w:rsidR="00F0767E" w:rsidRPr="00CB54DA" w:rsidRDefault="00F0767E" w:rsidP="00F0767E">
      <w:pPr>
        <w:pStyle w:val="ListParagraph"/>
        <w:autoSpaceDE w:val="0"/>
        <w:autoSpaceDN w:val="0"/>
        <w:adjustRightInd w:val="0"/>
        <w:snapToGrid w:val="0"/>
        <w:ind w:right="90"/>
        <w:jc w:val="both"/>
        <w:rPr>
          <w:rFonts w:ascii="Corbel" w:hAnsi="Corbel" w:cs="Arial"/>
        </w:rPr>
      </w:pPr>
    </w:p>
    <w:p w14:paraId="6E792D77" w14:textId="7DFE9AEA" w:rsidR="00A15BBF" w:rsidRPr="00CB54DA" w:rsidRDefault="00356160" w:rsidP="00AF3D84">
      <w:pPr>
        <w:adjustRightInd w:val="0"/>
        <w:snapToGrid w:val="0"/>
        <w:jc w:val="both"/>
        <w:rPr>
          <w:rFonts w:ascii="Corbel" w:hAnsi="Corbel" w:cs="Arial"/>
        </w:rPr>
      </w:pPr>
      <w:r w:rsidRPr="00356160">
        <w:rPr>
          <w:rFonts w:ascii="Corbel" w:hAnsi="Corbel" w:cs="Arial" w:hint="eastAsia"/>
        </w:rPr>
        <w:t>专业的万豪茶艺师会为宾客推荐搭配的茶品，从而突显茶品的幽香及菜肴的风味，提升茶膳体验。茶艺师更会即席为宾客沏茶，展示茶艺文化的精髓</w:t>
      </w:r>
      <w:r w:rsidR="00DC5E2A" w:rsidRPr="00CB54DA">
        <w:rPr>
          <w:rFonts w:ascii="Corbel" w:hAnsi="Corbel" w:cs="Arial" w:hint="eastAsia"/>
        </w:rPr>
        <w:t>。</w:t>
      </w:r>
    </w:p>
    <w:p w14:paraId="0BD61044" w14:textId="77777777" w:rsidR="00DF3D57" w:rsidRPr="00CB54DA" w:rsidRDefault="00DF3D57" w:rsidP="00AF3D84">
      <w:pPr>
        <w:adjustRightInd w:val="0"/>
        <w:snapToGrid w:val="0"/>
        <w:jc w:val="both"/>
        <w:rPr>
          <w:rFonts w:ascii="Corbel" w:hAnsi="Corbel" w:cs="Arial"/>
        </w:rPr>
      </w:pPr>
    </w:p>
    <w:p w14:paraId="07D3792E" w14:textId="00D1BF74" w:rsidR="00A15BBF" w:rsidRPr="00CB54DA" w:rsidRDefault="00356160" w:rsidP="00A15BBF">
      <w:pPr>
        <w:adjustRightInd w:val="0"/>
        <w:snapToGrid w:val="0"/>
        <w:jc w:val="both"/>
        <w:rPr>
          <w:rFonts w:ascii="Corbel" w:hAnsi="Corbel" w:cs="Arial"/>
          <w:color w:val="000000"/>
          <w:sz w:val="24"/>
          <w:szCs w:val="24"/>
        </w:rPr>
      </w:pPr>
      <w:r w:rsidRPr="00356160">
        <w:rPr>
          <w:rFonts w:ascii="Corbel" w:hAnsi="Corbel" w:cs="Arial" w:hint="eastAsia"/>
          <w:color w:val="000000"/>
          <w:sz w:val="24"/>
          <w:szCs w:val="24"/>
        </w:rPr>
        <w:t>详细资料请参阅附录。如欲订座或查询，请致电</w:t>
      </w:r>
      <w:r w:rsidRPr="00356160">
        <w:rPr>
          <w:rFonts w:ascii="Corbel" w:hAnsi="Corbel" w:cs="Arial"/>
          <w:color w:val="000000"/>
          <w:sz w:val="24"/>
          <w:szCs w:val="24"/>
        </w:rPr>
        <w:t>+853 8886 6222</w:t>
      </w:r>
      <w:r w:rsidRPr="00356160">
        <w:rPr>
          <w:rFonts w:ascii="Corbel" w:hAnsi="Corbel" w:cs="Arial" w:hint="eastAsia"/>
          <w:color w:val="000000"/>
          <w:sz w:val="24"/>
          <w:szCs w:val="24"/>
        </w:rPr>
        <w:t>或电邮至</w:t>
      </w:r>
      <w:hyperlink r:id="rId11" w:history="1">
        <w:r w:rsidR="00A15BBF" w:rsidRPr="00CB54DA">
          <w:rPr>
            <w:rStyle w:val="Hyperlink"/>
            <w:rFonts w:ascii="Corbel" w:hAnsi="Corbel" w:cs="Arial"/>
            <w:sz w:val="24"/>
            <w:szCs w:val="24"/>
          </w:rPr>
          <w:t>mhrs.mfmjw.man.ho@marriotthotels.com</w:t>
        </w:r>
      </w:hyperlink>
      <w:r w:rsidR="00A15BBF" w:rsidRPr="00CB54DA">
        <w:rPr>
          <w:rFonts w:ascii="Corbel" w:hAnsi="Corbel" w:cs="Arial" w:hint="eastAsia"/>
          <w:color w:val="000000"/>
          <w:sz w:val="24"/>
          <w:szCs w:val="24"/>
        </w:rPr>
        <w:t>。</w:t>
      </w:r>
    </w:p>
    <w:p w14:paraId="2E648663" w14:textId="2F0F5246" w:rsidR="008239DF" w:rsidRPr="00CB54DA" w:rsidRDefault="00026736" w:rsidP="00013154">
      <w:pPr>
        <w:adjustRightInd w:val="0"/>
        <w:snapToGrid w:val="0"/>
        <w:rPr>
          <w:rFonts w:ascii="Corbel" w:hAnsi="Corbel" w:cs="Arial"/>
          <w:b/>
          <w:u w:val="single"/>
        </w:rPr>
      </w:pPr>
      <w:r w:rsidRPr="00CB54DA">
        <w:rPr>
          <w:rFonts w:ascii="Corbel" w:hAnsi="Corbel" w:cs="Arial"/>
          <w:color w:val="000000"/>
        </w:rPr>
        <w:br/>
      </w:r>
    </w:p>
    <w:p w14:paraId="53FE9148" w14:textId="41672A29" w:rsidR="00DE43A6" w:rsidRPr="00CB54DA" w:rsidRDefault="00356160" w:rsidP="00762D09">
      <w:pPr>
        <w:spacing w:after="160" w:line="259" w:lineRule="auto"/>
        <w:rPr>
          <w:rStyle w:val="Strong"/>
          <w:rFonts w:ascii="Corbel" w:hAnsi="Corbel" w:cs="Arial"/>
          <w:bCs w:val="0"/>
          <w:u w:val="single"/>
        </w:rPr>
      </w:pPr>
      <w:r w:rsidRPr="00356160">
        <w:rPr>
          <w:rFonts w:ascii="Corbel" w:hAnsi="Corbel" w:cs="Arial" w:hint="eastAsia"/>
          <w:b/>
          <w:u w:val="single"/>
        </w:rPr>
        <w:lastRenderedPageBreak/>
        <w:t>图片说明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0C0D61" w:rsidRPr="009F55F6" w14:paraId="0FFA20C1" w14:textId="77777777" w:rsidTr="00C30819">
        <w:trPr>
          <w:trHeight w:val="4400"/>
          <w:jc w:val="center"/>
        </w:trPr>
        <w:tc>
          <w:tcPr>
            <w:tcW w:w="5148" w:type="dxa"/>
            <w:vAlign w:val="center"/>
          </w:tcPr>
          <w:p w14:paraId="086EB774" w14:textId="77777777" w:rsidR="000C0D61" w:rsidRPr="0023552F" w:rsidRDefault="000C0D61" w:rsidP="00C30819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 w:val="22"/>
              </w:rPr>
            </w:pPr>
            <w:r w:rsidRPr="0023552F">
              <w:rPr>
                <w:rFonts w:ascii="Corbel" w:hAnsi="Corbel" w:cs="Arial"/>
                <w:i/>
                <w:noProof/>
              </w:rPr>
              <w:drawing>
                <wp:inline distT="0" distB="0" distL="0" distR="0" wp14:anchorId="4A4BF02C" wp14:editId="5E499D54">
                  <wp:extent cx="1665769" cy="2495550"/>
                  <wp:effectExtent l="0" t="0" r="0" b="0"/>
                  <wp:docPr id="1" name="Picture 1" descr="C:\Users\sara.chan\Desktop\Man Ho\2016.02 - Tea Cuisine\Tea Dish Photo\sho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a.chan\Desktop\Man Ho\2016.02 - Tea Cuisine\Tea Dish Photo\sho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02" cy="250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09D35" w14:textId="611B8CCD" w:rsidR="000C0D61" w:rsidRPr="0023552F" w:rsidRDefault="00356160" w:rsidP="00C30819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 w:val="22"/>
              </w:rPr>
            </w:pPr>
            <w:r w:rsidRPr="00356160">
              <w:rPr>
                <w:rFonts w:ascii="Corbel" w:eastAsia="新細明體" w:hAnsi="Corbel" w:cs="Arial" w:hint="eastAsia"/>
                <w:i/>
                <w:color w:val="000000"/>
                <w:lang w:eastAsia="en-US"/>
              </w:rPr>
              <w:t>乌龙椰香太爷鸡</w:t>
            </w:r>
          </w:p>
        </w:tc>
        <w:tc>
          <w:tcPr>
            <w:tcW w:w="5148" w:type="dxa"/>
            <w:vAlign w:val="center"/>
          </w:tcPr>
          <w:p w14:paraId="531BB958" w14:textId="77777777" w:rsidR="000C0D61" w:rsidRPr="0023552F" w:rsidRDefault="000C0D61" w:rsidP="00C30819">
            <w:pPr>
              <w:jc w:val="center"/>
              <w:rPr>
                <w:rFonts w:ascii="Corbel" w:eastAsia="新細明體" w:hAnsi="Corbel" w:cs="Arial"/>
                <w:i/>
                <w:color w:val="000000"/>
                <w:lang w:eastAsia="en-US"/>
              </w:rPr>
            </w:pPr>
            <w:r w:rsidRPr="0023552F">
              <w:rPr>
                <w:rFonts w:ascii="Corbel" w:eastAsia="新細明體" w:hAnsi="Corbel" w:cs="Arial"/>
                <w:i/>
                <w:noProof/>
                <w:color w:val="000000"/>
              </w:rPr>
              <w:drawing>
                <wp:inline distT="0" distB="0" distL="0" distR="0" wp14:anchorId="49257515" wp14:editId="3D09911A">
                  <wp:extent cx="1631820" cy="2444594"/>
                  <wp:effectExtent l="0" t="0" r="6985" b="0"/>
                  <wp:docPr id="4" name="Picture 4" descr="C:\Users\sara.chan\Desktop\Man Ho\2016.02 - Tea Cuisine\Tea Dish Photo\shot5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ra.chan\Desktop\Man Ho\2016.02 - Tea Cuisine\Tea Dish Photo\shot5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86" cy="245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23C8F" w14:textId="76B1A354" w:rsidR="000C0D61" w:rsidRPr="0023552F" w:rsidRDefault="00356160" w:rsidP="00C30819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 w:val="22"/>
              </w:rPr>
            </w:pPr>
            <w:r w:rsidRPr="00356160">
              <w:rPr>
                <w:rFonts w:ascii="Corbel" w:eastAsia="新細明體" w:hAnsi="Corbel" w:cs="Arial" w:hint="eastAsia"/>
                <w:i/>
                <w:color w:val="000000"/>
                <w:lang w:eastAsia="en-US"/>
              </w:rPr>
              <w:t>龙井野菌牛柳粒</w:t>
            </w:r>
          </w:p>
        </w:tc>
      </w:tr>
      <w:tr w:rsidR="000C0D61" w:rsidRPr="009F55F6" w14:paraId="78CFD5D3" w14:textId="77777777" w:rsidTr="00C30819">
        <w:trPr>
          <w:trHeight w:val="3392"/>
          <w:jc w:val="center"/>
        </w:trPr>
        <w:tc>
          <w:tcPr>
            <w:tcW w:w="5148" w:type="dxa"/>
            <w:vAlign w:val="center"/>
          </w:tcPr>
          <w:p w14:paraId="125F5C73" w14:textId="77777777" w:rsidR="0023552F" w:rsidRPr="0023552F" w:rsidRDefault="0023552F" w:rsidP="0023552F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Cs w:val="24"/>
              </w:rPr>
            </w:pPr>
            <w:r w:rsidRPr="0023552F">
              <w:rPr>
                <w:rFonts w:ascii="Corbel" w:eastAsia="新細明體" w:hAnsi="Corbel" w:cs="Arial"/>
                <w:i/>
                <w:noProof/>
                <w:color w:val="000000"/>
              </w:rPr>
              <w:drawing>
                <wp:inline distT="0" distB="0" distL="0" distR="0" wp14:anchorId="5DF98142" wp14:editId="47E0AC80">
                  <wp:extent cx="2866478" cy="1770270"/>
                  <wp:effectExtent l="0" t="0" r="0" b="1905"/>
                  <wp:docPr id="3" name="Picture 3" descr="C:\Users\sara.chan\Desktop\Man Ho\2016.02 - Tea Cuisine\Tea Dish Photo\sho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ra.chan\Desktop\Man Ho\2016.02 - Tea Cuisine\Tea Dish Photo\sho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51" cy="1785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5C790" w14:textId="2645D759" w:rsidR="000C0D61" w:rsidRPr="0023552F" w:rsidRDefault="00356160" w:rsidP="0023552F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Cs w:val="24"/>
              </w:rPr>
            </w:pPr>
            <w:r w:rsidRPr="00356160">
              <w:rPr>
                <w:rStyle w:val="Strong"/>
                <w:rFonts w:ascii="Corbel" w:hAnsi="Corbel" w:cs="Arial" w:hint="eastAsia"/>
                <w:b w:val="0"/>
                <w:bCs w:val="0"/>
                <w:i/>
                <w:szCs w:val="24"/>
              </w:rPr>
              <w:t>绿茶芥香烧鳗鱼</w:t>
            </w:r>
          </w:p>
        </w:tc>
        <w:tc>
          <w:tcPr>
            <w:tcW w:w="5148" w:type="dxa"/>
            <w:vAlign w:val="center"/>
          </w:tcPr>
          <w:p w14:paraId="36A7913A" w14:textId="4808BD9F" w:rsidR="0023552F" w:rsidRPr="0023552F" w:rsidRDefault="0023552F" w:rsidP="0023552F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Cs w:val="24"/>
              </w:rPr>
            </w:pPr>
            <w:r w:rsidRPr="0023552F">
              <w:rPr>
                <w:rFonts w:ascii="Corbel" w:hAnsi="Corbel" w:cs="Arial"/>
                <w:i/>
                <w:noProof/>
                <w:szCs w:val="24"/>
              </w:rPr>
              <w:drawing>
                <wp:inline distT="0" distB="0" distL="0" distR="0" wp14:anchorId="6FAFFEC2" wp14:editId="4DCD4F2A">
                  <wp:extent cx="2773637" cy="1850924"/>
                  <wp:effectExtent l="0" t="0" r="8255" b="0"/>
                  <wp:docPr id="5" name="Picture 5" descr="C:\Users\sara.chan\Desktop\Man Ho\2016.02 - Tea Cuisine\Tea Dish Photo\shot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ra.chan\Desktop\Man Ho\2016.02 - Tea Cuisine\Tea Dish Photo\shot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472" cy="186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64774" w14:textId="3E70A5B1" w:rsidR="000C0D61" w:rsidRPr="0023552F" w:rsidRDefault="00356160" w:rsidP="0023552F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Cs w:val="24"/>
              </w:rPr>
            </w:pPr>
            <w:r w:rsidRPr="00356160">
              <w:rPr>
                <w:rStyle w:val="Strong"/>
                <w:rFonts w:ascii="Corbel" w:hAnsi="Corbel" w:cs="Arial" w:hint="eastAsia"/>
                <w:b w:val="0"/>
                <w:bCs w:val="0"/>
                <w:i/>
                <w:szCs w:val="24"/>
              </w:rPr>
              <w:t>白牡丹琵琶豆腐</w:t>
            </w:r>
          </w:p>
        </w:tc>
      </w:tr>
      <w:tr w:rsidR="0023552F" w:rsidRPr="009F55F6" w14:paraId="7539ED27" w14:textId="77777777" w:rsidTr="002023E3">
        <w:trPr>
          <w:trHeight w:val="3437"/>
          <w:jc w:val="center"/>
        </w:trPr>
        <w:tc>
          <w:tcPr>
            <w:tcW w:w="10296" w:type="dxa"/>
            <w:gridSpan w:val="2"/>
            <w:vAlign w:val="center"/>
          </w:tcPr>
          <w:p w14:paraId="33255BC1" w14:textId="77777777" w:rsidR="00356160" w:rsidRDefault="0023552F" w:rsidP="00356160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Cs w:val="24"/>
              </w:rPr>
            </w:pPr>
            <w:r w:rsidRPr="0023552F">
              <w:rPr>
                <w:rFonts w:ascii="Corbel" w:hAnsi="Corbel" w:cs="Arial"/>
                <w:i/>
                <w:noProof/>
                <w:szCs w:val="24"/>
              </w:rPr>
              <w:drawing>
                <wp:inline distT="0" distB="0" distL="0" distR="0" wp14:anchorId="55F4B441" wp14:editId="27B3F6F5">
                  <wp:extent cx="1242463" cy="1892536"/>
                  <wp:effectExtent l="0" t="0" r="0" b="0"/>
                  <wp:docPr id="6" name="Picture 6" descr="C:\Users\sara.chan\Desktop\Man Ho\2016.02 - Tea Cuisine\Tea Dish Photo\shot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ra.chan\Desktop\Man Ho\2016.02 - Tea Cuisine\Tea Dish Photo\shot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55" cy="190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DF056" w14:textId="2A36AAE8" w:rsidR="0023552F" w:rsidRPr="0023552F" w:rsidRDefault="00356160" w:rsidP="00356160">
            <w:pPr>
              <w:jc w:val="center"/>
              <w:rPr>
                <w:rStyle w:val="Strong"/>
                <w:rFonts w:ascii="Corbel" w:hAnsi="Corbel" w:cs="Arial"/>
                <w:b w:val="0"/>
                <w:bCs w:val="0"/>
                <w:i/>
                <w:szCs w:val="24"/>
              </w:rPr>
            </w:pPr>
            <w:r w:rsidRPr="00356160">
              <w:rPr>
                <w:rStyle w:val="Strong"/>
                <w:rFonts w:ascii="Corbel" w:hAnsi="Corbel" w:cs="Arial" w:hint="eastAsia"/>
                <w:b w:val="0"/>
                <w:bCs w:val="0"/>
                <w:i/>
                <w:szCs w:val="24"/>
              </w:rPr>
              <w:t>八宝甜茶配绿茶椰汁糕</w:t>
            </w:r>
          </w:p>
        </w:tc>
      </w:tr>
    </w:tbl>
    <w:p w14:paraId="094A3E19" w14:textId="77777777" w:rsidR="00EE0689" w:rsidRPr="00CB54DA" w:rsidRDefault="00EE0689" w:rsidP="00B76383">
      <w:pPr>
        <w:snapToGrid w:val="0"/>
        <w:jc w:val="both"/>
        <w:rPr>
          <w:rStyle w:val="Strong"/>
          <w:rFonts w:ascii="Corbel" w:hAnsi="Corbel" w:cs="Arial"/>
          <w:sz w:val="20"/>
          <w:szCs w:val="20"/>
          <w:u w:val="single"/>
        </w:rPr>
      </w:pPr>
    </w:p>
    <w:p w14:paraId="61B536B8" w14:textId="5A2A0A8C" w:rsidR="00ED321B" w:rsidRPr="00CB54DA" w:rsidRDefault="00356160" w:rsidP="00B76383">
      <w:pPr>
        <w:snapToGrid w:val="0"/>
        <w:jc w:val="both"/>
        <w:rPr>
          <w:rStyle w:val="Strong"/>
          <w:rFonts w:ascii="Corbel" w:hAnsi="Corbel" w:cs="Arial"/>
          <w:sz w:val="20"/>
          <w:szCs w:val="20"/>
          <w:u w:val="single"/>
        </w:rPr>
      </w:pPr>
      <w:r w:rsidRPr="00356160">
        <w:rPr>
          <w:rStyle w:val="Strong"/>
          <w:rFonts w:ascii="Corbel" w:hAnsi="Corbel" w:cs="Arial" w:hint="eastAsia"/>
          <w:sz w:val="20"/>
          <w:szCs w:val="20"/>
          <w:u w:val="single"/>
        </w:rPr>
        <w:t>更多高像素图片可於图片库下载</w:t>
      </w:r>
      <w:r w:rsidR="00FB3379" w:rsidRPr="00CB54DA">
        <w:rPr>
          <w:rStyle w:val="Strong"/>
          <w:rFonts w:ascii="Corbel" w:hAnsi="Corbel" w:cs="Arial" w:hint="eastAsia"/>
          <w:sz w:val="20"/>
          <w:szCs w:val="20"/>
          <w:u w:val="single"/>
        </w:rPr>
        <w:t>：</w:t>
      </w:r>
    </w:p>
    <w:p w14:paraId="6D1A4A81" w14:textId="671312AF" w:rsidR="00544818" w:rsidRPr="00145982" w:rsidRDefault="006B3388" w:rsidP="00544818">
      <w:pPr>
        <w:snapToGrid w:val="0"/>
        <w:jc w:val="both"/>
        <w:rPr>
          <w:rStyle w:val="Strong"/>
          <w:rFonts w:ascii="Corbel" w:hAnsi="Corbel" w:cs="Arial"/>
          <w:sz w:val="20"/>
          <w:szCs w:val="20"/>
        </w:rPr>
      </w:pPr>
      <w:hyperlink r:id="rId17" w:history="1">
        <w:r w:rsidR="00544818" w:rsidRPr="00DC0F6F">
          <w:rPr>
            <w:rStyle w:val="Hyperlink"/>
            <w:rFonts w:ascii="Corbel" w:hAnsi="Corbel" w:cs="Arial"/>
            <w:sz w:val="20"/>
            <w:szCs w:val="20"/>
          </w:rPr>
          <w:t>https://app.box.com/s/0w97b1s6m5ys4t2vh54gttg4i2xpbt2o</w:t>
        </w:r>
      </w:hyperlink>
    </w:p>
    <w:p w14:paraId="6078A170" w14:textId="77777777" w:rsidR="00830206" w:rsidRPr="00CB54DA" w:rsidRDefault="00830206" w:rsidP="00B76383">
      <w:pPr>
        <w:snapToGrid w:val="0"/>
        <w:jc w:val="both"/>
        <w:rPr>
          <w:rStyle w:val="Strong"/>
          <w:rFonts w:ascii="Corbel" w:hAnsi="Corbel" w:cs="Arial"/>
          <w:sz w:val="20"/>
          <w:szCs w:val="20"/>
        </w:rPr>
      </w:pPr>
    </w:p>
    <w:p w14:paraId="5FFA31C8" w14:textId="69D4CD83" w:rsidR="000C0D61" w:rsidRDefault="000C0D61" w:rsidP="007F6155">
      <w:pPr>
        <w:snapToGrid w:val="0"/>
        <w:rPr>
          <w:rFonts w:ascii="Corbel" w:hAnsi="Corbel" w:cs="Arial"/>
          <w:b/>
          <w:u w:val="single"/>
        </w:rPr>
      </w:pPr>
      <w:r>
        <w:rPr>
          <w:rFonts w:ascii="Corbel" w:hAnsi="Corbel" w:cs="Arial"/>
          <w:b/>
          <w:u w:val="single"/>
        </w:rPr>
        <w:br w:type="page"/>
      </w:r>
    </w:p>
    <w:p w14:paraId="23DCF8B4" w14:textId="77777777" w:rsidR="007F6155" w:rsidRPr="00CB54DA" w:rsidRDefault="007F6155" w:rsidP="007F6155">
      <w:pPr>
        <w:snapToGrid w:val="0"/>
        <w:rPr>
          <w:rFonts w:ascii="Corbel" w:hAnsi="Corbel" w:cs="Arial"/>
          <w:b/>
          <w:u w:val="single"/>
        </w:rPr>
      </w:pPr>
    </w:p>
    <w:p w14:paraId="30854103" w14:textId="204934AC" w:rsidR="000C0D61" w:rsidRDefault="00356160" w:rsidP="000C0D61">
      <w:pPr>
        <w:pStyle w:val="NoteHeading"/>
      </w:pPr>
      <w:r w:rsidRPr="00356160">
        <w:rPr>
          <w:rFonts w:hint="eastAsia"/>
        </w:rPr>
        <w:t>附录</w:t>
      </w:r>
    </w:p>
    <w:p w14:paraId="031BCD76" w14:textId="77777777" w:rsidR="000C0D61" w:rsidRDefault="000C0D61" w:rsidP="000C0D61"/>
    <w:p w14:paraId="6F3DCA42" w14:textId="6FE724E6" w:rsidR="000C0D61" w:rsidRPr="00CB54DA" w:rsidRDefault="00356160" w:rsidP="000C0D61">
      <w:pPr>
        <w:jc w:val="center"/>
      </w:pPr>
      <w:r w:rsidRPr="00356160">
        <w:rPr>
          <w:rFonts w:ascii="Corbel" w:hAnsi="Corbel" w:cs="Arial" w:hint="eastAsia"/>
          <w:b/>
          <w:sz w:val="32"/>
        </w:rPr>
        <w:t>特色茶膳菜单</w:t>
      </w:r>
    </w:p>
    <w:tbl>
      <w:tblPr>
        <w:tblStyle w:val="TableGrid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2491"/>
      </w:tblGrid>
      <w:tr w:rsidR="000C0D61" w:rsidRPr="000C0D61" w14:paraId="1A48A769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12EC012A" w14:textId="4721C3EC" w:rsidR="00A97FC8" w:rsidRPr="000C0D61" w:rsidRDefault="00356160" w:rsidP="000C0D61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龙井水晶虾饺</w:t>
            </w:r>
            <w:r w:rsidR="000C0D61">
              <w:rPr>
                <w:rFonts w:ascii="Corbel" w:hAnsi="Corbel" w:cs="Times New Roman" w:hint="eastAsia"/>
                <w:sz w:val="32"/>
                <w:szCs w:val="24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14:paraId="02F55EF6" w14:textId="3FAD9CBB" w:rsidR="00A97FC8" w:rsidRPr="000C0D61" w:rsidRDefault="00356160" w:rsidP="00C30819">
            <w:pPr>
              <w:snapToGrid w:val="0"/>
              <w:rPr>
                <w:rFonts w:ascii="Corbel" w:hAnsi="Corbel" w:cs="Arial"/>
                <w:sz w:val="32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澳门币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68</w:t>
            </w:r>
          </w:p>
        </w:tc>
      </w:tr>
      <w:tr w:rsidR="000C0D61" w:rsidRPr="000C0D61" w14:paraId="474BEB34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0E6875FF" w14:textId="5968BFA9" w:rsidR="00A97FC8" w:rsidRPr="000C0D61" w:rsidRDefault="00356160" w:rsidP="000C0D61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碧罗春素菌饺</w:t>
            </w:r>
            <w:r w:rsidR="000C0D61">
              <w:rPr>
                <w:rFonts w:ascii="Corbel" w:hAnsi="Corbel" w:cs="Times New Roman" w:hint="eastAsia"/>
                <w:sz w:val="32"/>
                <w:szCs w:val="24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14:paraId="58837C7F" w14:textId="28843272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58</w:t>
            </w:r>
          </w:p>
        </w:tc>
      </w:tr>
      <w:tr w:rsidR="000C0D61" w:rsidRPr="000C0D61" w14:paraId="19120D26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5E7CAA35" w14:textId="77777777" w:rsidR="00A97FC8" w:rsidRPr="000C0D61" w:rsidRDefault="00A97FC8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松茸野菌菊花汤</w:t>
            </w:r>
          </w:p>
        </w:tc>
        <w:tc>
          <w:tcPr>
            <w:tcW w:w="2491" w:type="dxa"/>
            <w:vAlign w:val="center"/>
          </w:tcPr>
          <w:p w14:paraId="6F9A99FA" w14:textId="1C764C2D" w:rsidR="00A97FC8" w:rsidRPr="000C0D61" w:rsidRDefault="000C0D61" w:rsidP="000C0D61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>
              <w:rPr>
                <w:rFonts w:ascii="Corbel" w:hAnsi="Corbel" w:cs="Times New Roman"/>
                <w:sz w:val="32"/>
                <w:szCs w:val="24"/>
              </w:rPr>
              <w:t>68</w:t>
            </w:r>
            <w:r>
              <w:rPr>
                <w:rFonts w:ascii="Corbel" w:hAnsi="Corbel" w:cs="Times New Roman" w:hint="eastAsia"/>
                <w:sz w:val="32"/>
                <w:szCs w:val="24"/>
              </w:rPr>
              <w:t>／位</w:t>
            </w:r>
          </w:p>
        </w:tc>
      </w:tr>
      <w:tr w:rsidR="000C0D61" w:rsidRPr="000C0D61" w14:paraId="58ABC889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64805FAF" w14:textId="40BE95E5" w:rsidR="00A97FC8" w:rsidRPr="000C0D61" w:rsidRDefault="00356160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脆皮茶香乳鸽</w:t>
            </w:r>
            <w:r w:rsidRPr="00356160">
              <w:rPr>
                <w:rFonts w:ascii="Corbel" w:hAnsi="Corbel" w:cs="Times New Roman"/>
                <w:sz w:val="32"/>
                <w:szCs w:val="24"/>
              </w:rPr>
              <w:t>(</w:t>
            </w: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壹只</w:t>
            </w:r>
            <w:r w:rsidRPr="00356160">
              <w:rPr>
                <w:rFonts w:ascii="Corbel" w:hAnsi="Corbel" w:cs="Times New Roman"/>
                <w:sz w:val="32"/>
                <w:szCs w:val="24"/>
              </w:rPr>
              <w:t>)</w:t>
            </w:r>
          </w:p>
        </w:tc>
        <w:tc>
          <w:tcPr>
            <w:tcW w:w="2491" w:type="dxa"/>
            <w:vAlign w:val="center"/>
          </w:tcPr>
          <w:p w14:paraId="2BE3AE8B" w14:textId="3A1F455F" w:rsidR="00A97FC8" w:rsidRPr="000C0D61" w:rsidRDefault="000C0D61" w:rsidP="00C30819">
            <w:pPr>
              <w:snapToGrid w:val="0"/>
              <w:rPr>
                <w:rFonts w:ascii="Corbel" w:hAnsi="Corbel" w:cs="Arial"/>
                <w:sz w:val="32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138</w:t>
            </w:r>
          </w:p>
        </w:tc>
      </w:tr>
      <w:tr w:rsidR="000C0D61" w:rsidRPr="000C0D61" w14:paraId="58303503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167CDCF7" w14:textId="714866AE" w:rsidR="00A97FC8" w:rsidRPr="000C0D61" w:rsidRDefault="00356160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绿茶芥香烧鳗鱼</w:t>
            </w:r>
          </w:p>
        </w:tc>
        <w:tc>
          <w:tcPr>
            <w:tcW w:w="2491" w:type="dxa"/>
            <w:vAlign w:val="center"/>
          </w:tcPr>
          <w:p w14:paraId="4F35A60E" w14:textId="2D6B7C8E" w:rsidR="00A97FC8" w:rsidRPr="000C0D61" w:rsidRDefault="000C0D61" w:rsidP="00C30819">
            <w:pPr>
              <w:snapToGrid w:val="0"/>
              <w:rPr>
                <w:rFonts w:ascii="Corbel" w:hAnsi="Corbel" w:cs="Arial"/>
                <w:sz w:val="32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198</w:t>
            </w:r>
          </w:p>
        </w:tc>
      </w:tr>
      <w:tr w:rsidR="000C0D61" w:rsidRPr="000C0D61" w14:paraId="3812E784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47BDBB57" w14:textId="37801225" w:rsidR="00A97FC8" w:rsidRPr="000C0D61" w:rsidRDefault="00356160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脆龙井虾仁</w:t>
            </w:r>
          </w:p>
        </w:tc>
        <w:tc>
          <w:tcPr>
            <w:tcW w:w="2491" w:type="dxa"/>
            <w:vAlign w:val="center"/>
          </w:tcPr>
          <w:p w14:paraId="54C8D7FD" w14:textId="0ECCA69C" w:rsidR="00A97FC8" w:rsidRPr="000C0D61" w:rsidRDefault="000C0D61" w:rsidP="00C30819">
            <w:pPr>
              <w:snapToGrid w:val="0"/>
              <w:rPr>
                <w:rFonts w:ascii="Corbel" w:hAnsi="Corbel" w:cs="Arial"/>
                <w:sz w:val="32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238</w:t>
            </w:r>
          </w:p>
        </w:tc>
      </w:tr>
      <w:tr w:rsidR="00A97FC8" w:rsidRPr="000C0D61" w14:paraId="3EDDD79F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228796D5" w14:textId="122003D2" w:rsidR="00A97FC8" w:rsidRPr="000C0D61" w:rsidRDefault="00356160" w:rsidP="00C30819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茶香龙脷球</w:t>
            </w:r>
          </w:p>
        </w:tc>
        <w:tc>
          <w:tcPr>
            <w:tcW w:w="2491" w:type="dxa"/>
            <w:vAlign w:val="center"/>
          </w:tcPr>
          <w:p w14:paraId="46B23D13" w14:textId="62D4ECCB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498</w:t>
            </w:r>
          </w:p>
        </w:tc>
      </w:tr>
      <w:tr w:rsidR="00A97FC8" w:rsidRPr="000C0D61" w14:paraId="710FE198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74E29B10" w14:textId="6DB1EBD6" w:rsidR="00A97FC8" w:rsidRPr="000C0D61" w:rsidRDefault="00356160" w:rsidP="00C30819">
            <w:pPr>
              <w:autoSpaceDE w:val="0"/>
              <w:autoSpaceDN w:val="0"/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白牡丹琵琶豆腐</w:t>
            </w:r>
          </w:p>
        </w:tc>
        <w:tc>
          <w:tcPr>
            <w:tcW w:w="2491" w:type="dxa"/>
            <w:vAlign w:val="center"/>
          </w:tcPr>
          <w:p w14:paraId="3463BB29" w14:textId="46434080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168</w:t>
            </w:r>
          </w:p>
        </w:tc>
      </w:tr>
      <w:tr w:rsidR="00A97FC8" w:rsidRPr="000C0D61" w14:paraId="5AB3BF67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208EFF33" w14:textId="08346AFD" w:rsidR="00A97FC8" w:rsidRPr="000C0D61" w:rsidRDefault="00356160" w:rsidP="00C30819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龙井野菌牛柳粒</w:t>
            </w:r>
          </w:p>
        </w:tc>
        <w:tc>
          <w:tcPr>
            <w:tcW w:w="2491" w:type="dxa"/>
            <w:vAlign w:val="center"/>
          </w:tcPr>
          <w:p w14:paraId="28E0FF6D" w14:textId="46C6711D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238</w:t>
            </w:r>
          </w:p>
        </w:tc>
      </w:tr>
      <w:tr w:rsidR="00A97FC8" w:rsidRPr="000C0D61" w14:paraId="79387C68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17146696" w14:textId="073AE3C8" w:rsidR="00A97FC8" w:rsidRPr="000C0D61" w:rsidRDefault="00356160" w:rsidP="00C30819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壹叶掓盐百花玉带</w:t>
            </w:r>
          </w:p>
        </w:tc>
        <w:tc>
          <w:tcPr>
            <w:tcW w:w="2491" w:type="dxa"/>
            <w:vAlign w:val="center"/>
          </w:tcPr>
          <w:p w14:paraId="04B0444A" w14:textId="62C8179A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268</w:t>
            </w:r>
          </w:p>
        </w:tc>
      </w:tr>
      <w:tr w:rsidR="00A97FC8" w:rsidRPr="000C0D61" w14:paraId="3F749C37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17F6EDF4" w14:textId="0BA34D4A" w:rsidR="00A97FC8" w:rsidRPr="000C0D61" w:rsidRDefault="00356160" w:rsidP="00C30819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乌龙椰香太爷鸡</w:t>
            </w:r>
            <w:r w:rsidRPr="00356160">
              <w:rPr>
                <w:rFonts w:ascii="Corbel" w:hAnsi="Corbel" w:cs="Times New Roman"/>
                <w:sz w:val="32"/>
                <w:szCs w:val="24"/>
              </w:rPr>
              <w:t>(</w:t>
            </w: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半只</w:t>
            </w:r>
            <w:r w:rsidRPr="00356160">
              <w:rPr>
                <w:rFonts w:ascii="Corbel" w:hAnsi="Corbel" w:cs="Times New Roman"/>
                <w:sz w:val="32"/>
                <w:szCs w:val="24"/>
              </w:rPr>
              <w:t>)</w:t>
            </w:r>
          </w:p>
        </w:tc>
        <w:tc>
          <w:tcPr>
            <w:tcW w:w="2491" w:type="dxa"/>
            <w:vAlign w:val="center"/>
          </w:tcPr>
          <w:p w14:paraId="77136E1F" w14:textId="4018DA8F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hAnsi="Corbel" w:cs="Times New Roman"/>
                <w:sz w:val="32"/>
                <w:szCs w:val="24"/>
              </w:rPr>
              <w:t>238</w:t>
            </w:r>
          </w:p>
        </w:tc>
      </w:tr>
      <w:tr w:rsidR="00A97FC8" w:rsidRPr="000C0D61" w14:paraId="7108D5BD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5EB57B15" w14:textId="65965564" w:rsidR="00A97FC8" w:rsidRPr="000C0D61" w:rsidRDefault="00356160" w:rsidP="00C30819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绿茶椰汁糕</w:t>
            </w:r>
          </w:p>
        </w:tc>
        <w:tc>
          <w:tcPr>
            <w:tcW w:w="2491" w:type="dxa"/>
            <w:vAlign w:val="center"/>
          </w:tcPr>
          <w:p w14:paraId="733FC8D7" w14:textId="5F61AEC5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eastAsia="微軟正黑體" w:hAnsi="Corbel" w:cs="Times New Roman"/>
                <w:sz w:val="32"/>
                <w:szCs w:val="24"/>
              </w:rPr>
              <w:t>58</w:t>
            </w:r>
          </w:p>
        </w:tc>
      </w:tr>
      <w:tr w:rsidR="00A97FC8" w:rsidRPr="000C0D61" w14:paraId="627E8355" w14:textId="77777777" w:rsidTr="000C0D61">
        <w:trPr>
          <w:trHeight w:val="720"/>
          <w:jc w:val="center"/>
        </w:trPr>
        <w:tc>
          <w:tcPr>
            <w:tcW w:w="5731" w:type="dxa"/>
            <w:vAlign w:val="center"/>
          </w:tcPr>
          <w:p w14:paraId="4C956B22" w14:textId="34D99274" w:rsidR="00A97FC8" w:rsidRPr="000C0D61" w:rsidRDefault="00356160" w:rsidP="00C30819">
            <w:pPr>
              <w:snapToGrid w:val="0"/>
              <w:spacing w:line="240" w:lineRule="atLeast"/>
              <w:rPr>
                <w:rFonts w:ascii="Corbel" w:hAnsi="Corbel" w:cs="Times New Roman"/>
                <w:sz w:val="32"/>
                <w:szCs w:val="24"/>
              </w:rPr>
            </w:pPr>
            <w:r w:rsidRPr="00356160">
              <w:rPr>
                <w:rFonts w:ascii="Corbel" w:hAnsi="Corbel" w:cs="Times New Roman" w:hint="eastAsia"/>
                <w:sz w:val="32"/>
                <w:szCs w:val="24"/>
              </w:rPr>
              <w:t>八宝甜茶</w:t>
            </w:r>
          </w:p>
        </w:tc>
        <w:tc>
          <w:tcPr>
            <w:tcW w:w="2491" w:type="dxa"/>
            <w:vAlign w:val="center"/>
          </w:tcPr>
          <w:p w14:paraId="1B3BDC48" w14:textId="1829D84A" w:rsidR="00A97FC8" w:rsidRPr="000C0D61" w:rsidRDefault="000C0D61" w:rsidP="00C30819">
            <w:pPr>
              <w:snapToGrid w:val="0"/>
              <w:rPr>
                <w:rFonts w:ascii="Corbel" w:hAnsi="Corbel" w:cs="Times New Roman"/>
                <w:sz w:val="32"/>
                <w:szCs w:val="24"/>
              </w:rPr>
            </w:pPr>
            <w:r w:rsidRPr="000C0D61">
              <w:rPr>
                <w:rFonts w:ascii="Corbel" w:hAnsi="Corbel" w:cs="Times New Roman"/>
                <w:sz w:val="32"/>
                <w:szCs w:val="24"/>
              </w:rPr>
              <w:t>澳</w:t>
            </w:r>
            <w:r w:rsidR="00356160" w:rsidRPr="00356160">
              <w:rPr>
                <w:rFonts w:ascii="Corbel" w:hAnsi="Corbel" w:cs="Times New Roman" w:hint="eastAsia"/>
                <w:sz w:val="32"/>
                <w:szCs w:val="24"/>
              </w:rPr>
              <w:t>门币</w:t>
            </w:r>
            <w:r w:rsidR="00A97FC8" w:rsidRPr="000C0D61">
              <w:rPr>
                <w:rFonts w:ascii="Corbel" w:eastAsia="微軟正黑體" w:hAnsi="Corbel" w:cs="Times New Roman"/>
                <w:sz w:val="32"/>
                <w:szCs w:val="24"/>
              </w:rPr>
              <w:t>48</w:t>
            </w:r>
            <w:r>
              <w:rPr>
                <w:rFonts w:ascii="Corbel" w:hAnsi="Corbel" w:cs="Times New Roman" w:hint="eastAsia"/>
                <w:sz w:val="32"/>
                <w:szCs w:val="24"/>
              </w:rPr>
              <w:t>／位</w:t>
            </w:r>
          </w:p>
        </w:tc>
      </w:tr>
    </w:tbl>
    <w:p w14:paraId="0DDCEB09" w14:textId="77777777" w:rsidR="003B020D" w:rsidRDefault="003B020D" w:rsidP="003B020D">
      <w:pPr>
        <w:pStyle w:val="Footer"/>
        <w:rPr>
          <w:rFonts w:ascii="Corbel" w:hAnsi="Corbel" w:cs="Arial"/>
          <w:sz w:val="18"/>
        </w:rPr>
      </w:pPr>
    </w:p>
    <w:p w14:paraId="735E9090" w14:textId="3871068B" w:rsidR="003B020D" w:rsidRPr="003B020D" w:rsidRDefault="003B020D" w:rsidP="003B020D">
      <w:pPr>
        <w:pStyle w:val="Footer"/>
        <w:rPr>
          <w:rFonts w:ascii="Corbel" w:hAnsi="Corbel" w:cs="Arial"/>
        </w:rPr>
      </w:pPr>
      <w:r w:rsidRPr="003B020D">
        <w:rPr>
          <w:rFonts w:ascii="Corbel" w:hAnsi="Corbel" w:cs="Arial"/>
        </w:rPr>
        <w:t>*</w:t>
      </w:r>
      <w:r w:rsidR="00356160" w:rsidRPr="00356160">
        <w:rPr>
          <w:rFonts w:ascii="Corbel" w:hAnsi="Corbel" w:cs="Arial" w:hint="eastAsia"/>
        </w:rPr>
        <w:t>价格须加收</w:t>
      </w:r>
      <w:r w:rsidR="00356160" w:rsidRPr="00356160">
        <w:rPr>
          <w:rFonts w:ascii="Corbel" w:hAnsi="Corbel" w:cs="Arial"/>
        </w:rPr>
        <w:t>10%</w:t>
      </w:r>
      <w:r w:rsidR="00356160" w:rsidRPr="00356160">
        <w:rPr>
          <w:rFonts w:ascii="Corbel" w:hAnsi="Corbel" w:cs="Arial" w:hint="eastAsia"/>
        </w:rPr>
        <w:t>服务费</w:t>
      </w:r>
    </w:p>
    <w:p w14:paraId="60406E5E" w14:textId="18F15151" w:rsidR="007F6155" w:rsidRPr="00CB54DA" w:rsidRDefault="007F6155">
      <w:pPr>
        <w:spacing w:after="160" w:line="259" w:lineRule="auto"/>
        <w:rPr>
          <w:rStyle w:val="Strong"/>
          <w:rFonts w:ascii="Corbel" w:hAnsi="Corbel" w:cs="Arial"/>
          <w:sz w:val="20"/>
          <w:szCs w:val="20"/>
          <w:u w:val="single"/>
        </w:rPr>
      </w:pPr>
      <w:r w:rsidRPr="00CB54DA">
        <w:rPr>
          <w:rStyle w:val="Strong"/>
          <w:rFonts w:ascii="Corbel" w:hAnsi="Corbel" w:cs="Arial"/>
          <w:sz w:val="20"/>
          <w:szCs w:val="20"/>
          <w:u w:val="single"/>
        </w:rPr>
        <w:br w:type="page"/>
      </w:r>
    </w:p>
    <w:p w14:paraId="369CBCAD" w14:textId="77777777" w:rsidR="006D299A" w:rsidRDefault="006D299A" w:rsidP="006D299A">
      <w:pPr>
        <w:snapToGrid w:val="0"/>
        <w:rPr>
          <w:rStyle w:val="Strong"/>
          <w:rFonts w:ascii="Corbel" w:hAnsi="Corbel"/>
          <w:sz w:val="20"/>
          <w:szCs w:val="20"/>
          <w:lang w:eastAsia="zh-CN"/>
        </w:rPr>
      </w:pPr>
      <w:r>
        <w:rPr>
          <w:rStyle w:val="Strong"/>
          <w:rFonts w:ascii="Corbel" w:hAnsi="Corbel" w:hint="eastAsia"/>
          <w:sz w:val="20"/>
          <w:szCs w:val="20"/>
          <w:lang w:eastAsia="zh-CN"/>
        </w:rPr>
        <w:lastRenderedPageBreak/>
        <w:t>关于澳门</w:t>
      </w:r>
      <w:r>
        <w:rPr>
          <w:rStyle w:val="Strong"/>
          <w:rFonts w:ascii="Corbel" w:hAnsi="Corbel"/>
          <w:sz w:val="20"/>
          <w:szCs w:val="20"/>
          <w:lang w:eastAsia="zh-CN"/>
        </w:rPr>
        <w:t>JW</w:t>
      </w:r>
      <w:r>
        <w:rPr>
          <w:rStyle w:val="Strong"/>
          <w:rFonts w:ascii="Corbel" w:hAnsi="Corbel" w:hint="eastAsia"/>
          <w:sz w:val="20"/>
          <w:szCs w:val="20"/>
          <w:lang w:eastAsia="zh-CN"/>
        </w:rPr>
        <w:t>万豪酒店</w:t>
      </w:r>
    </w:p>
    <w:p w14:paraId="35FEFEFB" w14:textId="77777777" w:rsidR="006D299A" w:rsidRDefault="006D299A" w:rsidP="006D299A">
      <w:pPr>
        <w:autoSpaceDE w:val="0"/>
        <w:autoSpaceDN w:val="0"/>
        <w:snapToGrid w:val="0"/>
        <w:ind w:right="90"/>
        <w:jc w:val="both"/>
        <w:rPr>
          <w:rStyle w:val="Strong"/>
          <w:rFonts w:ascii="Corbel" w:hAnsi="Corbel"/>
          <w:b w:val="0"/>
          <w:bCs w:val="0"/>
          <w:color w:val="000000"/>
          <w:sz w:val="20"/>
          <w:szCs w:val="20"/>
          <w:lang w:eastAsia="zh-CN"/>
        </w:rPr>
      </w:pP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坐落于澳门顶级综合渡假城「澳门银河</w:t>
      </w:r>
      <w:r w:rsidRPr="009C32BC">
        <w:rPr>
          <w:rStyle w:val="Strong"/>
          <w:rFonts w:ascii="Corbel" w:hAnsi="Corbel"/>
          <w:b w:val="0"/>
          <w:sz w:val="20"/>
          <w:szCs w:val="20"/>
          <w:lang w:eastAsia="zh-CN"/>
        </w:rPr>
        <w:t>™</w:t>
      </w: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」，澳门</w:t>
      </w:r>
      <w:r w:rsidRPr="009C32BC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万豪酒店位于澳门路氹城至优越位置，拥有</w:t>
      </w:r>
      <w:r w:rsidRPr="009C32BC">
        <w:rPr>
          <w:rStyle w:val="Strong"/>
          <w:rFonts w:ascii="Corbel" w:hAnsi="Corbel"/>
          <w:b w:val="0"/>
          <w:sz w:val="20"/>
          <w:szCs w:val="20"/>
          <w:lang w:eastAsia="zh-CN"/>
        </w:rPr>
        <w:t>1,015</w:t>
      </w: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间设计优雅的高贵客房及套房。酒店提供精心打造的创新餐饮体验，呈献的美馔体验包括：装修设计时尚并提供经典粤菜的「万豪中菜厅」；全天候提供国际及亚洲美馔的「名厨都汇」；气氛轻松写意的「池畔酒吧」，以及风格高雅的「大堂酒廊」。酒店内亦设有最先进的活乐健身中心及户外游泳池。澳门</w:t>
      </w:r>
      <w:r w:rsidRPr="009C32BC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万豪酒店引进「寓教娱乐」概念，让宾客可带同小朋友到</w:t>
      </w:r>
      <w:r w:rsidRPr="009C32BC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万豪酒店旗下，全球最大的「</w:t>
      </w:r>
      <w:r w:rsidRPr="009C32BC">
        <w:rPr>
          <w:rStyle w:val="Strong"/>
          <w:rFonts w:ascii="Corbel" w:hAnsi="Corbel"/>
          <w:b w:val="0"/>
          <w:sz w:val="20"/>
          <w:szCs w:val="20"/>
          <w:lang w:eastAsia="zh-CN"/>
        </w:rPr>
        <w:t>JW</w:t>
      </w:r>
      <w:r w:rsidRPr="009C32BC">
        <w:rPr>
          <w:rStyle w:val="Strong"/>
          <w:rFonts w:ascii="Corbel" w:hAnsi="Corbel" w:hint="eastAsia"/>
          <w:b w:val="0"/>
          <w:sz w:val="20"/>
          <w:szCs w:val="20"/>
          <w:lang w:eastAsia="zh-CN"/>
        </w:rPr>
        <w:t>儿童乐园」，透过林林总总的互动游戏寓学习于玩乐。另外，宾客亦可享用附设热带园林及空中激流的「天浪淘园」。酒店更设有无柱式大宴会厅及会议空间，为举行婚宴及社交活动的理想场地。查询详情，请浏览</w:t>
      </w:r>
      <w:hyperlink r:id="rId18" w:history="1">
        <w:r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jwmarriottmacau.com</w:t>
        </w:r>
      </w:hyperlink>
      <w:r>
        <w:rPr>
          <w:rStyle w:val="Strong"/>
          <w:rFonts w:ascii="Corbel" w:hAnsi="Corbel" w:hint="eastAsia"/>
          <w:sz w:val="20"/>
          <w:szCs w:val="20"/>
          <w:lang w:eastAsia="zh-CN"/>
        </w:rPr>
        <w:t>。</w:t>
      </w:r>
    </w:p>
    <w:p w14:paraId="1288BDA0" w14:textId="77777777" w:rsidR="006D299A" w:rsidRDefault="006D299A" w:rsidP="006D299A">
      <w:pPr>
        <w:spacing w:line="240" w:lineRule="exact"/>
        <w:jc w:val="both"/>
        <w:rPr>
          <w:rStyle w:val="Strong"/>
          <w:rFonts w:ascii="Corbel" w:hAnsi="Corbel"/>
          <w:sz w:val="20"/>
          <w:szCs w:val="20"/>
          <w:lang w:eastAsia="zh-CN"/>
        </w:rPr>
      </w:pPr>
    </w:p>
    <w:p w14:paraId="22DF5FD2" w14:textId="77777777" w:rsidR="006D299A" w:rsidRDefault="006D299A" w:rsidP="006D299A">
      <w:pPr>
        <w:adjustRightInd w:val="0"/>
        <w:snapToGrid w:val="0"/>
        <w:jc w:val="both"/>
        <w:rPr>
          <w:rFonts w:cs="Times New Roman"/>
          <w:u w:val="single"/>
        </w:rPr>
      </w:pPr>
      <w:r>
        <w:rPr>
          <w:rFonts w:ascii="Corbel" w:hAnsi="Corbel" w:cs="Times New Roman" w:hint="eastAsia"/>
          <w:b/>
          <w:sz w:val="20"/>
          <w:szCs w:val="20"/>
          <w:u w:val="single"/>
          <w:lang w:eastAsia="zh-CN"/>
        </w:rPr>
        <w:t>关于</w:t>
      </w:r>
      <w:r>
        <w:rPr>
          <w:rFonts w:ascii="Corbel" w:hAnsi="Corbel" w:cs="Times New Roman"/>
          <w:b/>
          <w:sz w:val="20"/>
          <w:szCs w:val="20"/>
          <w:u w:val="single"/>
          <w:lang w:eastAsia="zh-CN"/>
        </w:rPr>
        <w:t>JW</w:t>
      </w:r>
      <w:r>
        <w:rPr>
          <w:rFonts w:ascii="Corbel" w:hAnsi="Corbel" w:cs="Times New Roman" w:hint="eastAsia"/>
          <w:b/>
          <w:sz w:val="20"/>
          <w:szCs w:val="20"/>
          <w:u w:val="single"/>
          <w:lang w:eastAsia="zh-CN"/>
        </w:rPr>
        <w:t>万豪酒店及渡假酒店</w:t>
      </w:r>
    </w:p>
    <w:p w14:paraId="6E6BB3B5" w14:textId="77777777" w:rsidR="006D299A" w:rsidRDefault="006D299A" w:rsidP="006D299A">
      <w:pPr>
        <w:adjustRightInd w:val="0"/>
        <w:snapToGrid w:val="0"/>
        <w:jc w:val="both"/>
        <w:rPr>
          <w:rFonts w:ascii="Corbel" w:hAnsi="Corbel" w:cs="Times New Roman"/>
          <w:lang w:eastAsia="zh-CN"/>
        </w:rPr>
      </w:pP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是万豪国际集团旗下备受瞩目的豪华酒店品牌之一，于全球各地的渡假城市及顶尖渡假胜地拥有众多美轮美奂的物业。简约高贵的酒店环境，为一众品味卓越而自信的杰出精英打造所需所想的理想空间，让他们在简单率性的写意氛围下，低调地享受恬静高尚的住宿地道体验。</w:t>
      </w: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万豪酒店为客人提供细意雕琢且恰到好处的住宿服务，让他们精神充沛而挥洒自如地去处理重要事务。现时，集团在</w:t>
      </w:r>
      <w:r>
        <w:rPr>
          <w:rFonts w:ascii="Corbel" w:hAnsi="Corbel" w:cs="Times New Roman"/>
          <w:sz w:val="20"/>
          <w:szCs w:val="20"/>
          <w:lang w:eastAsia="zh-CN"/>
        </w:rPr>
        <w:t>27</w:t>
      </w:r>
      <w:r>
        <w:rPr>
          <w:rFonts w:ascii="Corbel" w:hAnsi="Corbel" w:cs="Times New Roman" w:hint="eastAsia"/>
          <w:sz w:val="20"/>
          <w:szCs w:val="20"/>
          <w:lang w:eastAsia="zh-CN"/>
        </w:rPr>
        <w:t>个国家拥有</w:t>
      </w:r>
      <w:r>
        <w:rPr>
          <w:rFonts w:ascii="Corbel" w:hAnsi="Corbel" w:cs="Times New Roman"/>
          <w:sz w:val="20"/>
          <w:szCs w:val="20"/>
          <w:lang w:eastAsia="zh-CN"/>
        </w:rPr>
        <w:t>76</w:t>
      </w:r>
      <w:r>
        <w:rPr>
          <w:rFonts w:ascii="Corbel" w:hAnsi="Corbel" w:cs="Times New Roman" w:hint="eastAsia"/>
          <w:sz w:val="20"/>
          <w:szCs w:val="20"/>
          <w:lang w:eastAsia="zh-CN"/>
        </w:rPr>
        <w:t>家</w:t>
      </w: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万豪酒店物业；到</w:t>
      </w:r>
      <w:r>
        <w:rPr>
          <w:rFonts w:ascii="Corbel" w:hAnsi="Corbel" w:cs="Times New Roman"/>
          <w:sz w:val="20"/>
          <w:szCs w:val="20"/>
          <w:lang w:eastAsia="zh-CN"/>
        </w:rPr>
        <w:t>2020</w:t>
      </w:r>
      <w:r>
        <w:rPr>
          <w:rFonts w:ascii="Corbel" w:hAnsi="Corbel" w:cs="Times New Roman" w:hint="eastAsia"/>
          <w:sz w:val="20"/>
          <w:szCs w:val="20"/>
          <w:lang w:eastAsia="zh-CN"/>
        </w:rPr>
        <w:t>年，预计将有超过</w:t>
      </w:r>
      <w:r>
        <w:rPr>
          <w:rFonts w:ascii="Corbel" w:hAnsi="Corbel" w:cs="Times New Roman"/>
          <w:sz w:val="20"/>
          <w:szCs w:val="20"/>
          <w:lang w:eastAsia="zh-CN"/>
        </w:rPr>
        <w:t>100</w:t>
      </w:r>
      <w:r>
        <w:rPr>
          <w:rFonts w:ascii="Corbel" w:hAnsi="Corbel" w:cs="Times New Roman" w:hint="eastAsia"/>
          <w:sz w:val="20"/>
          <w:szCs w:val="20"/>
          <w:lang w:eastAsia="zh-CN"/>
        </w:rPr>
        <w:t>家</w:t>
      </w:r>
      <w:r>
        <w:rPr>
          <w:rFonts w:ascii="Corbel" w:hAnsi="Corbel" w:cs="Times New Roman"/>
          <w:sz w:val="20"/>
          <w:szCs w:val="20"/>
          <w:lang w:eastAsia="zh-CN"/>
        </w:rPr>
        <w:t>JW</w:t>
      </w:r>
      <w:r>
        <w:rPr>
          <w:rFonts w:ascii="Corbel" w:hAnsi="Corbel" w:cs="Times New Roman" w:hint="eastAsia"/>
          <w:sz w:val="20"/>
          <w:szCs w:val="20"/>
          <w:lang w:eastAsia="zh-CN"/>
        </w:rPr>
        <w:t>万豪酒店，遍及</w:t>
      </w:r>
      <w:r>
        <w:rPr>
          <w:rFonts w:ascii="Corbel" w:hAnsi="Corbel" w:cs="Times New Roman"/>
          <w:sz w:val="20"/>
          <w:szCs w:val="20"/>
          <w:lang w:eastAsia="zh-CN"/>
        </w:rPr>
        <w:t>30</w:t>
      </w:r>
      <w:r>
        <w:rPr>
          <w:rFonts w:ascii="Corbel" w:hAnsi="Corbel" w:cs="Times New Roman" w:hint="eastAsia"/>
          <w:sz w:val="20"/>
          <w:szCs w:val="20"/>
          <w:lang w:eastAsia="zh-CN"/>
        </w:rPr>
        <w:t>多个国家。</w:t>
      </w:r>
      <w:r>
        <w:rPr>
          <w:rFonts w:ascii="Corbel" w:hAnsi="Corbel" w:cs="Times New Roman" w:hint="eastAsia"/>
          <w:kern w:val="2"/>
          <w:sz w:val="20"/>
          <w:szCs w:val="20"/>
          <w:lang w:eastAsia="zh-CN"/>
        </w:rPr>
        <w:t>查询详情，请浏览</w:t>
      </w:r>
      <w:hyperlink r:id="rId19" w:history="1">
        <w:r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jwmarriott.com</w:t>
        </w:r>
      </w:hyperlink>
      <w:r>
        <w:rPr>
          <w:rFonts w:ascii="Corbel" w:hAnsi="Corbel" w:cs="Times New Roman" w:hint="eastAsia"/>
          <w:sz w:val="20"/>
          <w:szCs w:val="20"/>
          <w:lang w:eastAsia="zh-CN"/>
        </w:rPr>
        <w:t>、</w:t>
      </w:r>
    </w:p>
    <w:p w14:paraId="34DA1E57" w14:textId="77777777" w:rsidR="006D299A" w:rsidRDefault="006B3388" w:rsidP="006D299A">
      <w:pPr>
        <w:adjustRightInd w:val="0"/>
        <w:snapToGrid w:val="0"/>
        <w:jc w:val="both"/>
        <w:rPr>
          <w:rFonts w:ascii="Corbel" w:hAnsi="Corbel" w:cs="Times New Roman"/>
          <w:b/>
          <w:sz w:val="20"/>
          <w:szCs w:val="20"/>
          <w:u w:val="single"/>
          <w:lang w:eastAsia="zh-CN"/>
        </w:rPr>
      </w:pPr>
      <w:hyperlink r:id="rId20" w:history="1">
        <w:r w:rsidR="006D299A"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Instagram</w:t>
        </w:r>
      </w:hyperlink>
      <w:r w:rsidR="006D299A">
        <w:rPr>
          <w:rFonts w:ascii="Corbel" w:hAnsi="Corbel" w:cs="Times New Roman" w:hint="eastAsia"/>
          <w:kern w:val="2"/>
          <w:sz w:val="20"/>
          <w:szCs w:val="20"/>
          <w:lang w:eastAsia="zh-CN"/>
        </w:rPr>
        <w:t>、</w:t>
      </w:r>
      <w:hyperlink r:id="rId21" w:history="1">
        <w:r w:rsidR="006D299A"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Twitter</w:t>
        </w:r>
      </w:hyperlink>
      <w:r w:rsidR="006D299A">
        <w:rPr>
          <w:rFonts w:ascii="Corbel" w:hAnsi="Corbel" w:cs="Times New Roman" w:hint="eastAsia"/>
          <w:sz w:val="20"/>
          <w:szCs w:val="20"/>
          <w:lang w:eastAsia="zh-CN"/>
        </w:rPr>
        <w:t>及</w:t>
      </w:r>
      <w:hyperlink r:id="rId22" w:history="1">
        <w:r w:rsidR="006D299A">
          <w:rPr>
            <w:rStyle w:val="Hyperlink"/>
            <w:rFonts w:ascii="Corbel" w:hAnsi="Corbel" w:cs="Times New Roman"/>
            <w:sz w:val="20"/>
            <w:szCs w:val="20"/>
            <w:lang w:eastAsia="zh-CN"/>
          </w:rPr>
          <w:t>Facebook</w:t>
        </w:r>
      </w:hyperlink>
      <w:r w:rsidR="006D299A">
        <w:rPr>
          <w:rFonts w:ascii="Corbel" w:hAnsi="Corbel" w:cs="Times New Roman"/>
          <w:sz w:val="20"/>
          <w:szCs w:val="20"/>
          <w:lang w:eastAsia="zh-CN"/>
        </w:rPr>
        <w:t xml:space="preserve"> 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或搜寻标签</w:t>
      </w:r>
      <w:r w:rsidR="006D299A">
        <w:rPr>
          <w:rFonts w:ascii="Corbel" w:hAnsi="Corbel" w:cs="Times New Roman"/>
          <w:sz w:val="20"/>
          <w:szCs w:val="20"/>
          <w:lang w:eastAsia="zh-CN"/>
        </w:rPr>
        <w:t xml:space="preserve"> #experiencejwm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。</w:t>
      </w:r>
    </w:p>
    <w:p w14:paraId="2ECAC58D" w14:textId="77777777" w:rsidR="006D299A" w:rsidRDefault="006D299A" w:rsidP="006D299A">
      <w:pPr>
        <w:adjustRightInd w:val="0"/>
        <w:snapToGrid w:val="0"/>
        <w:jc w:val="both"/>
        <w:rPr>
          <w:rFonts w:ascii="Corbel" w:hAnsi="Corbel" w:cs="Times New Roman"/>
          <w:sz w:val="20"/>
          <w:szCs w:val="20"/>
          <w:lang w:eastAsia="zh-CN"/>
        </w:rPr>
      </w:pPr>
    </w:p>
    <w:p w14:paraId="340972D0" w14:textId="77777777" w:rsidR="006D299A" w:rsidRDefault="006B3388" w:rsidP="006D299A">
      <w:pPr>
        <w:adjustRightInd w:val="0"/>
        <w:snapToGrid w:val="0"/>
        <w:jc w:val="both"/>
        <w:rPr>
          <w:rFonts w:ascii="Corbel" w:hAnsi="Corbel" w:cs="Times New Roman"/>
          <w:sz w:val="20"/>
          <w:szCs w:val="20"/>
          <w:lang w:eastAsia="zh-CN"/>
        </w:rPr>
      </w:pPr>
      <w:hyperlink r:id="rId23" w:history="1">
        <w:r w:rsidR="006D299A">
          <w:rPr>
            <w:rStyle w:val="Hyperlink"/>
            <w:rFonts w:ascii="Corbel" w:hAnsi="Corbel" w:cs="Times New Roman" w:hint="eastAsia"/>
            <w:b/>
            <w:bCs/>
            <w:color w:val="000000" w:themeColor="text1"/>
            <w:sz w:val="20"/>
            <w:szCs w:val="20"/>
            <w:lang w:eastAsia="zh-CN"/>
          </w:rPr>
          <w:t>万豪国际集团</w:t>
        </w:r>
      </w:hyperlink>
      <w:r w:rsidR="006D299A">
        <w:rPr>
          <w:rStyle w:val="Hyperlink"/>
          <w:rFonts w:ascii="Corbel" w:hAnsi="Corbel" w:cs="Times New Roman"/>
          <w:b/>
          <w:bCs/>
          <w:color w:val="000000" w:themeColor="text1"/>
          <w:sz w:val="20"/>
          <w:szCs w:val="20"/>
          <w:lang w:eastAsia="zh-CN"/>
        </w:rPr>
        <w:t xml:space="preserve"> </w:t>
      </w:r>
      <w:r w:rsidR="006D299A">
        <w:rPr>
          <w:rFonts w:ascii="Corbel" w:hAnsi="Corbel" w:cs="Times New Roman"/>
          <w:color w:val="000000" w:themeColor="text1"/>
          <w:sz w:val="20"/>
          <w:szCs w:val="20"/>
          <w:lang w:eastAsia="zh-CN"/>
        </w:rPr>
        <w:t>(</w:t>
      </w:r>
      <w:r w:rsidR="006D299A">
        <w:rPr>
          <w:rFonts w:ascii="Corbel" w:hAnsi="Corbel" w:cs="Times New Roman" w:hint="eastAsia"/>
          <w:color w:val="000000" w:themeColor="text1"/>
          <w:sz w:val="20"/>
          <w:szCs w:val="20"/>
          <w:lang w:eastAsia="zh-CN"/>
        </w:rPr>
        <w:t>纳斯达克证券交易所代号：</w:t>
      </w:r>
      <w:r w:rsidR="006D299A">
        <w:rPr>
          <w:rFonts w:ascii="Corbel" w:hAnsi="Corbel" w:cs="Times New Roman"/>
          <w:color w:val="000000" w:themeColor="text1"/>
          <w:sz w:val="20"/>
          <w:szCs w:val="20"/>
          <w:lang w:eastAsia="zh-CN"/>
        </w:rPr>
        <w:t xml:space="preserve">MAR) </w:t>
      </w:r>
      <w:r w:rsidR="006D299A">
        <w:rPr>
          <w:rFonts w:ascii="Corbel" w:hAnsi="Corbel" w:cs="Times New Roman" w:hint="eastAsia"/>
          <w:color w:val="000000" w:themeColor="text1"/>
          <w:sz w:val="20"/>
          <w:szCs w:val="20"/>
          <w:lang w:eastAsia="zh-CN"/>
        </w:rPr>
        <w:t>是全球首屈一指的国际酒店管理公司，总部设于美国马里兰州的贝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塞斯达市。万豪在</w:t>
      </w:r>
      <w:r w:rsidR="006D299A">
        <w:rPr>
          <w:rFonts w:ascii="Corbel" w:hAnsi="Corbel" w:cs="Times New Roman"/>
          <w:sz w:val="20"/>
          <w:szCs w:val="20"/>
          <w:lang w:eastAsia="zh-CN"/>
        </w:rPr>
        <w:t>80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个国家及地区管理</w:t>
      </w:r>
      <w:r w:rsidR="006D299A">
        <w:rPr>
          <w:rFonts w:ascii="Corbel" w:hAnsi="Corbel" w:cs="Times New Roman"/>
          <w:sz w:val="20"/>
          <w:szCs w:val="20"/>
          <w:lang w:eastAsia="zh-CN"/>
        </w:rPr>
        <w:t>4,200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多家酒店，其</w:t>
      </w:r>
      <w:r w:rsidR="006D299A">
        <w:rPr>
          <w:rFonts w:ascii="Corbel" w:hAnsi="Corbel" w:cs="Times New Roman"/>
          <w:sz w:val="20"/>
          <w:szCs w:val="20"/>
          <w:lang w:eastAsia="zh-CN"/>
        </w:rPr>
        <w:t>2014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财年的营业额超过</w:t>
      </w:r>
      <w:r w:rsidR="006D299A">
        <w:rPr>
          <w:rFonts w:ascii="Corbel" w:hAnsi="Corbel" w:cs="Times New Roman"/>
          <w:sz w:val="20"/>
          <w:szCs w:val="20"/>
          <w:lang w:eastAsia="zh-CN"/>
        </w:rPr>
        <w:t>140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亿美元。集团以经营及特许经营的方式通过</w:t>
      </w:r>
      <w:r w:rsidR="006D299A">
        <w:rPr>
          <w:rFonts w:ascii="Corbel" w:hAnsi="Corbel" w:cs="Times New Roman"/>
          <w:sz w:val="20"/>
          <w:szCs w:val="20"/>
          <w:lang w:eastAsia="zh-CN"/>
        </w:rPr>
        <w:t>19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个品牌管理酒店，欲查询详情或预订酒店，请浏览万豪网站：</w:t>
      </w:r>
      <w:r w:rsidR="006D299A">
        <w:rPr>
          <w:rFonts w:ascii="Corbel" w:hAnsi="Corbel" w:cs="Times New Roman"/>
          <w:sz w:val="20"/>
          <w:szCs w:val="20"/>
          <w:u w:val="single"/>
          <w:lang w:eastAsia="zh-CN"/>
        </w:rPr>
        <w:t>www.marriott.com.cn</w:t>
      </w:r>
      <w:r w:rsidR="006D299A">
        <w:rPr>
          <w:rFonts w:ascii="Corbel" w:hAnsi="Corbel" w:cs="Times New Roman" w:hint="eastAsia"/>
          <w:sz w:val="20"/>
          <w:szCs w:val="20"/>
          <w:lang w:eastAsia="zh-CN"/>
        </w:rPr>
        <w:t>阅览其最新新闻。</w:t>
      </w:r>
    </w:p>
    <w:p w14:paraId="70226B16" w14:textId="77777777" w:rsidR="00FB3379" w:rsidRPr="00AC0F05" w:rsidRDefault="00FB3379" w:rsidP="00FB3379">
      <w:pPr>
        <w:snapToGrid w:val="0"/>
        <w:rPr>
          <w:rFonts w:ascii="Corbel" w:hAnsi="Corbel" w:cs="Times New Roman"/>
          <w:b/>
          <w:lang w:eastAsia="zh-CN"/>
        </w:rPr>
      </w:pPr>
    </w:p>
    <w:p w14:paraId="737327F8" w14:textId="77777777" w:rsidR="00FB3379" w:rsidRPr="00AC0F05" w:rsidRDefault="00FB3379" w:rsidP="00FB3379">
      <w:pPr>
        <w:snapToGrid w:val="0"/>
        <w:rPr>
          <w:rFonts w:ascii="Corbel" w:hAnsi="Corbel" w:cs="Times New Roman"/>
          <w:b/>
          <w:lang w:eastAsia="zh-CN"/>
        </w:rPr>
      </w:pPr>
    </w:p>
    <w:p w14:paraId="23D15466" w14:textId="77777777" w:rsidR="00FB3379" w:rsidRPr="00AC0F05" w:rsidRDefault="00FB3379" w:rsidP="00FB3379">
      <w:pPr>
        <w:snapToGrid w:val="0"/>
        <w:jc w:val="center"/>
        <w:rPr>
          <w:rFonts w:ascii="Corbel" w:hAnsi="Corbel" w:cs="Times New Roman"/>
        </w:rPr>
      </w:pPr>
      <w:r w:rsidRPr="00AC0F05">
        <w:rPr>
          <w:rFonts w:ascii="Corbel" w:hAnsi="Corbel" w:cs="Times New Roman"/>
        </w:rPr>
        <w:t># # #</w:t>
      </w:r>
    </w:p>
    <w:p w14:paraId="572FD963" w14:textId="77777777" w:rsidR="00AE5688" w:rsidRPr="00676DEF" w:rsidRDefault="00AE5688" w:rsidP="007A0C95">
      <w:pPr>
        <w:snapToGrid w:val="0"/>
        <w:rPr>
          <w:rFonts w:ascii="Corbel" w:hAnsi="Corbel"/>
          <w:b/>
        </w:rPr>
      </w:pPr>
    </w:p>
    <w:sectPr w:rsidR="00AE5688" w:rsidRPr="00676DEF" w:rsidSect="0034694D">
      <w:pgSz w:w="12240" w:h="15840"/>
      <w:pgMar w:top="144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B6A6D" w14:textId="77777777" w:rsidR="000024E6" w:rsidRDefault="000024E6" w:rsidP="00EF1C78">
      <w:r>
        <w:separator/>
      </w:r>
    </w:p>
  </w:endnote>
  <w:endnote w:type="continuationSeparator" w:id="0">
    <w:p w14:paraId="2F835EC6" w14:textId="77777777" w:rsidR="000024E6" w:rsidRDefault="000024E6" w:rsidP="00EF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D65E4" w14:textId="77777777" w:rsidR="000024E6" w:rsidRDefault="000024E6" w:rsidP="00EF1C78">
      <w:r>
        <w:separator/>
      </w:r>
    </w:p>
  </w:footnote>
  <w:footnote w:type="continuationSeparator" w:id="0">
    <w:p w14:paraId="73546AB7" w14:textId="77777777" w:rsidR="000024E6" w:rsidRDefault="000024E6" w:rsidP="00EF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3A22"/>
    <w:multiLevelType w:val="hybridMultilevel"/>
    <w:tmpl w:val="7A7EC96C"/>
    <w:lvl w:ilvl="0" w:tplc="703E5A9C">
      <w:numFmt w:val="bullet"/>
      <w:lvlText w:val=""/>
      <w:lvlJc w:val="left"/>
      <w:pPr>
        <w:ind w:left="720" w:hanging="360"/>
      </w:pPr>
      <w:rPr>
        <w:rFonts w:ascii="Symbol" w:eastAsia="新細明體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27389"/>
    <w:multiLevelType w:val="hybridMultilevel"/>
    <w:tmpl w:val="6178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B6EA6"/>
    <w:multiLevelType w:val="hybridMultilevel"/>
    <w:tmpl w:val="57C46E32"/>
    <w:lvl w:ilvl="0" w:tplc="A858A5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A"/>
    <w:rsid w:val="000024E6"/>
    <w:rsid w:val="000048E9"/>
    <w:rsid w:val="00004AF5"/>
    <w:rsid w:val="0000667D"/>
    <w:rsid w:val="00013154"/>
    <w:rsid w:val="00026736"/>
    <w:rsid w:val="00031DD2"/>
    <w:rsid w:val="00033E6D"/>
    <w:rsid w:val="00035FD8"/>
    <w:rsid w:val="0004145B"/>
    <w:rsid w:val="00041BF5"/>
    <w:rsid w:val="00043341"/>
    <w:rsid w:val="0004520B"/>
    <w:rsid w:val="00050535"/>
    <w:rsid w:val="000509FA"/>
    <w:rsid w:val="000531B5"/>
    <w:rsid w:val="00055FA5"/>
    <w:rsid w:val="000612A5"/>
    <w:rsid w:val="00071AC2"/>
    <w:rsid w:val="00077061"/>
    <w:rsid w:val="000813CA"/>
    <w:rsid w:val="00083CD9"/>
    <w:rsid w:val="000860AE"/>
    <w:rsid w:val="000869C4"/>
    <w:rsid w:val="000971BE"/>
    <w:rsid w:val="00097DB1"/>
    <w:rsid w:val="000A0259"/>
    <w:rsid w:val="000A247C"/>
    <w:rsid w:val="000A5713"/>
    <w:rsid w:val="000A66DB"/>
    <w:rsid w:val="000A71F1"/>
    <w:rsid w:val="000A7EC4"/>
    <w:rsid w:val="000B1B22"/>
    <w:rsid w:val="000B41BA"/>
    <w:rsid w:val="000B735C"/>
    <w:rsid w:val="000C0D61"/>
    <w:rsid w:val="000C393F"/>
    <w:rsid w:val="000C77F8"/>
    <w:rsid w:val="000D0B34"/>
    <w:rsid w:val="000D40F1"/>
    <w:rsid w:val="000D512D"/>
    <w:rsid w:val="000E6E0A"/>
    <w:rsid w:val="000F09DD"/>
    <w:rsid w:val="000F3FC1"/>
    <w:rsid w:val="00104658"/>
    <w:rsid w:val="00110D04"/>
    <w:rsid w:val="0011295D"/>
    <w:rsid w:val="00120536"/>
    <w:rsid w:val="001222BA"/>
    <w:rsid w:val="00131D3C"/>
    <w:rsid w:val="00145982"/>
    <w:rsid w:val="00150871"/>
    <w:rsid w:val="00161D8A"/>
    <w:rsid w:val="00162B5C"/>
    <w:rsid w:val="00170A50"/>
    <w:rsid w:val="00170FD8"/>
    <w:rsid w:val="00171FA7"/>
    <w:rsid w:val="0018226D"/>
    <w:rsid w:val="00183F48"/>
    <w:rsid w:val="00195A9A"/>
    <w:rsid w:val="00196804"/>
    <w:rsid w:val="00197435"/>
    <w:rsid w:val="001A04E5"/>
    <w:rsid w:val="001A2FE1"/>
    <w:rsid w:val="001A3C3C"/>
    <w:rsid w:val="001B0673"/>
    <w:rsid w:val="001B126D"/>
    <w:rsid w:val="001B1422"/>
    <w:rsid w:val="001B670D"/>
    <w:rsid w:val="001B7771"/>
    <w:rsid w:val="001C2E3A"/>
    <w:rsid w:val="001C33D1"/>
    <w:rsid w:val="001C608F"/>
    <w:rsid w:val="001C6CC7"/>
    <w:rsid w:val="001D59D1"/>
    <w:rsid w:val="001D5DF1"/>
    <w:rsid w:val="001E5093"/>
    <w:rsid w:val="001E71FB"/>
    <w:rsid w:val="001F276A"/>
    <w:rsid w:val="002014B6"/>
    <w:rsid w:val="00213780"/>
    <w:rsid w:val="00217D4C"/>
    <w:rsid w:val="002236A0"/>
    <w:rsid w:val="0023231D"/>
    <w:rsid w:val="0023552F"/>
    <w:rsid w:val="00236999"/>
    <w:rsid w:val="00237CF7"/>
    <w:rsid w:val="00250245"/>
    <w:rsid w:val="002563B4"/>
    <w:rsid w:val="00263519"/>
    <w:rsid w:val="0026788A"/>
    <w:rsid w:val="00271E77"/>
    <w:rsid w:val="00286021"/>
    <w:rsid w:val="00287F1F"/>
    <w:rsid w:val="00287FE3"/>
    <w:rsid w:val="00292337"/>
    <w:rsid w:val="00295EE3"/>
    <w:rsid w:val="00295FE7"/>
    <w:rsid w:val="002A31EA"/>
    <w:rsid w:val="002A3980"/>
    <w:rsid w:val="002A3B17"/>
    <w:rsid w:val="002A3C75"/>
    <w:rsid w:val="002A48C7"/>
    <w:rsid w:val="002B287C"/>
    <w:rsid w:val="002B2891"/>
    <w:rsid w:val="002B6DAA"/>
    <w:rsid w:val="002B782F"/>
    <w:rsid w:val="002C5687"/>
    <w:rsid w:val="002C6C59"/>
    <w:rsid w:val="002D0FFD"/>
    <w:rsid w:val="002D17AF"/>
    <w:rsid w:val="002D4893"/>
    <w:rsid w:val="002D4A59"/>
    <w:rsid w:val="002D6E9C"/>
    <w:rsid w:val="002F350E"/>
    <w:rsid w:val="002F56D1"/>
    <w:rsid w:val="00304C9D"/>
    <w:rsid w:val="00306139"/>
    <w:rsid w:val="00312F0E"/>
    <w:rsid w:val="00314840"/>
    <w:rsid w:val="0031497B"/>
    <w:rsid w:val="003169A5"/>
    <w:rsid w:val="00332246"/>
    <w:rsid w:val="0034694D"/>
    <w:rsid w:val="00347F6A"/>
    <w:rsid w:val="003504DA"/>
    <w:rsid w:val="00356160"/>
    <w:rsid w:val="00360603"/>
    <w:rsid w:val="00360682"/>
    <w:rsid w:val="0036193E"/>
    <w:rsid w:val="00361DA0"/>
    <w:rsid w:val="003647EB"/>
    <w:rsid w:val="003648C2"/>
    <w:rsid w:val="003708DE"/>
    <w:rsid w:val="0037309A"/>
    <w:rsid w:val="00380672"/>
    <w:rsid w:val="00380E57"/>
    <w:rsid w:val="00383044"/>
    <w:rsid w:val="0038627B"/>
    <w:rsid w:val="00392D21"/>
    <w:rsid w:val="0039307C"/>
    <w:rsid w:val="003A003D"/>
    <w:rsid w:val="003B020D"/>
    <w:rsid w:val="003B2A93"/>
    <w:rsid w:val="003B4675"/>
    <w:rsid w:val="003C163D"/>
    <w:rsid w:val="003D3396"/>
    <w:rsid w:val="003D3B2F"/>
    <w:rsid w:val="003D4479"/>
    <w:rsid w:val="003D4AB2"/>
    <w:rsid w:val="003D7EEE"/>
    <w:rsid w:val="003E28BA"/>
    <w:rsid w:val="003E3F6A"/>
    <w:rsid w:val="003E4626"/>
    <w:rsid w:val="003F14BF"/>
    <w:rsid w:val="003F1D2D"/>
    <w:rsid w:val="003F4B6E"/>
    <w:rsid w:val="00410F82"/>
    <w:rsid w:val="00415152"/>
    <w:rsid w:val="00416094"/>
    <w:rsid w:val="004323F9"/>
    <w:rsid w:val="00432FBF"/>
    <w:rsid w:val="0043556A"/>
    <w:rsid w:val="00442634"/>
    <w:rsid w:val="004468AE"/>
    <w:rsid w:val="004517E5"/>
    <w:rsid w:val="00452783"/>
    <w:rsid w:val="004536FB"/>
    <w:rsid w:val="00457997"/>
    <w:rsid w:val="00477046"/>
    <w:rsid w:val="00477C67"/>
    <w:rsid w:val="004844F0"/>
    <w:rsid w:val="00493FEB"/>
    <w:rsid w:val="004A0076"/>
    <w:rsid w:val="004A11FA"/>
    <w:rsid w:val="004A3610"/>
    <w:rsid w:val="004A4DF2"/>
    <w:rsid w:val="004B3608"/>
    <w:rsid w:val="004B3C29"/>
    <w:rsid w:val="004C3C07"/>
    <w:rsid w:val="004C3EB5"/>
    <w:rsid w:val="004C4402"/>
    <w:rsid w:val="004D0A5C"/>
    <w:rsid w:val="004D5509"/>
    <w:rsid w:val="004D55B9"/>
    <w:rsid w:val="004D7247"/>
    <w:rsid w:val="004D7839"/>
    <w:rsid w:val="004E33A2"/>
    <w:rsid w:val="004E33C7"/>
    <w:rsid w:val="004E40BE"/>
    <w:rsid w:val="004F41A0"/>
    <w:rsid w:val="004F4B40"/>
    <w:rsid w:val="004F663D"/>
    <w:rsid w:val="0050008D"/>
    <w:rsid w:val="0051550C"/>
    <w:rsid w:val="00520DE0"/>
    <w:rsid w:val="00523865"/>
    <w:rsid w:val="005241A6"/>
    <w:rsid w:val="00531919"/>
    <w:rsid w:val="00532722"/>
    <w:rsid w:val="00533625"/>
    <w:rsid w:val="00540A3B"/>
    <w:rsid w:val="00544818"/>
    <w:rsid w:val="00545E54"/>
    <w:rsid w:val="0054672B"/>
    <w:rsid w:val="005533A5"/>
    <w:rsid w:val="00562636"/>
    <w:rsid w:val="00563610"/>
    <w:rsid w:val="00563DC8"/>
    <w:rsid w:val="005657BF"/>
    <w:rsid w:val="00570D6C"/>
    <w:rsid w:val="00572689"/>
    <w:rsid w:val="00574258"/>
    <w:rsid w:val="00577C14"/>
    <w:rsid w:val="005925E6"/>
    <w:rsid w:val="0059622F"/>
    <w:rsid w:val="0059679D"/>
    <w:rsid w:val="00596FD8"/>
    <w:rsid w:val="00597519"/>
    <w:rsid w:val="005A05A4"/>
    <w:rsid w:val="005A242D"/>
    <w:rsid w:val="005C0D12"/>
    <w:rsid w:val="005C0E83"/>
    <w:rsid w:val="005C2B9E"/>
    <w:rsid w:val="005C4FA6"/>
    <w:rsid w:val="005D2DE4"/>
    <w:rsid w:val="005D74DA"/>
    <w:rsid w:val="005E5C1C"/>
    <w:rsid w:val="006028EB"/>
    <w:rsid w:val="00603633"/>
    <w:rsid w:val="00606384"/>
    <w:rsid w:val="0060669E"/>
    <w:rsid w:val="00607334"/>
    <w:rsid w:val="00610012"/>
    <w:rsid w:val="006107B4"/>
    <w:rsid w:val="00610854"/>
    <w:rsid w:val="006276F8"/>
    <w:rsid w:val="0063588A"/>
    <w:rsid w:val="00635A91"/>
    <w:rsid w:val="0064134E"/>
    <w:rsid w:val="00641CA2"/>
    <w:rsid w:val="00644C0B"/>
    <w:rsid w:val="006475F5"/>
    <w:rsid w:val="006568AC"/>
    <w:rsid w:val="00657C9B"/>
    <w:rsid w:val="00661021"/>
    <w:rsid w:val="0066247B"/>
    <w:rsid w:val="0066500E"/>
    <w:rsid w:val="00670D98"/>
    <w:rsid w:val="00675D84"/>
    <w:rsid w:val="00676DEF"/>
    <w:rsid w:val="00677298"/>
    <w:rsid w:val="00680A40"/>
    <w:rsid w:val="00681870"/>
    <w:rsid w:val="00683A2F"/>
    <w:rsid w:val="006871B0"/>
    <w:rsid w:val="00693CD9"/>
    <w:rsid w:val="006A2CA4"/>
    <w:rsid w:val="006A4FAD"/>
    <w:rsid w:val="006A7379"/>
    <w:rsid w:val="006B1778"/>
    <w:rsid w:val="006B3388"/>
    <w:rsid w:val="006B6A2C"/>
    <w:rsid w:val="006C171C"/>
    <w:rsid w:val="006C19CE"/>
    <w:rsid w:val="006C4D86"/>
    <w:rsid w:val="006D299A"/>
    <w:rsid w:val="006E13A3"/>
    <w:rsid w:val="006F1224"/>
    <w:rsid w:val="006F5245"/>
    <w:rsid w:val="006F7CAC"/>
    <w:rsid w:val="00705033"/>
    <w:rsid w:val="00705E4F"/>
    <w:rsid w:val="00720959"/>
    <w:rsid w:val="00722BDA"/>
    <w:rsid w:val="0072420A"/>
    <w:rsid w:val="00726CC7"/>
    <w:rsid w:val="00735545"/>
    <w:rsid w:val="00737AC1"/>
    <w:rsid w:val="00740607"/>
    <w:rsid w:val="00753F3B"/>
    <w:rsid w:val="007605B3"/>
    <w:rsid w:val="00760625"/>
    <w:rsid w:val="00761E00"/>
    <w:rsid w:val="00762D09"/>
    <w:rsid w:val="00767356"/>
    <w:rsid w:val="007760F7"/>
    <w:rsid w:val="00791A28"/>
    <w:rsid w:val="007936D9"/>
    <w:rsid w:val="00796302"/>
    <w:rsid w:val="007A0C95"/>
    <w:rsid w:val="007A2B20"/>
    <w:rsid w:val="007A3A51"/>
    <w:rsid w:val="007B013D"/>
    <w:rsid w:val="007B0F7C"/>
    <w:rsid w:val="007B752B"/>
    <w:rsid w:val="007C0760"/>
    <w:rsid w:val="007C579A"/>
    <w:rsid w:val="007D2D22"/>
    <w:rsid w:val="007D6DC8"/>
    <w:rsid w:val="007E5BF6"/>
    <w:rsid w:val="007E6573"/>
    <w:rsid w:val="007F1577"/>
    <w:rsid w:val="007F1B22"/>
    <w:rsid w:val="007F272F"/>
    <w:rsid w:val="007F58DC"/>
    <w:rsid w:val="007F5C84"/>
    <w:rsid w:val="007F6155"/>
    <w:rsid w:val="007F7283"/>
    <w:rsid w:val="00801816"/>
    <w:rsid w:val="008033BC"/>
    <w:rsid w:val="008118FB"/>
    <w:rsid w:val="00815BCD"/>
    <w:rsid w:val="00816213"/>
    <w:rsid w:val="00822904"/>
    <w:rsid w:val="008239DF"/>
    <w:rsid w:val="00830206"/>
    <w:rsid w:val="00834D62"/>
    <w:rsid w:val="0084172A"/>
    <w:rsid w:val="00845ABF"/>
    <w:rsid w:val="00847788"/>
    <w:rsid w:val="00847E6D"/>
    <w:rsid w:val="008500FF"/>
    <w:rsid w:val="00860768"/>
    <w:rsid w:val="0086080F"/>
    <w:rsid w:val="0086460E"/>
    <w:rsid w:val="00866841"/>
    <w:rsid w:val="00870154"/>
    <w:rsid w:val="00873675"/>
    <w:rsid w:val="00874BA5"/>
    <w:rsid w:val="0087743F"/>
    <w:rsid w:val="00877533"/>
    <w:rsid w:val="008801C5"/>
    <w:rsid w:val="00882881"/>
    <w:rsid w:val="008861D6"/>
    <w:rsid w:val="008A7CB9"/>
    <w:rsid w:val="008B1E3A"/>
    <w:rsid w:val="008B5704"/>
    <w:rsid w:val="008B7F30"/>
    <w:rsid w:val="008C211F"/>
    <w:rsid w:val="008C3D6E"/>
    <w:rsid w:val="008C61F8"/>
    <w:rsid w:val="008D5BD8"/>
    <w:rsid w:val="008D7112"/>
    <w:rsid w:val="008E4E70"/>
    <w:rsid w:val="008F0E14"/>
    <w:rsid w:val="008F3FDB"/>
    <w:rsid w:val="008F772F"/>
    <w:rsid w:val="00904E2D"/>
    <w:rsid w:val="00905D80"/>
    <w:rsid w:val="009111EB"/>
    <w:rsid w:val="009122B0"/>
    <w:rsid w:val="00912944"/>
    <w:rsid w:val="00912DBD"/>
    <w:rsid w:val="00917FC9"/>
    <w:rsid w:val="0092156E"/>
    <w:rsid w:val="009223D7"/>
    <w:rsid w:val="009268E4"/>
    <w:rsid w:val="00934FBF"/>
    <w:rsid w:val="00944D58"/>
    <w:rsid w:val="00954904"/>
    <w:rsid w:val="00956F94"/>
    <w:rsid w:val="00960701"/>
    <w:rsid w:val="00976C11"/>
    <w:rsid w:val="009844B9"/>
    <w:rsid w:val="00993E13"/>
    <w:rsid w:val="00995A24"/>
    <w:rsid w:val="00997366"/>
    <w:rsid w:val="009A09FF"/>
    <w:rsid w:val="009A3929"/>
    <w:rsid w:val="009A3D12"/>
    <w:rsid w:val="009A684C"/>
    <w:rsid w:val="009C32BC"/>
    <w:rsid w:val="009C3B71"/>
    <w:rsid w:val="009C410C"/>
    <w:rsid w:val="009D06A9"/>
    <w:rsid w:val="009D6E73"/>
    <w:rsid w:val="009D7260"/>
    <w:rsid w:val="009E1905"/>
    <w:rsid w:val="009E2BD8"/>
    <w:rsid w:val="009E3D84"/>
    <w:rsid w:val="009F2763"/>
    <w:rsid w:val="009F55D5"/>
    <w:rsid w:val="009F6E82"/>
    <w:rsid w:val="00A021A6"/>
    <w:rsid w:val="00A115CB"/>
    <w:rsid w:val="00A13C1E"/>
    <w:rsid w:val="00A146B7"/>
    <w:rsid w:val="00A14E8A"/>
    <w:rsid w:val="00A15BBF"/>
    <w:rsid w:val="00A1783F"/>
    <w:rsid w:val="00A3755A"/>
    <w:rsid w:val="00A40979"/>
    <w:rsid w:val="00A45BEF"/>
    <w:rsid w:val="00A704FD"/>
    <w:rsid w:val="00A70801"/>
    <w:rsid w:val="00A7120F"/>
    <w:rsid w:val="00A71394"/>
    <w:rsid w:val="00A719C4"/>
    <w:rsid w:val="00A73395"/>
    <w:rsid w:val="00A76267"/>
    <w:rsid w:val="00A80AC3"/>
    <w:rsid w:val="00A87C45"/>
    <w:rsid w:val="00A94326"/>
    <w:rsid w:val="00A9541E"/>
    <w:rsid w:val="00A97FC8"/>
    <w:rsid w:val="00AA02E5"/>
    <w:rsid w:val="00AA1437"/>
    <w:rsid w:val="00AA7E07"/>
    <w:rsid w:val="00AB6C4B"/>
    <w:rsid w:val="00AC0D93"/>
    <w:rsid w:val="00AE0E84"/>
    <w:rsid w:val="00AE18B5"/>
    <w:rsid w:val="00AE2393"/>
    <w:rsid w:val="00AE5688"/>
    <w:rsid w:val="00AF2161"/>
    <w:rsid w:val="00AF356C"/>
    <w:rsid w:val="00AF3D84"/>
    <w:rsid w:val="00B042B3"/>
    <w:rsid w:val="00B10E86"/>
    <w:rsid w:val="00B13E89"/>
    <w:rsid w:val="00B16C96"/>
    <w:rsid w:val="00B178A5"/>
    <w:rsid w:val="00B47FF6"/>
    <w:rsid w:val="00B50300"/>
    <w:rsid w:val="00B515E7"/>
    <w:rsid w:val="00B52E39"/>
    <w:rsid w:val="00B5452B"/>
    <w:rsid w:val="00B54910"/>
    <w:rsid w:val="00B6070F"/>
    <w:rsid w:val="00B60D34"/>
    <w:rsid w:val="00B61DB6"/>
    <w:rsid w:val="00B72402"/>
    <w:rsid w:val="00B72738"/>
    <w:rsid w:val="00B74961"/>
    <w:rsid w:val="00B75438"/>
    <w:rsid w:val="00B76383"/>
    <w:rsid w:val="00B77FDC"/>
    <w:rsid w:val="00B809D4"/>
    <w:rsid w:val="00B823E2"/>
    <w:rsid w:val="00B95729"/>
    <w:rsid w:val="00BA31B5"/>
    <w:rsid w:val="00BA7B83"/>
    <w:rsid w:val="00BB0664"/>
    <w:rsid w:val="00BB11C0"/>
    <w:rsid w:val="00BB4469"/>
    <w:rsid w:val="00BB4F9C"/>
    <w:rsid w:val="00BC1E6F"/>
    <w:rsid w:val="00BC4EF4"/>
    <w:rsid w:val="00BC4FB1"/>
    <w:rsid w:val="00BD340B"/>
    <w:rsid w:val="00BE11A7"/>
    <w:rsid w:val="00BF0A12"/>
    <w:rsid w:val="00BF3FF2"/>
    <w:rsid w:val="00BF40EA"/>
    <w:rsid w:val="00BF4B51"/>
    <w:rsid w:val="00C108E0"/>
    <w:rsid w:val="00C1353E"/>
    <w:rsid w:val="00C22A76"/>
    <w:rsid w:val="00C24E2B"/>
    <w:rsid w:val="00C27119"/>
    <w:rsid w:val="00C30791"/>
    <w:rsid w:val="00C45A88"/>
    <w:rsid w:val="00C46110"/>
    <w:rsid w:val="00C46F23"/>
    <w:rsid w:val="00C47A9D"/>
    <w:rsid w:val="00C51938"/>
    <w:rsid w:val="00C53C97"/>
    <w:rsid w:val="00C57E6C"/>
    <w:rsid w:val="00C6037A"/>
    <w:rsid w:val="00C61BB1"/>
    <w:rsid w:val="00C64790"/>
    <w:rsid w:val="00C66F31"/>
    <w:rsid w:val="00C70733"/>
    <w:rsid w:val="00C7173B"/>
    <w:rsid w:val="00C73CD0"/>
    <w:rsid w:val="00C751B8"/>
    <w:rsid w:val="00C80C5D"/>
    <w:rsid w:val="00C93458"/>
    <w:rsid w:val="00CA09CA"/>
    <w:rsid w:val="00CA3D25"/>
    <w:rsid w:val="00CA5F4C"/>
    <w:rsid w:val="00CA72AE"/>
    <w:rsid w:val="00CB54DA"/>
    <w:rsid w:val="00CB5F12"/>
    <w:rsid w:val="00CD1253"/>
    <w:rsid w:val="00CD2284"/>
    <w:rsid w:val="00CE1398"/>
    <w:rsid w:val="00CE1FF7"/>
    <w:rsid w:val="00CF7A7E"/>
    <w:rsid w:val="00D01AF9"/>
    <w:rsid w:val="00D24DCA"/>
    <w:rsid w:val="00D25198"/>
    <w:rsid w:val="00D26091"/>
    <w:rsid w:val="00D30A79"/>
    <w:rsid w:val="00D32EAA"/>
    <w:rsid w:val="00D33352"/>
    <w:rsid w:val="00D34E40"/>
    <w:rsid w:val="00D37AA1"/>
    <w:rsid w:val="00D4262D"/>
    <w:rsid w:val="00D546B9"/>
    <w:rsid w:val="00D56CA8"/>
    <w:rsid w:val="00D71BE4"/>
    <w:rsid w:val="00D7754F"/>
    <w:rsid w:val="00D81ABB"/>
    <w:rsid w:val="00D8419B"/>
    <w:rsid w:val="00D848E9"/>
    <w:rsid w:val="00DA1A37"/>
    <w:rsid w:val="00DB43D0"/>
    <w:rsid w:val="00DC0106"/>
    <w:rsid w:val="00DC5E2A"/>
    <w:rsid w:val="00DC79F2"/>
    <w:rsid w:val="00DD347D"/>
    <w:rsid w:val="00DD7AE7"/>
    <w:rsid w:val="00DD7ED5"/>
    <w:rsid w:val="00DE3178"/>
    <w:rsid w:val="00DE43A6"/>
    <w:rsid w:val="00DE4412"/>
    <w:rsid w:val="00DE74CB"/>
    <w:rsid w:val="00DF3D57"/>
    <w:rsid w:val="00DF61E7"/>
    <w:rsid w:val="00E005AF"/>
    <w:rsid w:val="00E03A96"/>
    <w:rsid w:val="00E04981"/>
    <w:rsid w:val="00E07096"/>
    <w:rsid w:val="00E15463"/>
    <w:rsid w:val="00E323E8"/>
    <w:rsid w:val="00E34AD4"/>
    <w:rsid w:val="00E41001"/>
    <w:rsid w:val="00E426CB"/>
    <w:rsid w:val="00E43F30"/>
    <w:rsid w:val="00E44394"/>
    <w:rsid w:val="00E47A7F"/>
    <w:rsid w:val="00E51195"/>
    <w:rsid w:val="00E55B2B"/>
    <w:rsid w:val="00E55B8B"/>
    <w:rsid w:val="00E56456"/>
    <w:rsid w:val="00E63711"/>
    <w:rsid w:val="00E80915"/>
    <w:rsid w:val="00E973CF"/>
    <w:rsid w:val="00EA1D3E"/>
    <w:rsid w:val="00EB1602"/>
    <w:rsid w:val="00EB1DE0"/>
    <w:rsid w:val="00EB4E67"/>
    <w:rsid w:val="00EC086D"/>
    <w:rsid w:val="00EC139F"/>
    <w:rsid w:val="00ED2127"/>
    <w:rsid w:val="00ED22C9"/>
    <w:rsid w:val="00ED321B"/>
    <w:rsid w:val="00ED3220"/>
    <w:rsid w:val="00EE0689"/>
    <w:rsid w:val="00EE3F93"/>
    <w:rsid w:val="00EE3FDD"/>
    <w:rsid w:val="00EF1C78"/>
    <w:rsid w:val="00EF4DA4"/>
    <w:rsid w:val="00F01353"/>
    <w:rsid w:val="00F02840"/>
    <w:rsid w:val="00F0767E"/>
    <w:rsid w:val="00F078BB"/>
    <w:rsid w:val="00F07D15"/>
    <w:rsid w:val="00F10198"/>
    <w:rsid w:val="00F16AA8"/>
    <w:rsid w:val="00F31EDE"/>
    <w:rsid w:val="00F36709"/>
    <w:rsid w:val="00F3724C"/>
    <w:rsid w:val="00F40307"/>
    <w:rsid w:val="00F40AC3"/>
    <w:rsid w:val="00F42447"/>
    <w:rsid w:val="00F526F0"/>
    <w:rsid w:val="00F52A02"/>
    <w:rsid w:val="00F61FE2"/>
    <w:rsid w:val="00F62CEE"/>
    <w:rsid w:val="00F70B92"/>
    <w:rsid w:val="00F71133"/>
    <w:rsid w:val="00F75F35"/>
    <w:rsid w:val="00F83610"/>
    <w:rsid w:val="00F84075"/>
    <w:rsid w:val="00F85709"/>
    <w:rsid w:val="00F87A1C"/>
    <w:rsid w:val="00F91382"/>
    <w:rsid w:val="00F92A44"/>
    <w:rsid w:val="00F93433"/>
    <w:rsid w:val="00F960FC"/>
    <w:rsid w:val="00FA0FC2"/>
    <w:rsid w:val="00FA466A"/>
    <w:rsid w:val="00FA6458"/>
    <w:rsid w:val="00FB01EC"/>
    <w:rsid w:val="00FB053A"/>
    <w:rsid w:val="00FB20F3"/>
    <w:rsid w:val="00FB2920"/>
    <w:rsid w:val="00FB2F7A"/>
    <w:rsid w:val="00FB3379"/>
    <w:rsid w:val="00FB536A"/>
    <w:rsid w:val="00FB6D3A"/>
    <w:rsid w:val="00FC179B"/>
    <w:rsid w:val="00FC5E21"/>
    <w:rsid w:val="00FC6A3D"/>
    <w:rsid w:val="00FD1114"/>
    <w:rsid w:val="00FD15BE"/>
    <w:rsid w:val="00FD1D24"/>
    <w:rsid w:val="00FD2F55"/>
    <w:rsid w:val="00FE3048"/>
    <w:rsid w:val="00FE5BB6"/>
    <w:rsid w:val="00FF2E07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873A0D"/>
  <w15:docId w15:val="{1D264CD0-8B14-4C57-A708-8CFFD2CF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04DA"/>
    <w:rPr>
      <w:color w:val="0000FF"/>
      <w:u w:val="single"/>
    </w:rPr>
  </w:style>
  <w:style w:type="character" w:customStyle="1" w:styleId="rpcu1">
    <w:name w:val="_rpc_u1"/>
    <w:basedOn w:val="DefaultParagraphFont"/>
    <w:rsid w:val="003504DA"/>
  </w:style>
  <w:style w:type="character" w:styleId="Strong">
    <w:name w:val="Strong"/>
    <w:uiPriority w:val="22"/>
    <w:qFormat/>
    <w:rsid w:val="003504DA"/>
    <w:rPr>
      <w:b/>
      <w:bCs/>
    </w:rPr>
  </w:style>
  <w:style w:type="table" w:styleId="TableGrid">
    <w:name w:val="Table Grid"/>
    <w:basedOn w:val="TableNormal"/>
    <w:uiPriority w:val="59"/>
    <w:rsid w:val="003504DA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1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11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1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0733"/>
    <w:pPr>
      <w:spacing w:after="0" w:line="240" w:lineRule="auto"/>
    </w:pPr>
    <w:rPr>
      <w:rFonts w:ascii="Calibri" w:hAnsi="Calibri" w:cs="Calibri"/>
    </w:rPr>
  </w:style>
  <w:style w:type="character" w:customStyle="1" w:styleId="xn-location">
    <w:name w:val="xn-location"/>
    <w:basedOn w:val="DefaultParagraphFont"/>
    <w:rsid w:val="009E1905"/>
  </w:style>
  <w:style w:type="character" w:customStyle="1" w:styleId="xn-person">
    <w:name w:val="xn-person"/>
    <w:basedOn w:val="DefaultParagraphFont"/>
    <w:rsid w:val="009E1905"/>
  </w:style>
  <w:style w:type="paragraph" w:styleId="Header">
    <w:name w:val="header"/>
    <w:basedOn w:val="Normal"/>
    <w:link w:val="HeaderChar"/>
    <w:uiPriority w:val="99"/>
    <w:unhideWhenUsed/>
    <w:rsid w:val="00EF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C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C78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F0E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21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026736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B3379"/>
    <w:rPr>
      <w:rFonts w:ascii="Corbel" w:hAnsi="Corbel" w:cs="Arial"/>
      <w:b/>
      <w:u w:val="single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B3379"/>
    <w:rPr>
      <w:rFonts w:ascii="Corbel" w:hAnsi="Corbel" w:cs="Arial"/>
      <w:b/>
      <w:u w:val="single"/>
    </w:rPr>
  </w:style>
  <w:style w:type="paragraph" w:styleId="Closing">
    <w:name w:val="Closing"/>
    <w:basedOn w:val="Normal"/>
    <w:link w:val="ClosingChar"/>
    <w:uiPriority w:val="99"/>
    <w:unhideWhenUsed/>
    <w:rsid w:val="00FB3379"/>
    <w:pPr>
      <w:ind w:left="4320"/>
    </w:pPr>
    <w:rPr>
      <w:rFonts w:ascii="Corbel" w:hAnsi="Corbel" w:cs="Arial"/>
      <w:b/>
      <w:u w:val="single"/>
    </w:rPr>
  </w:style>
  <w:style w:type="character" w:customStyle="1" w:styleId="ClosingChar">
    <w:name w:val="Closing Char"/>
    <w:basedOn w:val="DefaultParagraphFont"/>
    <w:link w:val="Closing"/>
    <w:uiPriority w:val="99"/>
    <w:rsid w:val="00FB3379"/>
    <w:rPr>
      <w:rFonts w:ascii="Corbel" w:hAnsi="Corbel" w:cs="Arial"/>
      <w:b/>
      <w:u w:val="single"/>
    </w:rPr>
  </w:style>
  <w:style w:type="character" w:customStyle="1" w:styleId="st1">
    <w:name w:val="st1"/>
    <w:basedOn w:val="DefaultParagraphFont"/>
    <w:rsid w:val="0054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://www.jwmarriottmacau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witter.com/jwmarriot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app.box.com/s/0w97b1s6m5ys4t2vh54gttg4i2xpbt2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instagram.com/jwmarriotthote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ainie.chan\AppData\Local\Microsoft\Windows\Temporary%20Internet%20Files\Content.Outlook\52PPB4F5\mhrs.mfmjw.man.ho@marriotthotels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news.marriott.com/company-information.html" TargetMode="External"/><Relationship Id="rId10" Type="http://schemas.openxmlformats.org/officeDocument/2006/relationships/hyperlink" Target="mailto:christina.tse@marriott.com" TargetMode="External"/><Relationship Id="rId19" Type="http://schemas.openxmlformats.org/officeDocument/2006/relationships/hyperlink" Target="http://www.jwmarriott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%2B853%208883%204178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facebook.com/jwmarri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F85A-6399-4192-A45B-B5D99972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GEG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Lucilla Lo</cp:lastModifiedBy>
  <cp:revision>5</cp:revision>
  <cp:lastPrinted>2016-03-03T06:35:00Z</cp:lastPrinted>
  <dcterms:created xsi:type="dcterms:W3CDTF">2016-03-03T11:01:00Z</dcterms:created>
  <dcterms:modified xsi:type="dcterms:W3CDTF">2016-03-04T03:10:00Z</dcterms:modified>
</cp:coreProperties>
</file>